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E80A0" w14:textId="77777777" w:rsidR="009A4E0C" w:rsidRPr="0082708F" w:rsidRDefault="009A4E0C" w:rsidP="009A4E0C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  <w:r w:rsidRPr="0082708F"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Проект</w:t>
      </w:r>
    </w:p>
    <w:p w14:paraId="23C9589D" w14:textId="77777777" w:rsidR="009A4E0C" w:rsidRPr="0082708F" w:rsidRDefault="009A4E0C" w:rsidP="009A4E0C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</w:rPr>
      </w:pPr>
      <w:r w:rsidRPr="0082708F">
        <w:rPr>
          <w:rFonts w:ascii="Times New Roman" w:eastAsia="Times New Roman" w:hAnsi="Times New Roman" w:cs="Times New Roman"/>
          <w:color w:val="000000" w:themeColor="text1"/>
          <w:sz w:val="32"/>
        </w:rPr>
        <w:t>ТЫВА РЕСПУБЛИКАНЫӉ ЧАЗАА</w:t>
      </w:r>
    </w:p>
    <w:p w14:paraId="7E593461" w14:textId="08344550" w:rsidR="009A4E0C" w:rsidRPr="0082708F" w:rsidRDefault="009A4E0C" w:rsidP="009A4E0C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</w:rPr>
      </w:pPr>
      <w:r w:rsidRPr="0082708F">
        <w:rPr>
          <w:rFonts w:ascii="Times New Roman" w:eastAsia="Times New Roman" w:hAnsi="Times New Roman" w:cs="Times New Roman"/>
          <w:b/>
          <w:color w:val="000000" w:themeColor="text1"/>
          <w:sz w:val="32"/>
        </w:rPr>
        <w:t>ДОКТААЛ</w:t>
      </w:r>
    </w:p>
    <w:p w14:paraId="3F3B7A07" w14:textId="77777777" w:rsidR="009A4E0C" w:rsidRPr="0082708F" w:rsidRDefault="009A4E0C" w:rsidP="009A4E0C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</w:rPr>
      </w:pPr>
    </w:p>
    <w:p w14:paraId="67C54412" w14:textId="77777777" w:rsidR="009A4E0C" w:rsidRPr="0082708F" w:rsidRDefault="009A4E0C" w:rsidP="009A4E0C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</w:rPr>
      </w:pPr>
      <w:r w:rsidRPr="0082708F">
        <w:rPr>
          <w:rFonts w:ascii="Times New Roman" w:eastAsia="Times New Roman" w:hAnsi="Times New Roman" w:cs="Times New Roman"/>
          <w:color w:val="000000" w:themeColor="text1"/>
          <w:sz w:val="32"/>
        </w:rPr>
        <w:t>ПРАВИТЕЛЬСТВО</w:t>
      </w:r>
      <w:r w:rsidRPr="0082708F">
        <w:rPr>
          <w:rFonts w:ascii="Times New Roman" w:eastAsia="Times New Roman" w:hAnsi="Times New Roman" w:cs="Times New Roman"/>
          <w:color w:val="000000" w:themeColor="text1"/>
          <w:spacing w:val="-7"/>
          <w:sz w:val="32"/>
        </w:rPr>
        <w:t xml:space="preserve"> </w:t>
      </w:r>
      <w:r w:rsidRPr="0082708F">
        <w:rPr>
          <w:rFonts w:ascii="Times New Roman" w:eastAsia="Times New Roman" w:hAnsi="Times New Roman" w:cs="Times New Roman"/>
          <w:color w:val="000000" w:themeColor="text1"/>
          <w:sz w:val="32"/>
        </w:rPr>
        <w:t>РЕСПУБЛИКИ</w:t>
      </w:r>
      <w:r w:rsidRPr="0082708F">
        <w:rPr>
          <w:rFonts w:ascii="Times New Roman" w:eastAsia="Times New Roman" w:hAnsi="Times New Roman" w:cs="Times New Roman"/>
          <w:color w:val="000000" w:themeColor="text1"/>
          <w:spacing w:val="-7"/>
          <w:sz w:val="32"/>
        </w:rPr>
        <w:t xml:space="preserve"> </w:t>
      </w:r>
      <w:r w:rsidRPr="0082708F">
        <w:rPr>
          <w:rFonts w:ascii="Times New Roman" w:eastAsia="Times New Roman" w:hAnsi="Times New Roman" w:cs="Times New Roman"/>
          <w:color w:val="000000" w:themeColor="text1"/>
          <w:sz w:val="32"/>
        </w:rPr>
        <w:t>ТЫВА</w:t>
      </w:r>
    </w:p>
    <w:p w14:paraId="15D1451A" w14:textId="7E5A45E9" w:rsidR="009A4E0C" w:rsidRPr="0082708F" w:rsidRDefault="009A4E0C" w:rsidP="009A4E0C">
      <w:pPr>
        <w:widowControl w:val="0"/>
        <w:suppressAutoHyphens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 w:rsidRPr="0082708F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ПОСТАНОВЛЕНИЕ</w:t>
      </w:r>
    </w:p>
    <w:p w14:paraId="1854B2C4" w14:textId="77777777" w:rsidR="009A4E0C" w:rsidRPr="0082708F" w:rsidRDefault="009A4E0C" w:rsidP="009A4E0C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40"/>
          <w:szCs w:val="28"/>
        </w:rPr>
      </w:pPr>
    </w:p>
    <w:p w14:paraId="045AC526" w14:textId="77777777" w:rsidR="009A4E0C" w:rsidRPr="0082708F" w:rsidRDefault="009A4E0C" w:rsidP="009A4E0C">
      <w:pPr>
        <w:widowControl w:val="0"/>
        <w:tabs>
          <w:tab w:val="left" w:pos="2237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 «___» _________ 2023 г. № ___</w:t>
      </w:r>
    </w:p>
    <w:p w14:paraId="294A0245" w14:textId="77777777" w:rsidR="009A4E0C" w:rsidRPr="0082708F" w:rsidRDefault="009A4E0C" w:rsidP="009A4E0C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г.</w:t>
      </w:r>
      <w:r w:rsidRPr="0082708F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Pr="008270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Кызыл</w:t>
      </w:r>
    </w:p>
    <w:p w14:paraId="1745E524" w14:textId="77777777" w:rsidR="009A4E0C" w:rsidRPr="0082708F" w:rsidRDefault="009A4E0C" w:rsidP="009A4E0C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8BDA4EE" w14:textId="16E8DB57" w:rsidR="00C810B8" w:rsidRPr="0082708F" w:rsidRDefault="00C810B8" w:rsidP="00C810B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государственной прог</w:t>
      </w:r>
      <w:r w:rsidRPr="00271E66">
        <w:rPr>
          <w:rFonts w:ascii="Times New Roman" w:hAnsi="Times New Roman" w:cs="Times New Roman"/>
          <w:color w:val="000000" w:themeColor="text1"/>
          <w:sz w:val="28"/>
          <w:szCs w:val="28"/>
        </w:rPr>
        <w:t>раммы Республики Тыва «Воспроизводство и использование природных ресурсов Республики Тыва</w:t>
      </w:r>
      <w:r w:rsidR="005438A8" w:rsidRPr="00271E6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438A8" w:rsidRPr="00271E66">
        <w:t xml:space="preserve"> </w:t>
      </w:r>
      <w:r w:rsidR="005438A8" w:rsidRPr="00271E66">
        <w:rPr>
          <w:rFonts w:ascii="Times New Roman" w:hAnsi="Times New Roman" w:cs="Times New Roman"/>
          <w:color w:val="000000" w:themeColor="text1"/>
          <w:sz w:val="28"/>
          <w:szCs w:val="28"/>
        </w:rPr>
        <w:t>и о признании утратившими силу некоторых постановлений Правительства Республики Тыва</w:t>
      </w:r>
    </w:p>
    <w:p w14:paraId="41502E0E" w14:textId="77777777" w:rsidR="00C810B8" w:rsidRPr="0082708F" w:rsidRDefault="00C810B8" w:rsidP="00C810B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86CF34D" w14:textId="77777777" w:rsidR="008021C1" w:rsidRPr="0082708F" w:rsidRDefault="008021C1" w:rsidP="00C810B8">
      <w:pPr>
        <w:pStyle w:val="ConsPlusNormal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</w:p>
    <w:p w14:paraId="4E6D366C" w14:textId="05BC7920" w:rsidR="00C810B8" w:rsidRPr="0082708F" w:rsidRDefault="00BE607F" w:rsidP="00F30A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постановлением Правительства Республики Тыва от 19 июля 2023 г. № 528 «Об утверждении Порядка разработки, реализации и оценки эффективности государственных программ Республики Тыва</w:t>
      </w:r>
      <w:r w:rsidR="003E3C48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распоряжения Правительства Республики Тыва от </w:t>
      </w:r>
      <w:r w:rsidR="00DF5283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августа 202</w:t>
      </w:r>
      <w:r w:rsidR="00DF5283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4 г. № 468-р «О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перечне государственных</w:t>
      </w:r>
      <w:r w:rsidR="00DF5283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(комплексных)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 Республики Тыва, подлежащих финансированию в 202</w:t>
      </w:r>
      <w:r w:rsidR="00DF5283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году» </w:t>
      </w:r>
      <w:r w:rsidR="00C810B8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Правительство Республики Тыва ПОСТАНОВЛЯЕТ:</w:t>
      </w:r>
    </w:p>
    <w:p w14:paraId="4ECD9FA8" w14:textId="77777777" w:rsidR="00C810B8" w:rsidRPr="0082708F" w:rsidRDefault="00C810B8" w:rsidP="00C810B8">
      <w:pPr>
        <w:pStyle w:val="ConsPlusNormal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</w:p>
    <w:p w14:paraId="4172C261" w14:textId="35F91812" w:rsidR="00C810B8" w:rsidRPr="0082708F" w:rsidRDefault="00C810B8" w:rsidP="00C810B8">
      <w:pPr>
        <w:pStyle w:val="ConsPlusNormal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>1. Утвердить прилагаемую государственную программу Республики Тыва «Воспроизводство и использование природных ресурсов Республики Тыва» (далее – государственная программа).</w:t>
      </w:r>
    </w:p>
    <w:p w14:paraId="6A97CE9D" w14:textId="77777777" w:rsidR="00C810B8" w:rsidRPr="0082708F" w:rsidRDefault="00C810B8" w:rsidP="00C810B8">
      <w:pPr>
        <w:pStyle w:val="ConsPlusNormal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>2. Органам исполнительной власти Республики Тыва – исполнителям основных мероприятий государственной программы обеспечить выполнение мероприятий государственной программы.</w:t>
      </w:r>
    </w:p>
    <w:p w14:paraId="5CDE52E5" w14:textId="4BE6FDC2" w:rsidR="00C810B8" w:rsidRPr="0082708F" w:rsidRDefault="00C810B8" w:rsidP="00C810B8">
      <w:pPr>
        <w:pStyle w:val="ConsPlusNormal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>3. Признать утратившим</w:t>
      </w:r>
      <w:r w:rsidR="00E35555">
        <w:rPr>
          <w:color w:val="000000" w:themeColor="text1"/>
          <w:sz w:val="28"/>
          <w:szCs w:val="28"/>
        </w:rPr>
        <w:t>и</w:t>
      </w:r>
      <w:r w:rsidRPr="0082708F">
        <w:rPr>
          <w:color w:val="000000" w:themeColor="text1"/>
          <w:sz w:val="28"/>
          <w:szCs w:val="28"/>
        </w:rPr>
        <w:t xml:space="preserve"> силу</w:t>
      </w:r>
      <w:r w:rsidR="00E35555">
        <w:rPr>
          <w:color w:val="000000" w:themeColor="text1"/>
          <w:sz w:val="28"/>
          <w:szCs w:val="28"/>
        </w:rPr>
        <w:t>:</w:t>
      </w:r>
      <w:r w:rsidRPr="0082708F">
        <w:rPr>
          <w:color w:val="000000" w:themeColor="text1"/>
          <w:sz w:val="28"/>
          <w:szCs w:val="28"/>
        </w:rPr>
        <w:t xml:space="preserve"> </w:t>
      </w:r>
    </w:p>
    <w:p w14:paraId="1903FB37" w14:textId="45E34725" w:rsidR="00EB52FD" w:rsidRPr="0082708F" w:rsidRDefault="00EB52FD" w:rsidP="00C810B8">
      <w:pPr>
        <w:pStyle w:val="ConsPlusNormal"/>
        <w:spacing w:line="360" w:lineRule="atLeast"/>
        <w:ind w:firstLine="709"/>
        <w:jc w:val="both"/>
        <w:rPr>
          <w:bCs/>
          <w:color w:val="000000" w:themeColor="text1"/>
          <w:sz w:val="28"/>
          <w:szCs w:val="28"/>
        </w:rPr>
      </w:pPr>
      <w:r w:rsidRPr="0082708F">
        <w:rPr>
          <w:bCs/>
          <w:color w:val="000000" w:themeColor="text1"/>
          <w:sz w:val="28"/>
          <w:szCs w:val="28"/>
        </w:rPr>
        <w:t>постановление Правительства Республики Тыва от 28 мая 2018 г. № 280 «Обращение с отходами производства и потребления, в том числе с твердыми коммунальными отходами, в Республике Тыва на 2018-2026 годы»;</w:t>
      </w:r>
    </w:p>
    <w:p w14:paraId="5E75BD7E" w14:textId="6157096F" w:rsidR="00EB52FD" w:rsidRPr="0082708F" w:rsidRDefault="00EB52FD" w:rsidP="00C810B8">
      <w:pPr>
        <w:pStyle w:val="ConsPlusNormal"/>
        <w:spacing w:line="360" w:lineRule="atLeast"/>
        <w:ind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82708F">
        <w:rPr>
          <w:bCs/>
          <w:color w:val="000000" w:themeColor="text1"/>
          <w:sz w:val="28"/>
          <w:szCs w:val="28"/>
        </w:rPr>
        <w:t>постановление Правительства Республики Тыва от 24 ноября 2020 г. № 573 «Воспроизводство и использование природных ресурсов на 2021-2025 годы».</w:t>
      </w:r>
    </w:p>
    <w:p w14:paraId="2C3743BF" w14:textId="6F227C35" w:rsidR="00C810B8" w:rsidRPr="0082708F" w:rsidRDefault="00C810B8" w:rsidP="00C810B8">
      <w:pPr>
        <w:pStyle w:val="ConsPlusNormal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>4. 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14:paraId="5F2EC536" w14:textId="6ADCBFAD" w:rsidR="00C810B8" w:rsidRPr="0082708F" w:rsidRDefault="00C810B8" w:rsidP="00C810B8">
      <w:pPr>
        <w:pStyle w:val="ConsPlusNormal"/>
        <w:spacing w:line="360" w:lineRule="atLeast"/>
        <w:ind w:firstLine="709"/>
        <w:jc w:val="both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>5. Настоящее постановление вступает в силу с</w:t>
      </w:r>
      <w:r w:rsidR="00E35555">
        <w:rPr>
          <w:color w:val="000000" w:themeColor="text1"/>
          <w:sz w:val="28"/>
          <w:szCs w:val="28"/>
        </w:rPr>
        <w:t xml:space="preserve"> 1 января 2024 года</w:t>
      </w:r>
      <w:r w:rsidR="009206F2">
        <w:rPr>
          <w:color w:val="000000" w:themeColor="text1"/>
          <w:sz w:val="28"/>
          <w:szCs w:val="28"/>
        </w:rPr>
        <w:t>.</w:t>
      </w:r>
    </w:p>
    <w:p w14:paraId="205085C1" w14:textId="77777777" w:rsidR="00C810B8" w:rsidRPr="0082708F" w:rsidRDefault="00C810B8" w:rsidP="00C810B8">
      <w:pPr>
        <w:pStyle w:val="ConsPlusNormal"/>
        <w:jc w:val="both"/>
        <w:rPr>
          <w:color w:val="000000" w:themeColor="text1"/>
          <w:sz w:val="28"/>
          <w:szCs w:val="28"/>
        </w:rPr>
      </w:pPr>
    </w:p>
    <w:p w14:paraId="4C280E7C" w14:textId="77777777" w:rsidR="00C810B8" w:rsidRPr="0082708F" w:rsidRDefault="00C810B8" w:rsidP="00C810B8">
      <w:pPr>
        <w:pStyle w:val="ConsPlusNormal"/>
        <w:jc w:val="both"/>
        <w:rPr>
          <w:color w:val="000000" w:themeColor="text1"/>
          <w:sz w:val="28"/>
          <w:szCs w:val="28"/>
        </w:rPr>
      </w:pPr>
    </w:p>
    <w:p w14:paraId="37C08EED" w14:textId="77777777" w:rsidR="00C810B8" w:rsidRPr="0082708F" w:rsidRDefault="00C810B8" w:rsidP="00C810B8">
      <w:pPr>
        <w:pStyle w:val="ConsPlusNormal"/>
        <w:jc w:val="both"/>
        <w:rPr>
          <w:color w:val="000000" w:themeColor="text1"/>
          <w:sz w:val="28"/>
          <w:szCs w:val="28"/>
        </w:rPr>
      </w:pPr>
    </w:p>
    <w:p w14:paraId="6FBE1902" w14:textId="57102C4D" w:rsidR="00C810B8" w:rsidRPr="0082708F" w:rsidRDefault="00C810B8" w:rsidP="002856B4">
      <w:pPr>
        <w:pStyle w:val="ConsPlusNormal"/>
        <w:jc w:val="both"/>
        <w:rPr>
          <w:color w:val="000000" w:themeColor="text1"/>
          <w:sz w:val="28"/>
          <w:szCs w:val="28"/>
        </w:rPr>
        <w:sectPr w:rsidR="00C810B8" w:rsidRPr="0082708F" w:rsidSect="00C810B8">
          <w:pgSz w:w="11906" w:h="16838"/>
          <w:pgMar w:top="1134" w:right="566" w:bottom="567" w:left="1134" w:header="709" w:footer="709" w:gutter="0"/>
          <w:cols w:space="708"/>
          <w:docGrid w:linePitch="360"/>
        </w:sectPr>
      </w:pPr>
      <w:r w:rsidRPr="0082708F">
        <w:rPr>
          <w:color w:val="000000" w:themeColor="text1"/>
          <w:sz w:val="28"/>
          <w:szCs w:val="28"/>
        </w:rPr>
        <w:t xml:space="preserve">Глава Республики Тыва                                                                                     В. </w:t>
      </w:r>
      <w:proofErr w:type="spellStart"/>
      <w:r w:rsidRPr="0082708F">
        <w:rPr>
          <w:color w:val="000000" w:themeColor="text1"/>
          <w:sz w:val="28"/>
          <w:szCs w:val="28"/>
        </w:rPr>
        <w:t>Ховалыг</w:t>
      </w:r>
      <w:proofErr w:type="spellEnd"/>
    </w:p>
    <w:p w14:paraId="601E7966" w14:textId="77777777" w:rsidR="00C810B8" w:rsidRPr="0082708F" w:rsidRDefault="00C810B8" w:rsidP="002856B4">
      <w:pPr>
        <w:pStyle w:val="1"/>
        <w:spacing w:before="88"/>
        <w:ind w:left="0"/>
        <w:jc w:val="left"/>
        <w:rPr>
          <w:color w:val="000000" w:themeColor="text1"/>
        </w:rPr>
      </w:pPr>
    </w:p>
    <w:p w14:paraId="3A709E33" w14:textId="6DFEB97A" w:rsidR="008F2D7A" w:rsidRPr="0082708F" w:rsidRDefault="008F2D7A" w:rsidP="008F2D7A">
      <w:pPr>
        <w:pStyle w:val="1"/>
        <w:spacing w:before="88"/>
        <w:rPr>
          <w:color w:val="000000" w:themeColor="text1"/>
        </w:rPr>
      </w:pPr>
      <w:r w:rsidRPr="0082708F">
        <w:rPr>
          <w:color w:val="000000" w:themeColor="text1"/>
        </w:rPr>
        <w:t>ГОСУДАРСТВЕННАЯ ПРОГРАММА</w:t>
      </w:r>
    </w:p>
    <w:p w14:paraId="65183CC1" w14:textId="6CEC7321" w:rsidR="008F2D7A" w:rsidRPr="0082708F" w:rsidRDefault="008F2D7A" w:rsidP="008F2D7A">
      <w:pPr>
        <w:pStyle w:val="1"/>
        <w:spacing w:before="88"/>
        <w:rPr>
          <w:b w:val="0"/>
          <w:bCs w:val="0"/>
          <w:color w:val="000000" w:themeColor="text1"/>
        </w:rPr>
      </w:pPr>
      <w:r w:rsidRPr="0082708F">
        <w:rPr>
          <w:b w:val="0"/>
          <w:bCs w:val="0"/>
          <w:color w:val="000000" w:themeColor="text1"/>
        </w:rPr>
        <w:t xml:space="preserve">Республики Тыва </w:t>
      </w:r>
      <w:bookmarkStart w:id="0" w:name="_Hlk148946193"/>
      <w:r w:rsidRPr="0082708F">
        <w:rPr>
          <w:b w:val="0"/>
          <w:bCs w:val="0"/>
          <w:color w:val="000000" w:themeColor="text1"/>
          <w:spacing w:val="-5"/>
        </w:rPr>
        <w:t>«Воспроизводство и использование природных ресурсов Республики Тыва»</w:t>
      </w:r>
      <w:bookmarkEnd w:id="0"/>
    </w:p>
    <w:p w14:paraId="53CA9018" w14:textId="77777777" w:rsidR="008F2D7A" w:rsidRPr="0082708F" w:rsidRDefault="008F2D7A" w:rsidP="008F2D7A">
      <w:pPr>
        <w:pStyle w:val="1"/>
        <w:spacing w:before="88"/>
        <w:rPr>
          <w:b w:val="0"/>
          <w:bCs w:val="0"/>
          <w:color w:val="000000" w:themeColor="text1"/>
        </w:rPr>
      </w:pPr>
    </w:p>
    <w:p w14:paraId="36ED08E8" w14:textId="77777777" w:rsidR="008F2D7A" w:rsidRPr="0082708F" w:rsidRDefault="008F2D7A" w:rsidP="008F2D7A">
      <w:pPr>
        <w:pStyle w:val="1"/>
        <w:spacing w:before="88"/>
        <w:jc w:val="right"/>
        <w:rPr>
          <w:b w:val="0"/>
          <w:bCs w:val="0"/>
          <w:color w:val="000000" w:themeColor="text1"/>
          <w:spacing w:val="-5"/>
        </w:rPr>
      </w:pPr>
    </w:p>
    <w:p w14:paraId="3E7B8F30" w14:textId="77777777" w:rsidR="008F2D7A" w:rsidRPr="0082708F" w:rsidRDefault="008F2D7A" w:rsidP="008F2D7A">
      <w:pPr>
        <w:pStyle w:val="1"/>
        <w:spacing w:before="88"/>
        <w:rPr>
          <w:b w:val="0"/>
          <w:bCs w:val="0"/>
          <w:color w:val="000000" w:themeColor="text1"/>
        </w:rPr>
      </w:pPr>
      <w:r w:rsidRPr="0082708F">
        <w:rPr>
          <w:b w:val="0"/>
          <w:bCs w:val="0"/>
          <w:color w:val="000000" w:themeColor="text1"/>
        </w:rPr>
        <w:t>П</w:t>
      </w:r>
      <w:r w:rsidRPr="0082708F">
        <w:rPr>
          <w:b w:val="0"/>
          <w:bCs w:val="0"/>
          <w:color w:val="000000" w:themeColor="text1"/>
          <w:spacing w:val="-1"/>
        </w:rPr>
        <w:t xml:space="preserve"> </w:t>
      </w:r>
      <w:r w:rsidRPr="0082708F">
        <w:rPr>
          <w:b w:val="0"/>
          <w:bCs w:val="0"/>
          <w:color w:val="000000" w:themeColor="text1"/>
        </w:rPr>
        <w:t>А</w:t>
      </w:r>
      <w:r w:rsidRPr="0082708F">
        <w:rPr>
          <w:b w:val="0"/>
          <w:bCs w:val="0"/>
          <w:color w:val="000000" w:themeColor="text1"/>
          <w:spacing w:val="-1"/>
        </w:rPr>
        <w:t xml:space="preserve"> </w:t>
      </w:r>
      <w:r w:rsidRPr="0082708F">
        <w:rPr>
          <w:b w:val="0"/>
          <w:bCs w:val="0"/>
          <w:color w:val="000000" w:themeColor="text1"/>
        </w:rPr>
        <w:t>С</w:t>
      </w:r>
      <w:r w:rsidRPr="0082708F">
        <w:rPr>
          <w:b w:val="0"/>
          <w:bCs w:val="0"/>
          <w:color w:val="000000" w:themeColor="text1"/>
          <w:spacing w:val="-2"/>
        </w:rPr>
        <w:t xml:space="preserve"> </w:t>
      </w:r>
      <w:r w:rsidRPr="0082708F">
        <w:rPr>
          <w:b w:val="0"/>
          <w:bCs w:val="0"/>
          <w:color w:val="000000" w:themeColor="text1"/>
        </w:rPr>
        <w:t>П О</w:t>
      </w:r>
      <w:r w:rsidRPr="0082708F">
        <w:rPr>
          <w:b w:val="0"/>
          <w:bCs w:val="0"/>
          <w:color w:val="000000" w:themeColor="text1"/>
          <w:spacing w:val="-1"/>
        </w:rPr>
        <w:t xml:space="preserve"> </w:t>
      </w:r>
      <w:r w:rsidRPr="0082708F">
        <w:rPr>
          <w:b w:val="0"/>
          <w:bCs w:val="0"/>
          <w:color w:val="000000" w:themeColor="text1"/>
        </w:rPr>
        <w:t>Р</w:t>
      </w:r>
      <w:r w:rsidRPr="0082708F">
        <w:rPr>
          <w:b w:val="0"/>
          <w:bCs w:val="0"/>
          <w:color w:val="000000" w:themeColor="text1"/>
          <w:spacing w:val="-1"/>
        </w:rPr>
        <w:t xml:space="preserve"> </w:t>
      </w:r>
      <w:r w:rsidRPr="0082708F">
        <w:rPr>
          <w:b w:val="0"/>
          <w:bCs w:val="0"/>
          <w:color w:val="000000" w:themeColor="text1"/>
        </w:rPr>
        <w:t>Т</w:t>
      </w:r>
    </w:p>
    <w:p w14:paraId="2530F549" w14:textId="77777777" w:rsidR="008F2D7A" w:rsidRPr="0082708F" w:rsidRDefault="008F2D7A" w:rsidP="008F2D7A">
      <w:pPr>
        <w:pStyle w:val="1"/>
        <w:spacing w:before="88"/>
        <w:jc w:val="right"/>
        <w:rPr>
          <w:b w:val="0"/>
          <w:bCs w:val="0"/>
          <w:color w:val="000000" w:themeColor="text1"/>
          <w:spacing w:val="-5"/>
        </w:rPr>
      </w:pPr>
      <w:r w:rsidRPr="0082708F">
        <w:rPr>
          <w:b w:val="0"/>
          <w:bCs w:val="0"/>
          <w:color w:val="000000" w:themeColor="text1"/>
        </w:rPr>
        <w:t>государственной</w:t>
      </w:r>
      <w:r w:rsidRPr="0082708F">
        <w:rPr>
          <w:b w:val="0"/>
          <w:bCs w:val="0"/>
          <w:color w:val="000000" w:themeColor="text1"/>
          <w:spacing w:val="-6"/>
        </w:rPr>
        <w:t xml:space="preserve"> </w:t>
      </w:r>
      <w:r w:rsidRPr="0082708F">
        <w:rPr>
          <w:b w:val="0"/>
          <w:bCs w:val="0"/>
          <w:color w:val="000000" w:themeColor="text1"/>
        </w:rPr>
        <w:t>программы</w:t>
      </w:r>
      <w:r w:rsidRPr="0082708F">
        <w:rPr>
          <w:color w:val="000000" w:themeColor="text1"/>
          <w:spacing w:val="-5"/>
        </w:rPr>
        <w:t xml:space="preserve"> </w:t>
      </w:r>
      <w:r w:rsidRPr="0082708F">
        <w:rPr>
          <w:b w:val="0"/>
          <w:bCs w:val="0"/>
          <w:color w:val="000000" w:themeColor="text1"/>
          <w:spacing w:val="-5"/>
        </w:rPr>
        <w:t>«Воспроизводство и использование природных ресурсов Республики Тыва»</w:t>
      </w:r>
    </w:p>
    <w:p w14:paraId="623ECAFB" w14:textId="77777777" w:rsidR="008F2D7A" w:rsidRPr="0082708F" w:rsidRDefault="008F2D7A" w:rsidP="008F2D7A">
      <w:pPr>
        <w:pStyle w:val="a3"/>
        <w:spacing w:line="319" w:lineRule="exact"/>
        <w:ind w:left="389" w:right="220"/>
        <w:jc w:val="center"/>
        <w:rPr>
          <w:color w:val="000000" w:themeColor="text1"/>
        </w:rPr>
      </w:pPr>
    </w:p>
    <w:p w14:paraId="1DFDFABE" w14:textId="77777777" w:rsidR="008F2D7A" w:rsidRPr="0082708F" w:rsidRDefault="008F2D7A" w:rsidP="008F2D7A">
      <w:pPr>
        <w:pStyle w:val="a3"/>
        <w:spacing w:before="5"/>
        <w:ind w:left="0"/>
        <w:jc w:val="left"/>
        <w:rPr>
          <w:color w:val="000000" w:themeColor="text1"/>
          <w:sz w:val="24"/>
          <w:szCs w:val="24"/>
        </w:rPr>
      </w:pPr>
    </w:p>
    <w:tbl>
      <w:tblPr>
        <w:tblStyle w:val="TableNormal"/>
        <w:tblW w:w="1587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2"/>
        <w:gridCol w:w="10056"/>
      </w:tblGrid>
      <w:tr w:rsidR="003C1881" w:rsidRPr="0082708F" w14:paraId="5893E375" w14:textId="77777777" w:rsidTr="00973DA3">
        <w:trPr>
          <w:trHeight w:val="276"/>
        </w:trPr>
        <w:tc>
          <w:tcPr>
            <w:tcW w:w="5822" w:type="dxa"/>
          </w:tcPr>
          <w:p w14:paraId="31C623F7" w14:textId="77777777" w:rsidR="008F2D7A" w:rsidRPr="0082708F" w:rsidRDefault="008F2D7A" w:rsidP="006D21E7">
            <w:pPr>
              <w:pStyle w:val="TableParagraph"/>
              <w:spacing w:line="256" w:lineRule="exact"/>
              <w:ind w:left="57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Куратор</w:t>
            </w:r>
            <w:r w:rsidRPr="0082708F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государственной</w:t>
            </w:r>
            <w:r w:rsidRPr="0082708F">
              <w:rPr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программы</w:t>
            </w:r>
            <w:r w:rsidRPr="0082708F">
              <w:rPr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Республики</w:t>
            </w:r>
            <w:r w:rsidRPr="0082708F">
              <w:rPr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Тыва</w:t>
            </w:r>
          </w:p>
        </w:tc>
        <w:tc>
          <w:tcPr>
            <w:tcW w:w="10056" w:type="dxa"/>
          </w:tcPr>
          <w:p w14:paraId="195E7AA6" w14:textId="77777777" w:rsidR="008F2D7A" w:rsidRPr="0082708F" w:rsidRDefault="008F2D7A" w:rsidP="00495BA6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Монгуш</w:t>
            </w:r>
            <w:proofErr w:type="spellEnd"/>
            <w:r w:rsidRPr="0082708F">
              <w:rPr>
                <w:color w:val="000000" w:themeColor="text1"/>
                <w:sz w:val="24"/>
                <w:szCs w:val="24"/>
                <w:lang w:val="ru-RU"/>
              </w:rPr>
              <w:t xml:space="preserve"> Алик </w:t>
            </w:r>
            <w:proofErr w:type="spellStart"/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Кертик-оолович</w:t>
            </w:r>
            <w:proofErr w:type="spellEnd"/>
            <w:r w:rsidRPr="0082708F">
              <w:rPr>
                <w:color w:val="000000" w:themeColor="text1"/>
                <w:sz w:val="24"/>
                <w:szCs w:val="24"/>
                <w:lang w:val="ru-RU"/>
              </w:rPr>
              <w:t xml:space="preserve"> – заместитель Председателя Правительства Республики Тыва;</w:t>
            </w:r>
          </w:p>
        </w:tc>
      </w:tr>
      <w:tr w:rsidR="003C1881" w:rsidRPr="0082708F" w14:paraId="7A2F4238" w14:textId="77777777" w:rsidTr="00973DA3">
        <w:trPr>
          <w:trHeight w:val="275"/>
        </w:trPr>
        <w:tc>
          <w:tcPr>
            <w:tcW w:w="5822" w:type="dxa"/>
          </w:tcPr>
          <w:p w14:paraId="3C89DF56" w14:textId="77777777" w:rsidR="008F2D7A" w:rsidRPr="0082708F" w:rsidRDefault="008F2D7A" w:rsidP="006D21E7">
            <w:pPr>
              <w:pStyle w:val="TableParagraph"/>
              <w:spacing w:line="256" w:lineRule="exact"/>
              <w:ind w:left="57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Ответственный</w:t>
            </w:r>
            <w:r w:rsidRPr="0082708F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исполнитель</w:t>
            </w:r>
            <w:r w:rsidRPr="0082708F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государственной</w:t>
            </w:r>
            <w:r w:rsidRPr="0082708F">
              <w:rPr>
                <w:color w:val="000000" w:themeColor="text1"/>
                <w:spacing w:val="-7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программы</w:t>
            </w:r>
            <w:r w:rsidRPr="0082708F">
              <w:rPr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Республики</w:t>
            </w:r>
            <w:r w:rsidRPr="0082708F">
              <w:rPr>
                <w:color w:val="000000" w:themeColor="text1"/>
                <w:spacing w:val="-7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Тыва</w:t>
            </w:r>
          </w:p>
        </w:tc>
        <w:tc>
          <w:tcPr>
            <w:tcW w:w="10056" w:type="dxa"/>
          </w:tcPr>
          <w:p w14:paraId="1049CC4C" w14:textId="77777777" w:rsidR="008F2D7A" w:rsidRPr="0082708F" w:rsidRDefault="008F2D7A" w:rsidP="00495BA6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>Министерство лесного хозяйства и природопользования Республики Тыва</w:t>
            </w:r>
          </w:p>
        </w:tc>
      </w:tr>
      <w:tr w:rsidR="003C1881" w:rsidRPr="0082708F" w14:paraId="17A9ABC6" w14:textId="77777777" w:rsidTr="00973DA3">
        <w:trPr>
          <w:trHeight w:val="275"/>
        </w:trPr>
        <w:tc>
          <w:tcPr>
            <w:tcW w:w="5822" w:type="dxa"/>
          </w:tcPr>
          <w:p w14:paraId="020C4A8B" w14:textId="77777777" w:rsidR="008F2D7A" w:rsidRPr="0082708F" w:rsidRDefault="008F2D7A" w:rsidP="006D21E7">
            <w:pPr>
              <w:pStyle w:val="TableParagraph"/>
              <w:spacing w:line="256" w:lineRule="exact"/>
              <w:ind w:left="57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lang w:val="ru-RU"/>
              </w:rPr>
              <w:t>Соисполнитель</w:t>
            </w:r>
            <w:r w:rsidRPr="0082708F">
              <w:rPr>
                <w:color w:val="000000" w:themeColor="text1"/>
                <w:spacing w:val="-3"/>
                <w:sz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z w:val="24"/>
                <w:lang w:val="ru-RU"/>
              </w:rPr>
              <w:t>государственной</w:t>
            </w:r>
            <w:r w:rsidRPr="0082708F">
              <w:rPr>
                <w:color w:val="000000" w:themeColor="text1"/>
                <w:spacing w:val="-5"/>
                <w:sz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z w:val="24"/>
                <w:lang w:val="ru-RU"/>
              </w:rPr>
              <w:t>программы</w:t>
            </w:r>
            <w:r w:rsidRPr="0082708F">
              <w:rPr>
                <w:color w:val="000000" w:themeColor="text1"/>
                <w:spacing w:val="-5"/>
                <w:sz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z w:val="24"/>
                <w:lang w:val="ru-RU"/>
              </w:rPr>
              <w:t>Республики</w:t>
            </w:r>
            <w:r w:rsidRPr="0082708F">
              <w:rPr>
                <w:color w:val="000000" w:themeColor="text1"/>
                <w:spacing w:val="-5"/>
                <w:sz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z w:val="24"/>
                <w:lang w:val="ru-RU"/>
              </w:rPr>
              <w:t>Тыва</w:t>
            </w:r>
          </w:p>
        </w:tc>
        <w:tc>
          <w:tcPr>
            <w:tcW w:w="10056" w:type="dxa"/>
          </w:tcPr>
          <w:p w14:paraId="2C947510" w14:textId="77777777" w:rsidR="008F2D7A" w:rsidRPr="0082708F" w:rsidRDefault="008F2D7A" w:rsidP="00495BA6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- Республиканское государственное бюджетное учреждение «Природный парк»; органы местного самоуправления (по согласованию);</w:t>
            </w:r>
          </w:p>
          <w:p w14:paraId="1714E534" w14:textId="2934454B" w:rsidR="008F2D7A" w:rsidRPr="0082708F" w:rsidRDefault="008F2D7A" w:rsidP="00495BA6">
            <w:pPr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- Государственное бюджетное учреждение «Государственный комитет по охране объектов животного мира Республики Тыва» (по согласованию).</w:t>
            </w:r>
          </w:p>
        </w:tc>
      </w:tr>
      <w:tr w:rsidR="003C1881" w:rsidRPr="0082708F" w14:paraId="31AA0EB4" w14:textId="77777777" w:rsidTr="00973DA3">
        <w:trPr>
          <w:trHeight w:val="551"/>
        </w:trPr>
        <w:tc>
          <w:tcPr>
            <w:tcW w:w="5822" w:type="dxa"/>
          </w:tcPr>
          <w:p w14:paraId="632F8107" w14:textId="77777777" w:rsidR="008F2D7A" w:rsidRPr="0082708F" w:rsidRDefault="008F2D7A" w:rsidP="006D21E7">
            <w:pPr>
              <w:pStyle w:val="TableParagraph"/>
              <w:spacing w:line="270" w:lineRule="exact"/>
              <w:ind w:left="57"/>
              <w:rPr>
                <w:color w:val="000000" w:themeColor="text1"/>
                <w:sz w:val="24"/>
                <w:szCs w:val="24"/>
              </w:rPr>
            </w:pPr>
            <w:r w:rsidRPr="0082708F">
              <w:rPr>
                <w:color w:val="000000" w:themeColor="text1"/>
                <w:sz w:val="24"/>
                <w:szCs w:val="24"/>
              </w:rPr>
              <w:t>Период</w:t>
            </w:r>
            <w:r w:rsidRPr="0082708F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82708F">
              <w:rPr>
                <w:color w:val="000000" w:themeColor="text1"/>
                <w:sz w:val="24"/>
                <w:szCs w:val="24"/>
              </w:rPr>
              <w:t>реализации</w:t>
            </w:r>
            <w:r w:rsidRPr="0082708F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0056" w:type="dxa"/>
          </w:tcPr>
          <w:p w14:paraId="05FFD30E" w14:textId="77777777" w:rsidR="008F2D7A" w:rsidRPr="0082708F" w:rsidRDefault="008F2D7A" w:rsidP="00495BA6">
            <w:pPr>
              <w:pStyle w:val="TableParagraph"/>
              <w:spacing w:line="262" w:lineRule="exact"/>
              <w:ind w:left="54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2024-2030 годы;</w:t>
            </w:r>
          </w:p>
          <w:p w14:paraId="3075C8EE" w14:textId="7B5EFEE1" w:rsidR="008F2D7A" w:rsidRPr="0082708F" w:rsidRDefault="008F2D7A" w:rsidP="00495BA6">
            <w:pPr>
              <w:pStyle w:val="TableParagraph"/>
              <w:spacing w:line="262" w:lineRule="exact"/>
              <w:ind w:left="54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Этапы реализации программы не выделяются</w:t>
            </w:r>
          </w:p>
        </w:tc>
      </w:tr>
      <w:tr w:rsidR="003C1881" w:rsidRPr="0082708F" w14:paraId="774B155A" w14:textId="77777777" w:rsidTr="00973DA3">
        <w:trPr>
          <w:trHeight w:val="554"/>
        </w:trPr>
        <w:tc>
          <w:tcPr>
            <w:tcW w:w="5822" w:type="dxa"/>
          </w:tcPr>
          <w:p w14:paraId="6402EABA" w14:textId="77777777" w:rsidR="008F2D7A" w:rsidRPr="0082708F" w:rsidRDefault="008F2D7A" w:rsidP="006D21E7">
            <w:pPr>
              <w:pStyle w:val="TableParagraph"/>
              <w:spacing w:line="272" w:lineRule="exact"/>
              <w:ind w:left="57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Цели</w:t>
            </w:r>
            <w:r w:rsidRPr="0082708F">
              <w:rPr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государственной</w:t>
            </w:r>
            <w:r w:rsidRPr="0082708F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программы</w:t>
            </w:r>
            <w:r w:rsidRPr="0082708F">
              <w:rPr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Республики</w:t>
            </w:r>
            <w:r w:rsidRPr="0082708F">
              <w:rPr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Тыва</w:t>
            </w:r>
          </w:p>
        </w:tc>
        <w:tc>
          <w:tcPr>
            <w:tcW w:w="10056" w:type="dxa"/>
          </w:tcPr>
          <w:p w14:paraId="5EF3CB84" w14:textId="7C456C85" w:rsidR="008F2D7A" w:rsidRPr="0082708F" w:rsidRDefault="008F2D7A" w:rsidP="00495BA6">
            <w:pPr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Цель подпрограммы 1 </w:t>
            </w:r>
            <w:r w:rsidR="00495BA6" w:rsidRPr="0082708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«</w:t>
            </w:r>
            <w:r w:rsidR="008D50FD" w:rsidRPr="0082708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Обеспечение защиты населения и объектов экономики от негативного воздействия во</w:t>
            </w:r>
            <w:r w:rsidR="00495BA6" w:rsidRPr="0082708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д на территории Республики Тыва»</w:t>
            </w:r>
          </w:p>
          <w:p w14:paraId="49D38103" w14:textId="77777777" w:rsidR="008F2D7A" w:rsidRPr="0082708F" w:rsidRDefault="008F2D7A" w:rsidP="00495BA6">
            <w:pPr>
              <w:adjustRightInd w:val="0"/>
              <w:ind w:left="708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- ремонт существующих на территории республики защитных гидротехнических сооружений, а также строительство новых гидротехнических сооружений в местах, подверженных вредному воздействию вод и угрожающих безопасности населения;</w:t>
            </w:r>
          </w:p>
          <w:p w14:paraId="520925CF" w14:textId="77777777" w:rsidR="008F2D7A" w:rsidRPr="0082708F" w:rsidRDefault="008F2D7A" w:rsidP="00495BA6">
            <w:pPr>
              <w:adjustRightInd w:val="0"/>
              <w:ind w:left="708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- осуществление полномочий республики по государственному мониторингу водных объектов;</w:t>
            </w:r>
          </w:p>
          <w:p w14:paraId="43FC483F" w14:textId="77777777" w:rsidR="008F2D7A" w:rsidRPr="0082708F" w:rsidRDefault="008F2D7A" w:rsidP="00495BA6">
            <w:pPr>
              <w:adjustRightInd w:val="0"/>
              <w:ind w:left="708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  <w:t>- определение границ зон затопления и подтопления на территории республики.</w:t>
            </w:r>
          </w:p>
          <w:p w14:paraId="406C6EC1" w14:textId="2722B444" w:rsidR="008F2D7A" w:rsidRPr="0082708F" w:rsidRDefault="008F2D7A" w:rsidP="00495BA6">
            <w:pPr>
              <w:pStyle w:val="TableParagraph"/>
              <w:spacing w:line="272" w:lineRule="exact"/>
              <w:ind w:left="54" w:right="907"/>
              <w:jc w:val="both"/>
              <w:rPr>
                <w:b/>
                <w:color w:val="000000" w:themeColor="text1"/>
                <w:sz w:val="24"/>
                <w:lang w:val="ru-RU"/>
              </w:rPr>
            </w:pPr>
            <w:r w:rsidRPr="0082708F">
              <w:rPr>
                <w:b/>
                <w:color w:val="000000" w:themeColor="text1"/>
                <w:sz w:val="24"/>
                <w:lang w:val="ru-RU"/>
              </w:rPr>
              <w:t xml:space="preserve">Цель </w:t>
            </w:r>
            <w:bookmarkStart w:id="1" w:name="_Hlk148963228"/>
            <w:r w:rsidRPr="0082708F">
              <w:rPr>
                <w:b/>
                <w:color w:val="000000" w:themeColor="text1"/>
                <w:sz w:val="24"/>
                <w:lang w:val="ru-RU"/>
              </w:rPr>
              <w:t xml:space="preserve">подпрограммы 2 </w:t>
            </w:r>
            <w:r w:rsidR="00DF4B2B" w:rsidRPr="0082708F"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>«Развитие лесного хозяйства Республики Тыва»</w:t>
            </w:r>
          </w:p>
          <w:p w14:paraId="1AE1C219" w14:textId="404B2F43" w:rsidR="008F2D7A" w:rsidRPr="0082708F" w:rsidRDefault="00102B3C" w:rsidP="00495BA6">
            <w:pPr>
              <w:pStyle w:val="TableParagraph"/>
              <w:spacing w:line="272" w:lineRule="exact"/>
              <w:ind w:left="708" w:right="907"/>
              <w:jc w:val="both"/>
              <w:rPr>
                <w:color w:val="000000" w:themeColor="text1"/>
                <w:sz w:val="24"/>
                <w:lang w:val="ru-RU"/>
              </w:rPr>
            </w:pPr>
            <w:r w:rsidRPr="0082708F">
              <w:rPr>
                <w:b/>
                <w:color w:val="000000" w:themeColor="text1"/>
                <w:sz w:val="24"/>
                <w:lang w:val="ru-RU"/>
              </w:rPr>
              <w:t xml:space="preserve">- </w:t>
            </w:r>
            <w:r w:rsidR="008F2D7A" w:rsidRPr="0082708F">
              <w:rPr>
                <w:color w:val="000000" w:themeColor="text1"/>
                <w:sz w:val="24"/>
                <w:lang w:val="ru-RU"/>
              </w:rPr>
              <w:t>Обеспечение воспроизводства лесов на уровне не менее 100% к объему вырубленных и погибших лесов;</w:t>
            </w:r>
          </w:p>
          <w:p w14:paraId="61E006B5" w14:textId="6EEF9E2F" w:rsidR="008F2D7A" w:rsidRPr="0082708F" w:rsidRDefault="00102B3C" w:rsidP="00495BA6">
            <w:pPr>
              <w:adjustRightInd w:val="0"/>
              <w:ind w:left="719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- </w:t>
            </w:r>
            <w:r w:rsidR="008F2D7A" w:rsidRPr="0082708F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Повышение эффективности ведения лесного хозяйства, охраны, защиты, использования и </w:t>
            </w:r>
            <w:r w:rsidR="008F2D7A" w:rsidRPr="0082708F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lastRenderedPageBreak/>
              <w:t>воспроизводства лесов, обеспечение кадрового развития лесного хозяйства, а также обеспечение комфортной и безопасной среды для жителей Республики Тыва</w:t>
            </w:r>
            <w:bookmarkEnd w:id="1"/>
            <w:r w:rsidR="008F2D7A" w:rsidRPr="0082708F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 xml:space="preserve">. </w:t>
            </w:r>
          </w:p>
          <w:p w14:paraId="6A6E2E7C" w14:textId="45700191" w:rsidR="008F2D7A" w:rsidRPr="0082708F" w:rsidRDefault="008F2D7A" w:rsidP="00495BA6">
            <w:pPr>
              <w:adjustRightInd w:val="0"/>
              <w:ind w:left="65"/>
              <w:contextualSpacing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Цель подпрограммы 3 </w:t>
            </w:r>
            <w:r w:rsidR="00DF4B2B" w:rsidRPr="0082708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«Охрана и воспроизводство объектов животного мира в Республике Тыва»</w:t>
            </w:r>
          </w:p>
          <w:p w14:paraId="1FFA37FF" w14:textId="77777777" w:rsidR="008F2D7A" w:rsidRPr="0082708F" w:rsidRDefault="008F2D7A" w:rsidP="00495BA6">
            <w:pPr>
              <w:adjustRightInd w:val="0"/>
              <w:ind w:left="708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lang w:val="ru-RU"/>
              </w:rPr>
              <w:t>Целью государственной программы является создание условий для развития в Республике Тыва современной охотхозяйственной инфраструктуры, повышение эффективности контроля за состоянием объектов животного мира и среды их обитания.</w:t>
            </w:r>
          </w:p>
          <w:p w14:paraId="5D42E928" w14:textId="30B1AEFF" w:rsidR="008F2D7A" w:rsidRPr="0082708F" w:rsidRDefault="008F2D7A" w:rsidP="00495BA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Цель подпрограммы </w:t>
            </w:r>
            <w:bookmarkStart w:id="2" w:name="_Hlk148963391"/>
            <w:r w:rsidRPr="0082708F">
              <w:rPr>
                <w:rFonts w:ascii="Times New Roman" w:hAnsi="Times New Roman" w:cs="Times New Roman"/>
                <w:b/>
                <w:color w:val="000000" w:themeColor="text1"/>
                <w:sz w:val="24"/>
                <w:lang w:val="ru-RU"/>
              </w:rPr>
              <w:t xml:space="preserve">4 </w:t>
            </w:r>
            <w:r w:rsidR="00DF4B2B" w:rsidRPr="0082708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/>
              </w:rPr>
              <w:t>«Охрана окружающей среды Республики Тыва»</w:t>
            </w:r>
            <w:bookmarkEnd w:id="2"/>
          </w:p>
          <w:p w14:paraId="6AF79439" w14:textId="77777777" w:rsidR="008F2D7A" w:rsidRPr="0082708F" w:rsidRDefault="008F2D7A" w:rsidP="00495BA6">
            <w:pPr>
              <w:ind w:left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-обеспечение устойчивого природопользования;</w:t>
            </w:r>
          </w:p>
          <w:p w14:paraId="36FE2FBD" w14:textId="77777777" w:rsidR="008F2D7A" w:rsidRPr="0082708F" w:rsidRDefault="008F2D7A" w:rsidP="00495BA6">
            <w:pPr>
              <w:ind w:left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снижение загрязнения окружающей среды;</w:t>
            </w:r>
          </w:p>
          <w:p w14:paraId="507A4831" w14:textId="77777777" w:rsidR="008F2D7A" w:rsidRPr="0082708F" w:rsidRDefault="008F2D7A" w:rsidP="00495BA6">
            <w:pPr>
              <w:ind w:left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сохранение и восстановление природной среды;</w:t>
            </w:r>
          </w:p>
          <w:p w14:paraId="7E30542B" w14:textId="77777777" w:rsidR="008F2D7A" w:rsidRPr="0082708F" w:rsidRDefault="008F2D7A" w:rsidP="00495BA6">
            <w:pPr>
              <w:ind w:left="7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обеспечение безопасности при осуществлении потенциально опасных видов деятельности;</w:t>
            </w:r>
          </w:p>
          <w:p w14:paraId="1F19E3B1" w14:textId="77777777" w:rsidR="008F2D7A" w:rsidRPr="0082708F" w:rsidRDefault="008F2D7A" w:rsidP="00495BA6">
            <w:pPr>
              <w:ind w:left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  <w:t>-обеспечение реализации государственной политики и правовое регулирование в сфере</w:t>
            </w: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  <w:t>обращения с отходами производства и потреблен</w:t>
            </w: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ия, в том числе с твердыми коммунальными отходами (далее - отходы);</w:t>
            </w:r>
          </w:p>
          <w:p w14:paraId="3F40D0B2" w14:textId="77777777" w:rsidR="008F2D7A" w:rsidRPr="0082708F" w:rsidRDefault="008F2D7A" w:rsidP="00495BA6">
            <w:pPr>
              <w:ind w:left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-предотвращение негативного воздействия отходов на окружающую среду и здоровье населения, обеспечение санитарно-эпидемиологического и экологического благополучия на территории Республики Тыва;</w:t>
            </w:r>
          </w:p>
          <w:p w14:paraId="34931CDF" w14:textId="77777777" w:rsidR="008F2D7A" w:rsidRPr="0082708F" w:rsidRDefault="008F2D7A" w:rsidP="00495BA6">
            <w:pPr>
              <w:ind w:left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-совершенствование системы обращения с отходами;</w:t>
            </w:r>
          </w:p>
          <w:p w14:paraId="0AC7798C" w14:textId="77777777" w:rsidR="008F2D7A" w:rsidRPr="0082708F" w:rsidRDefault="008F2D7A" w:rsidP="00495BA6">
            <w:pPr>
              <w:ind w:left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-привлечение инвестиций в развитие отрасли по обращению с отходами;</w:t>
            </w:r>
          </w:p>
          <w:p w14:paraId="218E9DDE" w14:textId="77777777" w:rsidR="008F2D7A" w:rsidRPr="0082708F" w:rsidRDefault="008F2D7A" w:rsidP="00495BA6">
            <w:pPr>
              <w:ind w:left="708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lang w:val="ru-RU" w:eastAsia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-максимальное вовлечение отходов в хозяйственный оборот</w:t>
            </w: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 w:eastAsia="ru-RU"/>
              </w:rPr>
              <w:t>.</w:t>
            </w:r>
          </w:p>
        </w:tc>
      </w:tr>
      <w:tr w:rsidR="003C1881" w:rsidRPr="0082708F" w14:paraId="6E831CF4" w14:textId="77777777" w:rsidTr="00973DA3">
        <w:trPr>
          <w:trHeight w:val="274"/>
        </w:trPr>
        <w:tc>
          <w:tcPr>
            <w:tcW w:w="5822" w:type="dxa"/>
          </w:tcPr>
          <w:p w14:paraId="4122F274" w14:textId="47EB5691" w:rsidR="000F0145" w:rsidRPr="0082708F" w:rsidRDefault="000F0145" w:rsidP="00262381">
            <w:pPr>
              <w:pStyle w:val="TableParagraph"/>
              <w:spacing w:line="269" w:lineRule="exact"/>
              <w:ind w:left="57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Направления (подпрограммы)</w:t>
            </w:r>
          </w:p>
        </w:tc>
        <w:tc>
          <w:tcPr>
            <w:tcW w:w="10056" w:type="dxa"/>
          </w:tcPr>
          <w:p w14:paraId="1898BEE0" w14:textId="77777777" w:rsidR="000F0145" w:rsidRPr="0082708F" w:rsidRDefault="000F0145" w:rsidP="000F0145">
            <w:pPr>
              <w:pStyle w:val="aa"/>
              <w:numPr>
                <w:ilvl w:val="0"/>
                <w:numId w:val="30"/>
              </w:numPr>
              <w:adjustRightInd w:val="0"/>
              <w:contextualSpacing/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eastAsia="Calibri"/>
                <w:b/>
                <w:bCs/>
                <w:color w:val="000000" w:themeColor="text1"/>
                <w:sz w:val="24"/>
                <w:szCs w:val="24"/>
                <w:lang w:val="ru-RU"/>
              </w:rPr>
              <w:t>1 «Обеспечение защиты населения и объектов экономики от негативного воздействия вод на территории Республики Тыва»</w:t>
            </w:r>
          </w:p>
          <w:p w14:paraId="43E69149" w14:textId="77777777" w:rsidR="000F0145" w:rsidRPr="0082708F" w:rsidRDefault="000F0145" w:rsidP="000F0145">
            <w:pPr>
              <w:pStyle w:val="TableParagraph"/>
              <w:numPr>
                <w:ilvl w:val="0"/>
                <w:numId w:val="30"/>
              </w:numPr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b/>
                <w:color w:val="000000" w:themeColor="text1"/>
                <w:sz w:val="24"/>
                <w:lang w:val="ru-RU"/>
              </w:rPr>
              <w:t xml:space="preserve">2 </w:t>
            </w:r>
            <w:r w:rsidRPr="0082708F"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>«Развитие лесного хозяйства Республики Тыва»</w:t>
            </w:r>
          </w:p>
          <w:p w14:paraId="1544CF8E" w14:textId="77777777" w:rsidR="000F0145" w:rsidRPr="0082708F" w:rsidRDefault="000F0145" w:rsidP="000F0145">
            <w:pPr>
              <w:pStyle w:val="aa"/>
              <w:numPr>
                <w:ilvl w:val="0"/>
                <w:numId w:val="30"/>
              </w:numPr>
              <w:adjustRightInd w:val="0"/>
              <w:contextualSpacing/>
              <w:rPr>
                <w:b/>
                <w:color w:val="000000" w:themeColor="text1"/>
                <w:sz w:val="24"/>
                <w:lang w:val="ru-RU"/>
              </w:rPr>
            </w:pPr>
            <w:r w:rsidRPr="0082708F">
              <w:rPr>
                <w:b/>
                <w:color w:val="000000" w:themeColor="text1"/>
                <w:sz w:val="24"/>
                <w:lang w:val="ru-RU"/>
              </w:rPr>
              <w:t xml:space="preserve">3 </w:t>
            </w:r>
            <w:r w:rsidRPr="0082708F"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>«Охрана и воспроизводство объектов животного мира в Республике Тыва»</w:t>
            </w:r>
          </w:p>
          <w:p w14:paraId="74BC151E" w14:textId="71F05414" w:rsidR="000F0145" w:rsidRPr="0082708F" w:rsidRDefault="000F0145" w:rsidP="000F0145">
            <w:pPr>
              <w:pStyle w:val="TableParagraph"/>
              <w:numPr>
                <w:ilvl w:val="0"/>
                <w:numId w:val="30"/>
              </w:numPr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b/>
                <w:color w:val="000000" w:themeColor="text1"/>
                <w:sz w:val="24"/>
                <w:lang w:val="ru-RU"/>
              </w:rPr>
              <w:t xml:space="preserve">4 </w:t>
            </w:r>
            <w:r w:rsidRPr="0082708F"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>«Охрана окружающей среды Республики Тыва»</w:t>
            </w:r>
          </w:p>
        </w:tc>
      </w:tr>
      <w:tr w:rsidR="003C1881" w:rsidRPr="0082708F" w14:paraId="2D5486F1" w14:textId="77777777" w:rsidTr="00973DA3">
        <w:trPr>
          <w:trHeight w:val="274"/>
        </w:trPr>
        <w:tc>
          <w:tcPr>
            <w:tcW w:w="5822" w:type="dxa"/>
          </w:tcPr>
          <w:p w14:paraId="167F1762" w14:textId="77777777" w:rsidR="00262381" w:rsidRPr="0082708F" w:rsidRDefault="00262381" w:rsidP="00262381">
            <w:pPr>
              <w:pStyle w:val="TableParagraph"/>
              <w:spacing w:line="269" w:lineRule="exact"/>
              <w:ind w:left="57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Объемы</w:t>
            </w:r>
            <w:r w:rsidRPr="0082708F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финансового</w:t>
            </w:r>
            <w:r w:rsidRPr="0082708F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обеспечения</w:t>
            </w:r>
            <w:r w:rsidRPr="0082708F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за</w:t>
            </w:r>
            <w:r w:rsidRPr="0082708F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счет</w:t>
            </w:r>
            <w:r w:rsidRPr="0082708F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всех источников</w:t>
            </w:r>
            <w:r w:rsidRPr="0082708F">
              <w:rPr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за</w:t>
            </w:r>
            <w:r w:rsidRPr="0082708F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весь</w:t>
            </w:r>
            <w:r w:rsidRPr="0082708F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период</w:t>
            </w:r>
            <w:r w:rsidRPr="0082708F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реализации</w:t>
            </w:r>
          </w:p>
        </w:tc>
        <w:tc>
          <w:tcPr>
            <w:tcW w:w="10056" w:type="dxa"/>
          </w:tcPr>
          <w:p w14:paraId="6A3E5C77" w14:textId="251370ED" w:rsidR="00262381" w:rsidRPr="00242B9D" w:rsidRDefault="00262381" w:rsidP="00262381">
            <w:pPr>
              <w:pStyle w:val="TableParagraph"/>
              <w:rPr>
                <w:b/>
                <w:bCs/>
                <w:color w:val="000000" w:themeColor="text1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 xml:space="preserve">ВСЕГО </w:t>
            </w:r>
            <w:r w:rsidRPr="00242B9D">
              <w:rPr>
                <w:color w:val="000000" w:themeColor="text1"/>
                <w:sz w:val="24"/>
                <w:szCs w:val="24"/>
                <w:lang w:val="ru-RU"/>
              </w:rPr>
              <w:t>ПО ГОСПРОГРАММЕ:</w:t>
            </w:r>
            <w:r w:rsidRPr="00242B9D">
              <w:rPr>
                <w:color w:val="000000" w:themeColor="text1"/>
                <w:lang w:val="ru-RU"/>
              </w:rPr>
              <w:t xml:space="preserve"> </w:t>
            </w:r>
            <w:r w:rsidR="002B33B8" w:rsidRPr="002B33B8">
              <w:rPr>
                <w:color w:val="000000"/>
                <w:sz w:val="24"/>
                <w:szCs w:val="24"/>
                <w:lang w:val="ru-RU"/>
              </w:rPr>
              <w:t>1 376 305,82</w:t>
            </w:r>
            <w:r w:rsidR="002B33B8" w:rsidRPr="002B33B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B9D">
              <w:rPr>
                <w:color w:val="000000" w:themeColor="text1"/>
                <w:lang w:val="ru-RU"/>
              </w:rPr>
              <w:t>тыс</w:t>
            </w:r>
            <w:r w:rsidRPr="00242B9D">
              <w:rPr>
                <w:color w:val="000000" w:themeColor="text1"/>
                <w:sz w:val="24"/>
                <w:szCs w:val="24"/>
                <w:lang w:val="ru-RU"/>
              </w:rPr>
              <w:t>. рублей, в том числе по подпрогр</w:t>
            </w:r>
            <w:r w:rsidR="00042F11" w:rsidRPr="00242B9D">
              <w:rPr>
                <w:color w:val="000000" w:themeColor="text1"/>
                <w:sz w:val="24"/>
                <w:szCs w:val="24"/>
                <w:lang w:val="ru-RU"/>
              </w:rPr>
              <w:t>а</w:t>
            </w:r>
            <w:r w:rsidRPr="00242B9D">
              <w:rPr>
                <w:color w:val="000000" w:themeColor="text1"/>
                <w:sz w:val="24"/>
                <w:szCs w:val="24"/>
                <w:lang w:val="ru-RU"/>
              </w:rPr>
              <w:t>ммам:</w:t>
            </w:r>
          </w:p>
          <w:p w14:paraId="756E38E3" w14:textId="77777777" w:rsidR="00262381" w:rsidRPr="00242B9D" w:rsidRDefault="00262381" w:rsidP="00262381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</w:p>
          <w:p w14:paraId="20895FBE" w14:textId="06BB4991" w:rsidR="00262381" w:rsidRPr="00242B9D" w:rsidRDefault="00262381" w:rsidP="00EB0A8B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242B9D">
              <w:rPr>
                <w:color w:val="000000" w:themeColor="text1"/>
                <w:sz w:val="24"/>
                <w:szCs w:val="24"/>
                <w:lang w:val="ru-RU"/>
              </w:rPr>
              <w:t>ПОДПРОГРАММА 1</w:t>
            </w:r>
            <w:r w:rsidR="00EB0A8B" w:rsidRPr="00242B9D">
              <w:rPr>
                <w:color w:val="000000" w:themeColor="text1"/>
                <w:sz w:val="24"/>
                <w:szCs w:val="24"/>
                <w:lang w:val="ru-RU"/>
              </w:rPr>
              <w:t xml:space="preserve"> «</w:t>
            </w:r>
            <w:r w:rsidR="008D50FD" w:rsidRPr="00242B9D">
              <w:rPr>
                <w:color w:val="000000" w:themeColor="text1"/>
                <w:sz w:val="24"/>
                <w:szCs w:val="24"/>
                <w:lang w:val="ru-RU"/>
              </w:rPr>
              <w:t>Обеспечение защиты населения и объектов экономики от негативного воздействия во</w:t>
            </w:r>
            <w:r w:rsidR="00EB0A8B" w:rsidRPr="00242B9D">
              <w:rPr>
                <w:color w:val="000000" w:themeColor="text1"/>
                <w:sz w:val="24"/>
                <w:szCs w:val="24"/>
                <w:lang w:val="ru-RU"/>
              </w:rPr>
              <w:t>д на территории Республики Тыва»</w:t>
            </w:r>
            <w:r w:rsidRPr="00242B9D">
              <w:rPr>
                <w:color w:val="000000" w:themeColor="text1"/>
                <w:sz w:val="24"/>
                <w:szCs w:val="24"/>
                <w:lang w:val="ru-RU"/>
              </w:rPr>
              <w:t xml:space="preserve"> всего</w:t>
            </w:r>
            <w:r w:rsidR="00E723ED" w:rsidRPr="00242B9D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BE066E" w:rsidRPr="00242B9D">
              <w:rPr>
                <w:color w:val="000000" w:themeColor="text1"/>
                <w:sz w:val="24"/>
                <w:szCs w:val="24"/>
                <w:lang w:val="ru-RU"/>
              </w:rPr>
              <w:t>37 301,23</w:t>
            </w:r>
            <w:r w:rsidR="00E723ED" w:rsidRPr="00242B9D">
              <w:rPr>
                <w:color w:val="000000" w:themeColor="text1"/>
                <w:sz w:val="24"/>
                <w:szCs w:val="24"/>
                <w:lang w:val="ru-RU"/>
              </w:rPr>
              <w:t xml:space="preserve"> тыс</w:t>
            </w:r>
            <w:r w:rsidRPr="00242B9D">
              <w:rPr>
                <w:color w:val="000000" w:themeColor="text1"/>
                <w:sz w:val="24"/>
                <w:szCs w:val="24"/>
                <w:lang w:val="ru-RU"/>
              </w:rPr>
              <w:t>. рублей, в том числе по годам:</w:t>
            </w:r>
          </w:p>
          <w:p w14:paraId="512AB87D" w14:textId="5E1F258F" w:rsidR="00262381" w:rsidRPr="00242B9D" w:rsidRDefault="00262381" w:rsidP="002623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42B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На 2024 год </w:t>
            </w:r>
            <w:r w:rsidR="008D50FD" w:rsidRPr="00242B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–</w:t>
            </w:r>
            <w:r w:rsidRPr="00242B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E475FF" w:rsidRPr="00242B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19 </w:t>
            </w:r>
            <w:r w:rsidR="00242B9D" w:rsidRPr="00242B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  <w:r w:rsidR="00E475FF" w:rsidRPr="00242B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40,63 </w:t>
            </w:r>
            <w:r w:rsidRPr="00242B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тыс. рублей</w:t>
            </w:r>
          </w:p>
          <w:p w14:paraId="6EF483A6" w14:textId="1BC7DE3E" w:rsidR="00262381" w:rsidRPr="00242B9D" w:rsidRDefault="00262381" w:rsidP="002623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42B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На 2025 год </w:t>
            </w:r>
            <w:r w:rsidR="00E475FF" w:rsidRPr="00242B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–</w:t>
            </w:r>
            <w:r w:rsidRPr="00242B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E475FF" w:rsidRPr="00242B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9 240,63</w:t>
            </w:r>
            <w:r w:rsidRPr="00242B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тыс. рублей</w:t>
            </w:r>
          </w:p>
          <w:p w14:paraId="356B7B41" w14:textId="36B012A4" w:rsidR="00262381" w:rsidRPr="00242B9D" w:rsidRDefault="00262381" w:rsidP="002623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242B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На 2026 год </w:t>
            </w:r>
            <w:r w:rsidR="00E475FF" w:rsidRPr="00242B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–</w:t>
            </w:r>
            <w:r w:rsidRPr="00242B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E475FF" w:rsidRPr="00242B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8 819</w:t>
            </w:r>
            <w:r w:rsidRPr="00242B9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тыс. рублей</w:t>
            </w:r>
          </w:p>
          <w:p w14:paraId="77644181" w14:textId="77777777" w:rsidR="00262381" w:rsidRPr="00242B9D" w:rsidRDefault="00262381" w:rsidP="00262381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242B9D">
              <w:rPr>
                <w:color w:val="000000" w:themeColor="text1"/>
                <w:sz w:val="24"/>
                <w:szCs w:val="24"/>
                <w:lang w:val="ru-RU"/>
              </w:rPr>
              <w:t>На 2027 год 0 тыс. рублей;</w:t>
            </w:r>
          </w:p>
          <w:p w14:paraId="5C31EA59" w14:textId="77777777" w:rsidR="00262381" w:rsidRPr="00242B9D" w:rsidRDefault="00262381" w:rsidP="00262381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242B9D">
              <w:rPr>
                <w:color w:val="000000" w:themeColor="text1"/>
                <w:sz w:val="24"/>
                <w:szCs w:val="24"/>
                <w:lang w:val="ru-RU"/>
              </w:rPr>
              <w:t>На 2028 год 0 тыс. рублей;</w:t>
            </w:r>
            <w:r w:rsidRPr="00242B9D">
              <w:rPr>
                <w:color w:val="000000" w:themeColor="text1"/>
                <w:sz w:val="24"/>
                <w:szCs w:val="24"/>
                <w:lang w:val="ru-RU"/>
              </w:rPr>
              <w:tab/>
            </w:r>
          </w:p>
          <w:p w14:paraId="01F8352C" w14:textId="77777777" w:rsidR="00262381" w:rsidRPr="00242B9D" w:rsidRDefault="00262381" w:rsidP="00262381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242B9D">
              <w:rPr>
                <w:color w:val="000000" w:themeColor="text1"/>
                <w:sz w:val="24"/>
                <w:szCs w:val="24"/>
                <w:lang w:val="ru-RU"/>
              </w:rPr>
              <w:t>На 2029 год0 тыс. рублей;</w:t>
            </w:r>
            <w:r w:rsidRPr="00242B9D">
              <w:rPr>
                <w:color w:val="000000" w:themeColor="text1"/>
                <w:sz w:val="24"/>
                <w:szCs w:val="24"/>
                <w:lang w:val="ru-RU"/>
              </w:rPr>
              <w:tab/>
            </w:r>
          </w:p>
          <w:p w14:paraId="2A1C8E7C" w14:textId="53C5CA36" w:rsidR="00262381" w:rsidRPr="00242B9D" w:rsidRDefault="00262381" w:rsidP="00262381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242B9D">
              <w:rPr>
                <w:color w:val="000000" w:themeColor="text1"/>
                <w:sz w:val="24"/>
                <w:szCs w:val="24"/>
                <w:lang w:val="ru-RU"/>
              </w:rPr>
              <w:t>На 2030 год 0 тыс. рублей.</w:t>
            </w:r>
            <w:r w:rsidR="00F62526" w:rsidRPr="00242B9D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14:paraId="2492F90D" w14:textId="77777777" w:rsidR="00262381" w:rsidRPr="0082708F" w:rsidRDefault="00262381" w:rsidP="00262381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</w:p>
          <w:p w14:paraId="35693593" w14:textId="528A5B09" w:rsidR="00262381" w:rsidRPr="0082708F" w:rsidRDefault="00262381" w:rsidP="00EB0A8B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 xml:space="preserve">ПОДПРОГРАММА 2 </w:t>
            </w:r>
            <w:r w:rsidR="00556D68" w:rsidRPr="0082708F">
              <w:rPr>
                <w:color w:val="000000" w:themeColor="text1"/>
                <w:sz w:val="24"/>
                <w:szCs w:val="24"/>
                <w:lang w:val="ru-RU"/>
              </w:rPr>
              <w:t xml:space="preserve">«Развитие лесного хозяйства Республики Тыва» </w:t>
            </w: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 xml:space="preserve">всего </w:t>
            </w:r>
            <w:r w:rsidR="008101D6" w:rsidRPr="008101D6">
              <w:rPr>
                <w:color w:val="000000"/>
                <w:lang w:val="ru-RU"/>
              </w:rPr>
              <w:t>1 066 762,10</w:t>
            </w:r>
            <w:r w:rsidR="008101D6" w:rsidRPr="008101D6">
              <w:rPr>
                <w:b/>
                <w:bCs/>
                <w:color w:val="000000"/>
                <w:lang w:val="ru-RU"/>
              </w:rPr>
              <w:t xml:space="preserve"> </w:t>
            </w: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тыс. рублей, в том числе по годам:</w:t>
            </w:r>
          </w:p>
          <w:p w14:paraId="203917AE" w14:textId="77777777" w:rsidR="00262381" w:rsidRPr="0082708F" w:rsidRDefault="00262381" w:rsidP="00262381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</w:p>
          <w:p w14:paraId="494E286E" w14:textId="12892E54" w:rsidR="00262381" w:rsidRPr="0082708F" w:rsidRDefault="00262381" w:rsidP="002623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На 2024 год </w:t>
            </w:r>
            <w:r w:rsidR="00E475FF"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–</w:t>
            </w: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8101D6" w:rsidRPr="008101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386 091,40</w:t>
            </w:r>
            <w:r w:rsidR="008101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101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тыс</w:t>
            </w:r>
            <w:proofErr w:type="spellEnd"/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рублей</w:t>
            </w:r>
          </w:p>
          <w:p w14:paraId="5671E2F8" w14:textId="112E4157" w:rsidR="00262381" w:rsidRPr="0082708F" w:rsidRDefault="00262381" w:rsidP="002623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На 2025 год </w:t>
            </w:r>
            <w:r w:rsidR="00E475FF"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–</w:t>
            </w: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8101D6" w:rsidRPr="008101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338 930,20</w:t>
            </w:r>
            <w:r w:rsidR="008101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тыс. рублей</w:t>
            </w:r>
          </w:p>
          <w:p w14:paraId="6A1D2A38" w14:textId="0A40DDCF" w:rsidR="00262381" w:rsidRPr="0082708F" w:rsidRDefault="00262381" w:rsidP="002623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На 2026 год </w:t>
            </w:r>
            <w:r w:rsidR="00E475FF"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–</w:t>
            </w: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8101D6" w:rsidRPr="008101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341 740,50</w:t>
            </w:r>
            <w:r w:rsidR="008101D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тыс. рублей</w:t>
            </w:r>
          </w:p>
          <w:p w14:paraId="7BE99649" w14:textId="77777777" w:rsidR="00262381" w:rsidRPr="0082708F" w:rsidRDefault="00262381" w:rsidP="00262381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На 2027 год 0 тыс. рублей;</w:t>
            </w:r>
          </w:p>
          <w:p w14:paraId="4B375698" w14:textId="77777777" w:rsidR="00262381" w:rsidRPr="0082708F" w:rsidRDefault="00262381" w:rsidP="00262381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На 2028 год 0 тыс. рублей;</w:t>
            </w: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ab/>
            </w:r>
          </w:p>
          <w:p w14:paraId="2501EA99" w14:textId="77777777" w:rsidR="00262381" w:rsidRPr="0082708F" w:rsidRDefault="00262381" w:rsidP="00262381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На 2029 год 0 тыс. рублей;</w:t>
            </w: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ab/>
            </w:r>
          </w:p>
          <w:p w14:paraId="5591C034" w14:textId="77777777" w:rsidR="00262381" w:rsidRPr="0082708F" w:rsidRDefault="00262381" w:rsidP="00262381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На 2030 год 0 тыс. рублей.</w:t>
            </w:r>
          </w:p>
          <w:p w14:paraId="538775D0" w14:textId="77777777" w:rsidR="00262381" w:rsidRPr="0082708F" w:rsidRDefault="00262381" w:rsidP="00262381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</w:p>
          <w:p w14:paraId="0EBF8E1F" w14:textId="1D6D8D8E" w:rsidR="00262381" w:rsidRPr="0082708F" w:rsidRDefault="00262381" w:rsidP="00EB0A8B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 xml:space="preserve">ПОДПРОГРАММА 3 </w:t>
            </w:r>
            <w:r w:rsidR="00556D68" w:rsidRPr="0082708F">
              <w:rPr>
                <w:color w:val="000000" w:themeColor="text1"/>
                <w:sz w:val="24"/>
                <w:szCs w:val="24"/>
                <w:lang w:val="ru-RU"/>
              </w:rPr>
              <w:t xml:space="preserve">«Охрана и воспроизводство объектов животного мира в Республике Тыва» </w:t>
            </w: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всего 62</w:t>
            </w:r>
            <w:r w:rsidR="00E723ED" w:rsidRPr="0082708F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86</w:t>
            </w:r>
            <w:r w:rsidR="002B33B8">
              <w:rPr>
                <w:color w:val="000000" w:themeColor="text1"/>
                <w:sz w:val="24"/>
                <w:szCs w:val="24"/>
                <w:lang w:val="ru-RU"/>
              </w:rPr>
              <w:t>1</w:t>
            </w: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,8тыс. рублей, в том числе по годам:</w:t>
            </w:r>
          </w:p>
          <w:p w14:paraId="65BC01C4" w14:textId="77777777" w:rsidR="00262381" w:rsidRPr="0082708F" w:rsidRDefault="00262381" w:rsidP="00262381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На 2024 год 7540,5 тыс. рублей;</w:t>
            </w:r>
          </w:p>
          <w:p w14:paraId="789CB97B" w14:textId="77777777" w:rsidR="00262381" w:rsidRPr="0082708F" w:rsidRDefault="00262381" w:rsidP="00262381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На 2025 год 8133,3 тыс. рублей;</w:t>
            </w:r>
          </w:p>
          <w:p w14:paraId="2F849880" w14:textId="77777777" w:rsidR="00262381" w:rsidRPr="0082708F" w:rsidRDefault="00262381" w:rsidP="00262381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На 2026 год 8540,0 тыс. рублей;</w:t>
            </w: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ab/>
            </w:r>
          </w:p>
          <w:p w14:paraId="0CDB20DF" w14:textId="77777777" w:rsidR="00262381" w:rsidRPr="0082708F" w:rsidRDefault="00262381" w:rsidP="00262381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На 2027 год 8966,0 тыс. рублей;</w:t>
            </w:r>
          </w:p>
          <w:p w14:paraId="4D88D198" w14:textId="77777777" w:rsidR="00262381" w:rsidRPr="0082708F" w:rsidRDefault="00262381" w:rsidP="00262381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На 2028 год 9415,0 тыс. рублей;</w:t>
            </w: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ab/>
            </w:r>
          </w:p>
          <w:p w14:paraId="14DD921B" w14:textId="77777777" w:rsidR="00262381" w:rsidRPr="0082708F" w:rsidRDefault="00262381" w:rsidP="00262381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На 2029 год 9886,0 тыс. рублей;</w:t>
            </w: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ab/>
            </w:r>
          </w:p>
          <w:p w14:paraId="133AE024" w14:textId="77777777" w:rsidR="00262381" w:rsidRPr="0082708F" w:rsidRDefault="00262381" w:rsidP="00262381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На 2030 год 10380,0 тыс. рублей.</w:t>
            </w:r>
          </w:p>
          <w:p w14:paraId="54B57FBF" w14:textId="77777777" w:rsidR="00262381" w:rsidRPr="0082708F" w:rsidRDefault="00262381" w:rsidP="00262381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</w:p>
          <w:p w14:paraId="51F2A4D7" w14:textId="0AF91E89" w:rsidR="00262381" w:rsidRPr="0082708F" w:rsidRDefault="00262381" w:rsidP="00EB0A8B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 xml:space="preserve">ПОДПРОГРАММА 4 </w:t>
            </w:r>
            <w:r w:rsidR="00556D68" w:rsidRPr="0082708F">
              <w:rPr>
                <w:color w:val="000000" w:themeColor="text1"/>
                <w:sz w:val="24"/>
                <w:szCs w:val="24"/>
                <w:lang w:val="ru-RU"/>
              </w:rPr>
              <w:t xml:space="preserve">«Охрана окружающей среды Республики Тыва» </w:t>
            </w: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всего 209 380,69 тыс. рублей, в том числе по годам:</w:t>
            </w:r>
          </w:p>
          <w:p w14:paraId="64AABFDE" w14:textId="77777777" w:rsidR="00262381" w:rsidRPr="0082708F" w:rsidRDefault="00262381" w:rsidP="002623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 2024 год - 82 019,41 тыс. рублей;</w:t>
            </w:r>
          </w:p>
          <w:p w14:paraId="058F99D8" w14:textId="77777777" w:rsidR="00262381" w:rsidRPr="0082708F" w:rsidRDefault="00262381" w:rsidP="002623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 2025 год - 73 385,87 тыс. рублей;</w:t>
            </w:r>
          </w:p>
          <w:p w14:paraId="710DA00C" w14:textId="77777777" w:rsidR="00262381" w:rsidRPr="0082708F" w:rsidRDefault="00262381" w:rsidP="0026238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 2026 год - 53 975,41 тыс. рублей</w:t>
            </w:r>
          </w:p>
          <w:p w14:paraId="32C1EF7C" w14:textId="77777777" w:rsidR="00262381" w:rsidRPr="0082708F" w:rsidRDefault="00262381" w:rsidP="00262381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На 2027 год 0 тыс. рублей;</w:t>
            </w:r>
          </w:p>
          <w:p w14:paraId="550D3D17" w14:textId="77777777" w:rsidR="00262381" w:rsidRPr="0082708F" w:rsidRDefault="00262381" w:rsidP="00262381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На 2028 год 0 тыс. рублей;</w:t>
            </w: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ab/>
            </w:r>
          </w:p>
          <w:p w14:paraId="77ED7B69" w14:textId="77777777" w:rsidR="00262381" w:rsidRPr="0082708F" w:rsidRDefault="00262381" w:rsidP="00262381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На 2029 год 0 тыс. рублей;</w:t>
            </w: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ab/>
            </w:r>
          </w:p>
          <w:p w14:paraId="064F5AA1" w14:textId="6CA46619" w:rsidR="00262381" w:rsidRPr="0082708F" w:rsidRDefault="00262381" w:rsidP="00262381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На 2030 год 0 тыс. рублей.</w:t>
            </w:r>
          </w:p>
        </w:tc>
      </w:tr>
      <w:tr w:rsidR="003C1881" w:rsidRPr="0082708F" w14:paraId="3701ACA8" w14:textId="77777777" w:rsidTr="00973DA3">
        <w:trPr>
          <w:trHeight w:val="551"/>
        </w:trPr>
        <w:tc>
          <w:tcPr>
            <w:tcW w:w="5822" w:type="dxa"/>
          </w:tcPr>
          <w:p w14:paraId="1EC984B9" w14:textId="77777777" w:rsidR="00262381" w:rsidRPr="0082708F" w:rsidRDefault="00262381" w:rsidP="00262381">
            <w:pPr>
              <w:pStyle w:val="TableParagraph"/>
              <w:spacing w:line="269" w:lineRule="exact"/>
              <w:ind w:left="57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Связь</w:t>
            </w:r>
            <w:r w:rsidRPr="0082708F">
              <w:rPr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с</w:t>
            </w:r>
            <w:r w:rsidRPr="0082708F">
              <w:rPr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национальными</w:t>
            </w:r>
            <w:r w:rsidRPr="0082708F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целями</w:t>
            </w:r>
            <w:r w:rsidRPr="0082708F">
              <w:rPr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развития</w:t>
            </w:r>
            <w:r w:rsidRPr="0082708F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Российской</w:t>
            </w:r>
            <w:r w:rsidRPr="0082708F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Федерации/государственной</w:t>
            </w:r>
          </w:p>
          <w:p w14:paraId="33F57763" w14:textId="77777777" w:rsidR="00262381" w:rsidRPr="0082708F" w:rsidRDefault="00262381" w:rsidP="00262381">
            <w:pPr>
              <w:pStyle w:val="TableParagraph"/>
              <w:spacing w:line="263" w:lineRule="exact"/>
              <w:ind w:left="57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программой</w:t>
            </w:r>
            <w:r w:rsidRPr="0082708F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Российской</w:t>
            </w:r>
            <w:r w:rsidRPr="0082708F">
              <w:rPr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Федерации/государственной</w:t>
            </w:r>
            <w:r w:rsidRPr="0082708F">
              <w:rPr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программой</w:t>
            </w:r>
            <w:r w:rsidRPr="0082708F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z w:val="24"/>
                <w:szCs w:val="24"/>
                <w:vertAlign w:val="superscript"/>
                <w:lang w:val="ru-RU"/>
              </w:rPr>
              <w:t>3</w:t>
            </w:r>
          </w:p>
        </w:tc>
        <w:tc>
          <w:tcPr>
            <w:tcW w:w="10056" w:type="dxa"/>
            <w:vAlign w:val="center"/>
          </w:tcPr>
          <w:p w14:paraId="5910C475" w14:textId="78D6A69D" w:rsidR="00262381" w:rsidRPr="0082708F" w:rsidRDefault="00262381" w:rsidP="00262381">
            <w:pPr>
              <w:pStyle w:val="TableParagraph"/>
              <w:spacing w:line="263" w:lineRule="exact"/>
              <w:ind w:left="54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- Государственная программа Российской Федерации «Развитие ле</w:t>
            </w:r>
            <w:r w:rsidR="00A7214B" w:rsidRPr="0082708F">
              <w:rPr>
                <w:color w:val="000000" w:themeColor="text1"/>
                <w:sz w:val="24"/>
                <w:szCs w:val="24"/>
                <w:lang w:val="ru-RU"/>
              </w:rPr>
              <w:t>сного хозяйства», утвержденная п</w:t>
            </w: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 xml:space="preserve">остановлением Правительства Российской Федерации от 15 апреля 2014 г. </w:t>
            </w:r>
            <w:r w:rsidR="00A7214B" w:rsidRPr="0082708F">
              <w:rPr>
                <w:color w:val="000000" w:themeColor="text1"/>
                <w:sz w:val="24"/>
                <w:szCs w:val="24"/>
                <w:lang w:val="ru-RU"/>
              </w:rPr>
              <w:t>№ </w:t>
            </w: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318,</w:t>
            </w:r>
          </w:p>
          <w:p w14:paraId="734D8F5F" w14:textId="653C7385" w:rsidR="00262381" w:rsidRPr="0082708F" w:rsidRDefault="00262381" w:rsidP="00262381">
            <w:pPr>
              <w:pStyle w:val="TableParagraph"/>
              <w:spacing w:line="263" w:lineRule="exact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 xml:space="preserve"> - Федеральный проект «Сохранение лесов» </w:t>
            </w:r>
            <w:r w:rsidR="00A7214B" w:rsidRPr="0082708F">
              <w:rPr>
                <w:color w:val="000000" w:themeColor="text1"/>
                <w:sz w:val="24"/>
                <w:szCs w:val="24"/>
                <w:lang w:val="ru-RU"/>
              </w:rPr>
              <w:t>национального</w:t>
            </w: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 xml:space="preserve"> проект</w:t>
            </w:r>
            <w:r w:rsidR="00A7214B" w:rsidRPr="0082708F">
              <w:rPr>
                <w:color w:val="000000" w:themeColor="text1"/>
                <w:sz w:val="24"/>
                <w:szCs w:val="24"/>
                <w:lang w:val="ru-RU"/>
              </w:rPr>
              <w:t>а «</w:t>
            </w: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Экология</w:t>
            </w:r>
            <w:r w:rsidR="00A7214B" w:rsidRPr="0082708F">
              <w:rPr>
                <w:color w:val="000000" w:themeColor="text1"/>
                <w:sz w:val="24"/>
                <w:szCs w:val="24"/>
                <w:lang w:val="ru-RU"/>
              </w:rPr>
              <w:t>»</w:t>
            </w: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;</w:t>
            </w:r>
          </w:p>
          <w:p w14:paraId="42D70BDA" w14:textId="2BF25849" w:rsidR="000D39C2" w:rsidRPr="0082708F" w:rsidRDefault="000D39C2" w:rsidP="000D39C2">
            <w:pPr>
              <w:pStyle w:val="a3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 xml:space="preserve"> - Региональный проект «Чистая страна» национального проекта «Экология»</w:t>
            </w:r>
          </w:p>
          <w:p w14:paraId="0BF7A856" w14:textId="00800B76" w:rsidR="00262381" w:rsidRPr="0082708F" w:rsidRDefault="00262381" w:rsidP="00A7214B">
            <w:pPr>
              <w:pStyle w:val="TableParagraph"/>
              <w:spacing w:line="263" w:lineRule="exact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 xml:space="preserve"> - Федеральная государственная программа «Воспроизводство и использование при</w:t>
            </w:r>
            <w:r w:rsidR="00F94258" w:rsidRPr="0082708F">
              <w:rPr>
                <w:color w:val="000000" w:themeColor="text1"/>
                <w:sz w:val="24"/>
                <w:szCs w:val="24"/>
                <w:lang w:val="ru-RU"/>
              </w:rPr>
              <w:t>родных ресурсов», утвержденная п</w:t>
            </w: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остановлением Правительства Российской Федерации от 15.04.2014 г. № 322 «Об утверждении государственной программы Российской Федерации «Воспроизводство и использование природных ресурсов».</w:t>
            </w:r>
          </w:p>
        </w:tc>
      </w:tr>
    </w:tbl>
    <w:p w14:paraId="2DC7A1F3" w14:textId="77777777" w:rsidR="008F2D7A" w:rsidRPr="0082708F" w:rsidRDefault="008F2D7A">
      <w:pPr>
        <w:rPr>
          <w:color w:val="000000" w:themeColor="text1"/>
        </w:rPr>
        <w:sectPr w:rsidR="008F2D7A" w:rsidRPr="0082708F" w:rsidSect="008F2D7A">
          <w:pgSz w:w="16838" w:h="11906" w:orient="landscape"/>
          <w:pgMar w:top="1701" w:right="1134" w:bottom="851" w:left="567" w:header="709" w:footer="709" w:gutter="0"/>
          <w:cols w:space="708"/>
          <w:docGrid w:linePitch="360"/>
        </w:sectPr>
      </w:pPr>
    </w:p>
    <w:p w14:paraId="20D39B54" w14:textId="70FAA5BA" w:rsidR="00710551" w:rsidRPr="0082708F" w:rsidRDefault="00710551" w:rsidP="00D265B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СТРАТЕГИЧЕСКИЕ ПРИОРИТЕТЫ</w:t>
      </w:r>
    </w:p>
    <w:p w14:paraId="3CE4FFFC" w14:textId="3F1A543A" w:rsidR="008F2D7A" w:rsidRPr="0082708F" w:rsidRDefault="00710551" w:rsidP="00D265B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сфере реализации государственной программы </w:t>
      </w:r>
      <w:r w:rsidR="00280D91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Тыва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0D91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Воспроизводство и и</w:t>
      </w:r>
      <w:r w:rsidR="00280D91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спользование природных ресурсов»</w:t>
      </w:r>
    </w:p>
    <w:p w14:paraId="0C42C923" w14:textId="77777777" w:rsidR="00E813DF" w:rsidRPr="0082708F" w:rsidRDefault="00E813DF" w:rsidP="00D265B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F792EAA" w14:textId="4BDB7611" w:rsidR="008D3CD4" w:rsidRPr="0082708F" w:rsidRDefault="008D3CD4" w:rsidP="00D265BE">
      <w:pPr>
        <w:pStyle w:val="aa"/>
        <w:numPr>
          <w:ilvl w:val="0"/>
          <w:numId w:val="20"/>
        </w:numPr>
        <w:ind w:left="0" w:firstLine="709"/>
        <w:jc w:val="center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>Обоснование проблемы, анализ ее исходного состояния</w:t>
      </w:r>
    </w:p>
    <w:p w14:paraId="34F6B72B" w14:textId="77777777" w:rsidR="001B3A23" w:rsidRPr="0082708F" w:rsidRDefault="001B3A23" w:rsidP="00D265BE">
      <w:pPr>
        <w:pStyle w:val="aa"/>
        <w:ind w:left="0" w:firstLine="709"/>
        <w:rPr>
          <w:color w:val="000000" w:themeColor="text1"/>
          <w:sz w:val="28"/>
          <w:szCs w:val="28"/>
        </w:rPr>
      </w:pPr>
    </w:p>
    <w:p w14:paraId="45B6D8B0" w14:textId="77777777" w:rsidR="008D3CD4" w:rsidRPr="0082708F" w:rsidRDefault="008D3CD4" w:rsidP="00D265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Республика Тыва обладает значительным запасом уникальных природных комплексов и объектов, достопримечательных природных образований, разнообразием животного и растительного мира и, вместе с тем, является регионом, развивающимся и активно использующим природные ресурсы, что обуславливает нагрузку на экосистему Республики Тыва.</w:t>
      </w:r>
    </w:p>
    <w:p w14:paraId="12A3B048" w14:textId="4607270D" w:rsidR="008D3CD4" w:rsidRPr="0082708F" w:rsidRDefault="008D3CD4" w:rsidP="00D265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К сфере реализации государственной программы Республики</w:t>
      </w:r>
      <w:r w:rsidR="00D265BE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Тыва «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Воспроизводство и и</w:t>
      </w:r>
      <w:r w:rsidR="00D265BE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спользование природных ресурсов»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отнесены вопросы обеспечения защиты населения от негативного воздействия вод, охраны лесов от пожаров и воспроизводства лесов, обеспечения стабильного удовлетворения общественных потребностей в экологических ресурсах и полезных свойствах лесов, обеспечения рационального использования и воспроизводства объектов животного мира и среды их обитания, защищенности населения республики от негативного воздействия объектов животного мира, снижения загрязнения окружающей среды и ресурсосбережения.</w:t>
      </w:r>
    </w:p>
    <w:p w14:paraId="2CAE738E" w14:textId="77777777" w:rsidR="008D3CD4" w:rsidRPr="0082708F" w:rsidRDefault="008D3CD4" w:rsidP="00D265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В настоящее время отмечается весьма неблагоприятная обстановка по защите населения и объектов экономики от негативного воздействия вод. С 2005 года Правительство Республики Тыва принимает все меры по устранению данной проблемы. Наводнения, летне-осенние паводки являются наиболее часто повторяющимися явлениями на территории Республики Тыва, которые наносят серьезный ущерб населению и экономике.</w:t>
      </w:r>
    </w:p>
    <w:p w14:paraId="3B93C74F" w14:textId="15524ED0" w:rsidR="008D3CD4" w:rsidRPr="0082708F" w:rsidRDefault="008D3CD4" w:rsidP="00D265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мер, направленных на повышение уровня безопасности имеющихся гидротехнических сооружений, позволит предотвратить риск возникновения чрезвычайных ситуаций, связанных с разрушением дамб, дорог, нарушением электроснабжения и связи, а также затоплением территорий с расположенными на них жилыми, промышленными строениями и объектами инфраструктуры. Данные меры предполагаются к реализации в рамках подпрограммы 1</w:t>
      </w:r>
      <w:r w:rsidR="00E813DF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защиты населения и объектов экономики от негативного воздействия вод на территории Республики Тыва</w:t>
      </w:r>
      <w:r w:rsidR="00E813DF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F51E86F" w14:textId="0143B64A" w:rsidR="008D3CD4" w:rsidRPr="0082708F" w:rsidRDefault="008D3CD4" w:rsidP="00D265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подпрограммы 2</w:t>
      </w:r>
      <w:r w:rsidR="00E813DF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лесного хозяйства Республики Тыва</w:t>
      </w:r>
      <w:r w:rsidR="00E813DF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запланирована реализация мероприятий по созданию условий для снижения количества и площади лесных пожаров, увеличения оперативности их обнаружения и тушения.</w:t>
      </w:r>
    </w:p>
    <w:p w14:paraId="744EAFC8" w14:textId="77777777" w:rsidR="008D3CD4" w:rsidRPr="0082708F" w:rsidRDefault="008D3CD4" w:rsidP="00D265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Лесные пожары, ежегодно возникающие на территории республики, наносят существенный урон непосредственно лесному хозяйству, а также экономике и экологии республики. Поэтому важны своевременное обнаружение лесных пожаров и передача оперативной информации на начальной стадии развития пожара.</w:t>
      </w:r>
    </w:p>
    <w:p w14:paraId="09BA741C" w14:textId="77777777" w:rsidR="008D3CD4" w:rsidRPr="0082708F" w:rsidRDefault="008D3CD4" w:rsidP="00D265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Профилактика вспышек массового размножения и распространения вредных организмов, способных вызвать гибель насаждений или резкое падение прироста древесины и снижение ее деловых качеств является одним из важных санитарно-оздоровительных мероприятий борьбы с ними. Наибольшую опасность для лесов Республики Тыва представляет сибирский шелкопряд. Среди болезней леса наиболее опасным является заражение почвы лесных питомников фузариозом.</w:t>
      </w:r>
    </w:p>
    <w:p w14:paraId="510511BD" w14:textId="77777777" w:rsidR="008D3CD4" w:rsidRPr="0082708F" w:rsidRDefault="008D3CD4" w:rsidP="00D265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Лесовосстановление предусматривает воспроизводство лесов на не покрытых лесом землях. По данным государственного лесного реестра Министерства лесного хозяйства и природопользования Республики Тыва, не покрытые лесом земли, нуждающиеся в лесовосстановлении, составляют 275,2 тыс. га, из них доступные земли, пригодные для лесовосстановления, - 63,5 тыс. га, в том числе для посадки лесных культур - 7,7 тыс. га.</w:t>
      </w:r>
    </w:p>
    <w:p w14:paraId="21775A67" w14:textId="60134B9C" w:rsidR="008D3CD4" w:rsidRPr="0082708F" w:rsidRDefault="008D3CD4" w:rsidP="00D265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подпрограммы 3</w:t>
      </w:r>
      <w:r w:rsidR="00112D44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Охрана и воспроизводство объектов животного мира в Республике Тыва</w:t>
      </w:r>
      <w:r w:rsidR="00112D44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одной из ключевых задач, решение которой позволит сформировать основу долгосрочного социально-экономического развития республики, сохранить достойную среду обитания и ресурсную базу для жизни и деятельности будущих поколений, определено обеспечение рационального использования и воспроизводства природных ресурсов.</w:t>
      </w:r>
    </w:p>
    <w:p w14:paraId="7AD3F1BD" w14:textId="77777777" w:rsidR="008D3CD4" w:rsidRPr="0082708F" w:rsidRDefault="008D3CD4" w:rsidP="00D265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этапами организации природопользования являются изучение имеющихся на конкретной территории природных и социальных ресурсов, осуществление мониторинга, оценки и прогноза возможных изменений их состояния, упорядочение и анализ собранной информации с целью планирования освоения ресурсов и подготовка инфраструктуры к ведению добычи, переработки и реализации товарной продукции. Реализация Подпрограммы будет осуществляться применительно к сферам мониторинга численности объектов животного мира, их сохранения и воспроизводства, добычи (использования) для удовлетворения потребностей населения и экономики Республики Тыва.</w:t>
      </w:r>
    </w:p>
    <w:p w14:paraId="2FEDD513" w14:textId="77777777" w:rsidR="008D3CD4" w:rsidRPr="0082708F" w:rsidRDefault="008D3CD4" w:rsidP="00D265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Освоение лимитов добычи по основным видам охотничьих ресурсов находится на низком уровне и не превышает 30 процентов. В то же время численность многих охотничьих ресурсов далека от биологической продуктивности популяций и экологической емкости угодий. Существенный разрыв между фактической численностью охотничьих ресурсов и расчетной создают следующие основные факторы:</w:t>
      </w:r>
    </w:p>
    <w:p w14:paraId="521405A7" w14:textId="77777777" w:rsidR="008D3CD4" w:rsidRPr="0082708F" w:rsidRDefault="008D3CD4" w:rsidP="00D265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- высокая численность хищников, прежде всего волка (плотность волка в охотничьих угодьях республики превышает аналогичный показатель по стране более чем в 4 раза);</w:t>
      </w:r>
    </w:p>
    <w:p w14:paraId="6529CA02" w14:textId="77777777" w:rsidR="008D3CD4" w:rsidRPr="0082708F" w:rsidRDefault="008D3CD4" w:rsidP="00D265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- высокий уровень браконьерства;</w:t>
      </w:r>
    </w:p>
    <w:p w14:paraId="0F378F9D" w14:textId="77777777" w:rsidR="008D3CD4" w:rsidRPr="0082708F" w:rsidRDefault="008D3CD4" w:rsidP="00D265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- низкий уровень качества осуществления государственного мониторинга охотничьих ресурсов и среды их обитания по причине недостаточного финансового и материально-технического обеспечения;</w:t>
      </w:r>
    </w:p>
    <w:p w14:paraId="618D2830" w14:textId="77777777" w:rsidR="008D3CD4" w:rsidRPr="0082708F" w:rsidRDefault="008D3CD4" w:rsidP="00D265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недостаточно эффективное исполнение полномочий, переданных органам государственной власти субъектов Российской Федерации в 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муниципальных районах республики (в настоящее время в республике не хватает около 30 штатных единиц государственных охотинспекторов).</w:t>
      </w:r>
    </w:p>
    <w:p w14:paraId="7F4BB571" w14:textId="77777777" w:rsidR="008D3CD4" w:rsidRPr="0082708F" w:rsidRDefault="008D3CD4" w:rsidP="00D265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Основным направлением государственной политики в сфере сохранения и воспроизводства охотничьих ресурсов в последние годы является децентрализация системы управления в данной сфере, передача соответствующих полномочий на уровень субъектов Российской Федерации.</w:t>
      </w:r>
    </w:p>
    <w:p w14:paraId="167CA17F" w14:textId="0C9E2A2E" w:rsidR="008D3CD4" w:rsidRPr="0082708F" w:rsidRDefault="008D3CD4" w:rsidP="00D265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 подпрограммы 4</w:t>
      </w:r>
      <w:r w:rsidR="00D97B70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Охрана окружающей среды</w:t>
      </w:r>
      <w:r w:rsidR="00D97B70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направлены на улучшение состояния окружающей среды, обеспечение экологической безопасности Республики Тыва, а также обеспечение воспроизводства, развития и рационального использования минерально-сырьевой базы.</w:t>
      </w:r>
    </w:p>
    <w:p w14:paraId="464C38EA" w14:textId="77777777" w:rsidR="008D3CD4" w:rsidRPr="0082708F" w:rsidRDefault="008D3CD4" w:rsidP="00D265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Экономический рост, реализация инвестиционных проектов, рост социально-экономического благополучия граждан ведут к увеличению нагрузки на окружающую среду, вызывают увеличение потребления природных ресурсов.</w:t>
      </w:r>
    </w:p>
    <w:p w14:paraId="75303030" w14:textId="77777777" w:rsidR="008D3CD4" w:rsidRPr="0082708F" w:rsidRDefault="008D3CD4" w:rsidP="00D265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К основным источникам загрязнения атмосферного воздуха относятся предприятия энергетики, промышленные и коммунальные котельные, автотранспорт и печное отопление.</w:t>
      </w:r>
    </w:p>
    <w:p w14:paraId="54B590B5" w14:textId="77777777" w:rsidR="008D3CD4" w:rsidRPr="0082708F" w:rsidRDefault="008D3CD4" w:rsidP="00D265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Острой остается проблема загрязнения воздушного бассейна столицы Республики Тыва - г. Кызыла, особенно в зимний период. Недостаточная проветриваемость воздушного бассейна города в зимний период весьма затрудняет снос и рассеивание выбросов.</w:t>
      </w:r>
    </w:p>
    <w:p w14:paraId="547D3F8D" w14:textId="77777777" w:rsidR="008D3CD4" w:rsidRPr="0082708F" w:rsidRDefault="008D3CD4" w:rsidP="00D265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Имеющиеся очистные сооружения, в основном, не обеспечивают очистку сточных вод до нормативных уровней, так как морально устарели и изношены, что негативно сказывается на состоянии водных объектов. Необходимо проведение реконструкции или капитального ремонта таких очистных сооружений.</w:t>
      </w:r>
    </w:p>
    <w:p w14:paraId="63FBEF38" w14:textId="77777777" w:rsidR="008D3CD4" w:rsidRPr="0082708F" w:rsidRDefault="008D3CD4" w:rsidP="00D265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В настоящее время недра Республики Тыва содержат ряд месторождений и рудопроявлений, в числе которых рудное и россыпное золото, минерализации никель-кобальта и хризотил-асбеста, свинцово-цинковые и медные руды, редкие металлы, радиоактивные элементы, ртуть, железо, алюминий, каменный уголь, каменная соль, известняк, пресные подземные, минеральные воды, лечебные грязи и т.д. Обеспечение потребностей в общераспространенных полезных ископаемых, прежде всего для строительства жилья, промышленных объектов и автомобильных дорог имеет исключительно важное значение для социально-экономического развития Республики Тыва.</w:t>
      </w:r>
    </w:p>
    <w:p w14:paraId="53151FDE" w14:textId="7F591E32" w:rsidR="008D3CD4" w:rsidRPr="0082708F" w:rsidRDefault="008D3CD4" w:rsidP="00D265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Государственная политика в области развития минерально-сырьевой базы направлена на повышение инвестиционной привлекательности данной сферы, прежде всего, за счет снижения административных барьеров </w:t>
      </w:r>
      <w:r w:rsidR="001A1DA1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геологоразведочной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деятельности компаний-недропользователей.</w:t>
      </w:r>
    </w:p>
    <w:p w14:paraId="6C747065" w14:textId="61A46914" w:rsidR="008D3CD4" w:rsidRPr="0082708F" w:rsidRDefault="008D3CD4" w:rsidP="00D265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В Республике Тыва имеются особо охраняемые природные территории регионального значения: 1</w:t>
      </w:r>
      <w:r w:rsidR="004211F2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государственных природных заказников (общая площадь - 703415,0 га), 15 памятников природы (общая площадь - 30680,4 </w:t>
      </w:r>
      <w:r w:rsidR="0029244B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тыс. га) и один природный парк «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Тыва</w:t>
      </w:r>
      <w:r w:rsidR="0029244B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» (общая площадь - 564167,9 га).</w:t>
      </w:r>
    </w:p>
    <w:p w14:paraId="3E75280B" w14:textId="77777777" w:rsidR="008D3CD4" w:rsidRPr="0082708F" w:rsidRDefault="008D3CD4" w:rsidP="00D265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Республика Тыва традиционно является аграрно-животноводческим и туристическим регионом, благодаря чему промышленное воздействие на 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экологию не является таким значительным, как проблемы обращения с отходами.</w:t>
      </w:r>
    </w:p>
    <w:p w14:paraId="2F8E1480" w14:textId="77777777" w:rsidR="008D3CD4" w:rsidRPr="0082708F" w:rsidRDefault="008D3CD4" w:rsidP="00D265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Твердые коммунальные отходы (далее - ТКО) - отходы,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лицами.</w:t>
      </w:r>
    </w:p>
    <w:p w14:paraId="78B5388E" w14:textId="77777777" w:rsidR="008D3CD4" w:rsidRPr="0082708F" w:rsidRDefault="008D3CD4" w:rsidP="00D265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Современная ситуация характеризуется ростом объектов образования ТКО и усложнением их состава. Недостаточно развитая система селективного сбора отходов (бумаги, пластика, стекла, резины, металла, а также опасных отходов, таких как отработавшие ртутьсодержащие лампы, источники малого тока (батарейки) и др.) способствует захоронению на полигонах ТКО и свалках данных компонентов, являющихся богатым источником вторичных ресурсов и, в то же время, источниками загрязнения почвы и грунтовых вод. Решение обозначенной проблемы является остроактуальным, поскольку будет способствовать обеспечению нормальной жизнедеятельности населения, санитарной очистке территории населенных пунктов, охране окружающей среды и ресурсосбережению. Это, в свою очередь, соответствует одному из приоритетов стратегического развития Республики Тыва, направленному на повышение уровня и качества жизни населения. Для интенсивного социально-экономического развития Республики Тыва необходимо обеспечить построение эффективной системы управления в сфере обращения с отходами производства и потребления, в том числе ТКО.</w:t>
      </w:r>
    </w:p>
    <w:p w14:paraId="5B47996B" w14:textId="344E2C29" w:rsidR="008D3CD4" w:rsidRPr="0082708F" w:rsidRDefault="008D3CD4" w:rsidP="00D265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Кроме этого</w:t>
      </w:r>
      <w:r w:rsidR="00631945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Республике Тыва наиболее экологически опасными объектами являются объекты прошлой хозяйственной деятельности, ликвидация которых является первоочередной задачей в области обеспечения экологической безопасности в Республике Тыва.</w:t>
      </w:r>
    </w:p>
    <w:p w14:paraId="37F48E51" w14:textId="002D8347" w:rsidR="004211F2" w:rsidRPr="0082708F" w:rsidRDefault="008D3CD4" w:rsidP="00D265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20 лет работы бывшего комбината "</w:t>
      </w:r>
      <w:proofErr w:type="spellStart"/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Тувакобальт</w:t>
      </w:r>
      <w:proofErr w:type="spellEnd"/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 образовалось 1,7 млн. куб. м твердых отходов, содержащих в среднем до 3,3 процента токсичного металла - мышьяка и других металлов, способных образовывать токсичные соединения. В карты было сброшено 356 тонн пульпы с концентрацией цианистого натрия 3,4 г/л. </w:t>
      </w:r>
      <w:r w:rsidR="005967B4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211F2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2021 г. Министерством в рамках регионального проекта «Чистая страна» национального проекта «Экология» рекультивированы отходы комбината. В течение трех лет с 2022 г. проводится мониторинг состояния окружающей среды.</w:t>
      </w:r>
    </w:p>
    <w:p w14:paraId="64C6FC8C" w14:textId="4BF27429" w:rsidR="008D3CD4" w:rsidRPr="0082708F" w:rsidRDefault="008D3CD4" w:rsidP="007610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Еще одними экологически опасными объектами в Республике Тыва являются заброшенные карьеры и подземные выработки бывшего ртутн</w:t>
      </w:r>
      <w:r w:rsidR="005967B4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оперерабатывающего предприятия «</w:t>
      </w:r>
      <w:proofErr w:type="spellStart"/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Терлиг</w:t>
      </w:r>
      <w:proofErr w:type="spellEnd"/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-Хая</w:t>
      </w:r>
      <w:r w:rsidR="005967B4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» в муниципальном районе «</w:t>
      </w:r>
      <w:proofErr w:type="spellStart"/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Кызылский</w:t>
      </w:r>
      <w:proofErr w:type="spellEnd"/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кожуун</w:t>
      </w:r>
      <w:proofErr w:type="spellEnd"/>
      <w:r w:rsidR="005967B4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Тыва. Добыча осуществлялась из карьера и штольневых горизонтов. Годовая производительность по руде составляла 33,2 тыс. тонн, по ртути - 30 - 40 тонн. В настоящее время карьер и подземные 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выработки в рудном поле </w:t>
      </w:r>
      <w:proofErr w:type="spellStart"/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Терлиг</w:t>
      </w:r>
      <w:proofErr w:type="spellEnd"/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-Хая затоплены. Объем воды составляет 337 тыс. куб. м. Промышленные и производственные здания разрушены, рекультивация разработанных карьеров не осуществлялась. По лабораторным данным федерального бюджетн</w:t>
      </w:r>
      <w:r w:rsidR="005967B4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ого учреждения здравоохранения «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Центр гигиены и </w:t>
      </w:r>
      <w:r w:rsidR="005967B4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эпидемиологии в Республике Тыва»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настоящее время происходит локальное загрязнение окружающей среды ртутьсодержащими компонентами.</w:t>
      </w:r>
    </w:p>
    <w:p w14:paraId="784DADF0" w14:textId="77777777" w:rsidR="00631945" w:rsidRPr="0082708F" w:rsidRDefault="00631945" w:rsidP="007610B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102E471" w14:textId="34476A1E" w:rsidR="008D3CD4" w:rsidRPr="0082708F" w:rsidRDefault="008D3CD4" w:rsidP="007610B5">
      <w:pPr>
        <w:pStyle w:val="aa"/>
        <w:numPr>
          <w:ilvl w:val="0"/>
          <w:numId w:val="20"/>
        </w:numPr>
        <w:ind w:left="0" w:firstLine="709"/>
        <w:jc w:val="center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 xml:space="preserve">Описание приоритетов и целей государственной политики в </w:t>
      </w:r>
      <w:r w:rsidR="00631945" w:rsidRPr="0082708F">
        <w:rPr>
          <w:color w:val="000000" w:themeColor="text1"/>
          <w:sz w:val="28"/>
          <w:szCs w:val="28"/>
        </w:rPr>
        <w:t>сфере</w:t>
      </w:r>
      <w:r w:rsidRPr="0082708F">
        <w:rPr>
          <w:color w:val="000000" w:themeColor="text1"/>
          <w:sz w:val="28"/>
          <w:szCs w:val="28"/>
        </w:rPr>
        <w:t xml:space="preserve"> реализации государственной программы</w:t>
      </w:r>
    </w:p>
    <w:p w14:paraId="32BEDAF7" w14:textId="77777777" w:rsidR="004211F2" w:rsidRPr="0082708F" w:rsidRDefault="004211F2" w:rsidP="007610B5">
      <w:pPr>
        <w:pStyle w:val="aa"/>
        <w:ind w:left="0" w:firstLine="0"/>
        <w:rPr>
          <w:color w:val="000000" w:themeColor="text1"/>
          <w:sz w:val="28"/>
          <w:szCs w:val="28"/>
        </w:rPr>
      </w:pPr>
    </w:p>
    <w:p w14:paraId="05D19BFA" w14:textId="77777777" w:rsidR="008D3CD4" w:rsidRPr="0082708F" w:rsidRDefault="008D3CD4" w:rsidP="007610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целями Программы являются обеспечение реализации государственной политики и правовое регулирование в сфере охраны окружающей среды, охраны атмосферного воздуха, водных отношений, недропользования, экологической экспертизы объектов регионального уровня, особо охраняемых природных территорий регионального значения, обеспечения радиационной безопасности, в области лесных отношений, в том числе полномочий, переданных Российской Федерацией, по федеральному государственному лесному надзору (лесной охране) и федеральному государственному пожарному надзору в лесах, оказанию государственных услуг и управлению государственным имуществом в сфере лесного хозяйства, отношений в области охраны объектов животного мира, в том числе полномочий, переданных Российской Федерацией, по федеральному государственному надзору и контролю в области охраны и использования объектов животного мира и среды их обитания, оказанию государственных услуг в сфере охоты, рационального использования, охраны, изучения и воспроизводства объектов животного мира и среды их обитания на территории их обитания на территории Республики Тыва.</w:t>
      </w:r>
    </w:p>
    <w:p w14:paraId="63E28B94" w14:textId="77777777" w:rsidR="00710551" w:rsidRPr="0082708F" w:rsidRDefault="00710551" w:rsidP="007610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7CD78EA" w14:textId="04932BAF" w:rsidR="001B3A23" w:rsidRPr="0082708F" w:rsidRDefault="008D3CD4" w:rsidP="007610B5">
      <w:pPr>
        <w:pStyle w:val="aa"/>
        <w:numPr>
          <w:ilvl w:val="0"/>
          <w:numId w:val="20"/>
        </w:numPr>
        <w:ind w:left="0" w:firstLine="709"/>
        <w:jc w:val="center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 xml:space="preserve">Сведения о взаимосвязи со стратегическими приоритетами, целями и </w:t>
      </w:r>
      <w:r w:rsidR="00631945" w:rsidRPr="0082708F">
        <w:rPr>
          <w:color w:val="000000" w:themeColor="text1"/>
          <w:sz w:val="28"/>
          <w:szCs w:val="28"/>
        </w:rPr>
        <w:t>показателями</w:t>
      </w:r>
      <w:r w:rsidRPr="0082708F">
        <w:rPr>
          <w:color w:val="000000" w:themeColor="text1"/>
          <w:sz w:val="28"/>
          <w:szCs w:val="28"/>
        </w:rPr>
        <w:t xml:space="preserve"> государственных программ Рос</w:t>
      </w:r>
      <w:r w:rsidR="00631945" w:rsidRPr="0082708F">
        <w:rPr>
          <w:color w:val="000000" w:themeColor="text1"/>
          <w:sz w:val="28"/>
          <w:szCs w:val="28"/>
        </w:rPr>
        <w:t>с</w:t>
      </w:r>
      <w:r w:rsidRPr="0082708F">
        <w:rPr>
          <w:color w:val="000000" w:themeColor="text1"/>
          <w:sz w:val="28"/>
          <w:szCs w:val="28"/>
        </w:rPr>
        <w:t>ийской Федерации</w:t>
      </w:r>
    </w:p>
    <w:p w14:paraId="1CFF816A" w14:textId="77777777" w:rsidR="001B3A23" w:rsidRPr="0082708F" w:rsidRDefault="001B3A23" w:rsidP="007610B5">
      <w:pPr>
        <w:pStyle w:val="aa"/>
        <w:ind w:left="0" w:firstLine="709"/>
        <w:rPr>
          <w:color w:val="000000" w:themeColor="text1"/>
          <w:sz w:val="28"/>
          <w:szCs w:val="28"/>
        </w:rPr>
      </w:pPr>
    </w:p>
    <w:p w14:paraId="6D4607A2" w14:textId="31F716FF" w:rsidR="004211F2" w:rsidRPr="0082708F" w:rsidRDefault="004211F2" w:rsidP="007610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Настоящая государственная программа оказывает влияние</w:t>
      </w:r>
      <w:r w:rsidR="007610B5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национальную цель развития «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Комфортная и безо</w:t>
      </w:r>
      <w:r w:rsidR="007610B5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пасная среда для жизни»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ее целевые показатели, установленные Указом Президента Российской Федерации от 21 июля 2020 г. №</w:t>
      </w:r>
      <w:r w:rsidR="00C048D1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474 «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О национальных целях развития Российской Федерации на период до 2030 года</w:t>
      </w:r>
      <w:r w:rsidR="00C048D1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BFADF8B" w14:textId="6FAE2703" w:rsidR="008D3CD4" w:rsidRPr="0082708F" w:rsidRDefault="00FB2E80" w:rsidP="007610B5">
      <w:pPr>
        <w:pStyle w:val="TableParagraph"/>
        <w:ind w:firstLine="709"/>
        <w:jc w:val="both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 xml:space="preserve">Настоящая </w:t>
      </w:r>
      <w:r w:rsidR="00710551" w:rsidRPr="0082708F">
        <w:rPr>
          <w:color w:val="000000" w:themeColor="text1"/>
          <w:sz w:val="28"/>
          <w:szCs w:val="28"/>
        </w:rPr>
        <w:t>государственная программа разработана в соответствии с национальн</w:t>
      </w:r>
      <w:r w:rsidR="001B3A23" w:rsidRPr="0082708F">
        <w:rPr>
          <w:color w:val="000000" w:themeColor="text1"/>
          <w:sz w:val="28"/>
          <w:szCs w:val="28"/>
        </w:rPr>
        <w:t>ыми</w:t>
      </w:r>
      <w:r w:rsidR="00710551" w:rsidRPr="0082708F">
        <w:rPr>
          <w:color w:val="000000" w:themeColor="text1"/>
          <w:sz w:val="28"/>
          <w:szCs w:val="28"/>
        </w:rPr>
        <w:t xml:space="preserve"> </w:t>
      </w:r>
      <w:r w:rsidR="001B3A23" w:rsidRPr="0082708F">
        <w:rPr>
          <w:color w:val="000000" w:themeColor="text1"/>
          <w:sz w:val="28"/>
          <w:szCs w:val="28"/>
        </w:rPr>
        <w:t>целями</w:t>
      </w:r>
      <w:r w:rsidR="00710551" w:rsidRPr="0082708F">
        <w:rPr>
          <w:color w:val="000000" w:themeColor="text1"/>
          <w:sz w:val="28"/>
          <w:szCs w:val="28"/>
        </w:rPr>
        <w:t xml:space="preserve"> </w:t>
      </w:r>
      <w:r w:rsidR="00C048D1" w:rsidRPr="0082708F">
        <w:rPr>
          <w:color w:val="000000" w:themeColor="text1"/>
          <w:sz w:val="28"/>
          <w:szCs w:val="28"/>
        </w:rPr>
        <w:t>«</w:t>
      </w:r>
      <w:r w:rsidR="001B3A23" w:rsidRPr="0082708F">
        <w:rPr>
          <w:color w:val="000000" w:themeColor="text1"/>
          <w:sz w:val="28"/>
          <w:szCs w:val="28"/>
        </w:rPr>
        <w:t>Сохранение уникальных водных объектов</w:t>
      </w:r>
      <w:r w:rsidR="00C048D1" w:rsidRPr="0082708F">
        <w:rPr>
          <w:color w:val="000000" w:themeColor="text1"/>
          <w:sz w:val="28"/>
          <w:szCs w:val="28"/>
        </w:rPr>
        <w:t>»</w:t>
      </w:r>
      <w:r w:rsidR="001B3A23" w:rsidRPr="0082708F">
        <w:rPr>
          <w:color w:val="000000" w:themeColor="text1"/>
          <w:sz w:val="28"/>
          <w:szCs w:val="28"/>
        </w:rPr>
        <w:t xml:space="preserve"> и «Оздоровление водных о</w:t>
      </w:r>
      <w:r w:rsidR="00C048D1" w:rsidRPr="0082708F">
        <w:rPr>
          <w:color w:val="000000" w:themeColor="text1"/>
          <w:sz w:val="28"/>
          <w:szCs w:val="28"/>
        </w:rPr>
        <w:t>бъектов» национального проекта «</w:t>
      </w:r>
      <w:r w:rsidR="001B3A23" w:rsidRPr="0082708F">
        <w:rPr>
          <w:color w:val="000000" w:themeColor="text1"/>
          <w:sz w:val="28"/>
          <w:szCs w:val="28"/>
        </w:rPr>
        <w:t>Экология</w:t>
      </w:r>
      <w:r w:rsidR="00C048D1" w:rsidRPr="0082708F">
        <w:rPr>
          <w:color w:val="000000" w:themeColor="text1"/>
          <w:sz w:val="28"/>
          <w:szCs w:val="28"/>
        </w:rPr>
        <w:t>»</w:t>
      </w:r>
      <w:r w:rsidR="001B3A23" w:rsidRPr="0082708F">
        <w:rPr>
          <w:color w:val="000000" w:themeColor="text1"/>
          <w:sz w:val="28"/>
          <w:szCs w:val="28"/>
        </w:rPr>
        <w:t>,</w:t>
      </w:r>
      <w:r w:rsidR="00C048D1" w:rsidRPr="0082708F">
        <w:rPr>
          <w:color w:val="000000" w:themeColor="text1"/>
          <w:sz w:val="28"/>
          <w:szCs w:val="28"/>
        </w:rPr>
        <w:t xml:space="preserve"> </w:t>
      </w:r>
      <w:r w:rsidR="001B3A23" w:rsidRPr="0082708F">
        <w:rPr>
          <w:color w:val="000000" w:themeColor="text1"/>
          <w:sz w:val="28"/>
          <w:szCs w:val="28"/>
        </w:rPr>
        <w:t>«Сохранение лесов»</w:t>
      </w:r>
      <w:r w:rsidR="00A83A5C" w:rsidRPr="0082708F">
        <w:rPr>
          <w:color w:val="000000" w:themeColor="text1"/>
          <w:sz w:val="28"/>
          <w:szCs w:val="28"/>
        </w:rPr>
        <w:t>,</w:t>
      </w:r>
      <w:r w:rsidR="001B3A23" w:rsidRPr="0082708F">
        <w:rPr>
          <w:color w:val="000000" w:themeColor="text1"/>
          <w:sz w:val="28"/>
          <w:szCs w:val="28"/>
        </w:rPr>
        <w:t xml:space="preserve"> </w:t>
      </w:r>
      <w:r w:rsidR="00A83A5C" w:rsidRPr="0082708F">
        <w:rPr>
          <w:color w:val="000000" w:themeColor="text1"/>
          <w:sz w:val="28"/>
          <w:szCs w:val="28"/>
        </w:rPr>
        <w:t>федеральной государственной программы</w:t>
      </w:r>
      <w:r w:rsidR="001B3A23" w:rsidRPr="0082708F">
        <w:rPr>
          <w:color w:val="000000" w:themeColor="text1"/>
          <w:sz w:val="28"/>
          <w:szCs w:val="28"/>
        </w:rPr>
        <w:t xml:space="preserve"> «Воспроизводство и использование природных ресурсов», ут</w:t>
      </w:r>
      <w:r w:rsidR="00A83A5C" w:rsidRPr="0082708F">
        <w:rPr>
          <w:color w:val="000000" w:themeColor="text1"/>
          <w:sz w:val="28"/>
          <w:szCs w:val="28"/>
        </w:rPr>
        <w:t>вержденная п</w:t>
      </w:r>
      <w:r w:rsidR="001B3A23" w:rsidRPr="0082708F">
        <w:rPr>
          <w:color w:val="000000" w:themeColor="text1"/>
          <w:sz w:val="28"/>
          <w:szCs w:val="28"/>
        </w:rPr>
        <w:t>остановлением Правительства Российской Федерации от 15.04.2014 № 322 «Об утверждении государственной программы Российской Федерации «Воспроизводство и использование природных ресурсов».</w:t>
      </w:r>
    </w:p>
    <w:p w14:paraId="027EA7AE" w14:textId="25313C28" w:rsidR="00FB2E80" w:rsidRPr="0082708F" w:rsidRDefault="00FB2E80" w:rsidP="007610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CDD8439" w14:textId="26F71AAF" w:rsidR="00FB2E80" w:rsidRPr="0082708F" w:rsidRDefault="00FB2E80" w:rsidP="007610B5">
      <w:pPr>
        <w:pStyle w:val="aa"/>
        <w:numPr>
          <w:ilvl w:val="0"/>
          <w:numId w:val="20"/>
        </w:numPr>
        <w:ind w:left="0" w:firstLine="709"/>
        <w:jc w:val="center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 xml:space="preserve">Задачи государственного управления, способы их </w:t>
      </w:r>
      <w:r w:rsidR="00631945" w:rsidRPr="0082708F">
        <w:rPr>
          <w:color w:val="000000" w:themeColor="text1"/>
          <w:sz w:val="28"/>
          <w:szCs w:val="28"/>
        </w:rPr>
        <w:t>эффективного</w:t>
      </w:r>
      <w:r w:rsidRPr="0082708F">
        <w:rPr>
          <w:color w:val="000000" w:themeColor="text1"/>
          <w:sz w:val="28"/>
          <w:szCs w:val="28"/>
        </w:rPr>
        <w:t xml:space="preserve"> решения в соответствующей отрасли экономики и государственного управления.</w:t>
      </w:r>
    </w:p>
    <w:p w14:paraId="289DA09E" w14:textId="77777777" w:rsidR="00FB2E80" w:rsidRPr="0082708F" w:rsidRDefault="00FB2E80" w:rsidP="007610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27477D3" w14:textId="77777777" w:rsidR="00FB2E80" w:rsidRPr="0082708F" w:rsidRDefault="00FB2E80" w:rsidP="007610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Основными задачами Программы являются:</w:t>
      </w:r>
    </w:p>
    <w:p w14:paraId="2925B3B8" w14:textId="30CC3A1B" w:rsidR="00FB2E80" w:rsidRPr="0082708F" w:rsidRDefault="00FB2E80" w:rsidP="007610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1) осуществление полномочий республики по государственному мониторингу</w:t>
      </w:r>
      <w:r w:rsidR="00C6139C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5F610AB" w14:textId="77777777" w:rsidR="00FB2E80" w:rsidRPr="0082708F" w:rsidRDefault="00FB2E80" w:rsidP="007610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В том числе в разрезе подпрограмм:</w:t>
      </w:r>
    </w:p>
    <w:p w14:paraId="7BEA7185" w14:textId="2EE9F31E" w:rsidR="00FB2E80" w:rsidRPr="0082708F" w:rsidRDefault="00FB2E80" w:rsidP="007610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1) по подпрограмме 1</w:t>
      </w:r>
      <w:r w:rsidR="00063857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защиты населения и объектов экономики от негативного воздействия вод на территории Республики Тыва</w:t>
      </w:r>
      <w:r w:rsidR="00063857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4F1342F7" w14:textId="77777777" w:rsidR="00C6139C" w:rsidRPr="0082708F" w:rsidRDefault="00C6139C" w:rsidP="007610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капитальный ремонт защитной дамбы на </w:t>
      </w:r>
      <w:proofErr w:type="spellStart"/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р.Чадан</w:t>
      </w:r>
      <w:proofErr w:type="spellEnd"/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г.Чадан</w:t>
      </w:r>
      <w:proofErr w:type="spellEnd"/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Дзун</w:t>
      </w:r>
      <w:proofErr w:type="spellEnd"/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Хемчикского</w:t>
      </w:r>
      <w:proofErr w:type="spellEnd"/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кожууна</w:t>
      </w:r>
      <w:proofErr w:type="spellEnd"/>
    </w:p>
    <w:p w14:paraId="10532C4E" w14:textId="1F8354BA" w:rsidR="00C6139C" w:rsidRPr="0082708F" w:rsidRDefault="00C6139C" w:rsidP="007610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осуществление отдельных полномочий в области водных отношений </w:t>
      </w:r>
    </w:p>
    <w:p w14:paraId="756E7753" w14:textId="5FA321C3" w:rsidR="00FB2E80" w:rsidRPr="0082708F" w:rsidRDefault="00FB2E80" w:rsidP="007610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по подпрограмме 2 </w:t>
      </w:r>
      <w:r w:rsidR="00063857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лесного хозяйства Республики Тыва</w:t>
      </w:r>
      <w:r w:rsidR="00063857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29E4A5D0" w14:textId="0BBA5B27" w:rsidR="00FB2E80" w:rsidRPr="0082708F" w:rsidRDefault="00024A1B" w:rsidP="007610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субвенции на осуществление мер пожарной безопасности и тушение лесных пожаров</w:t>
      </w:r>
      <w:r w:rsidR="00FB2E80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DF26E2A" w14:textId="338CB245" w:rsidR="00024A1B" w:rsidRPr="0082708F" w:rsidRDefault="00024A1B" w:rsidP="007610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оснащение специализированных учреждений органов государственной власти субъектов Российской Федерации </w:t>
      </w:r>
      <w:proofErr w:type="spellStart"/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лесопожарной</w:t>
      </w:r>
      <w:proofErr w:type="spellEnd"/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техникой и оборудованием для проведения комплекса мероприятий по охране лесов от пожаров в рамках федерального проекта «Сохранение лесов»</w:t>
      </w:r>
    </w:p>
    <w:p w14:paraId="096D5B9E" w14:textId="6D61331D" w:rsidR="00024A1B" w:rsidRPr="0082708F" w:rsidRDefault="00024A1B" w:rsidP="007610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увеличение площади лесовосстановления</w:t>
      </w:r>
    </w:p>
    <w:p w14:paraId="4C6E8A49" w14:textId="0ACF4E10" w:rsidR="00FB2E80" w:rsidRPr="0082708F" w:rsidRDefault="00FB2E80" w:rsidP="007610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по подпрограмме 3 </w:t>
      </w:r>
      <w:r w:rsidR="007418B2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Охрана и воспроизводство объектов животного мира в Республике Тыва</w:t>
      </w:r>
      <w:r w:rsidR="007418B2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47BBE743" w14:textId="77777777" w:rsidR="00FB2E80" w:rsidRPr="0082708F" w:rsidRDefault="00FB2E80" w:rsidP="007610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сохранения и воспроизводства объектов животного мира и среды их обитания;</w:t>
      </w:r>
    </w:p>
    <w:p w14:paraId="0EA3DFE4" w14:textId="77777777" w:rsidR="00FB2E80" w:rsidRPr="0082708F" w:rsidRDefault="00FB2E80" w:rsidP="007610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рационального и устойчивого использования ресурсов животного мира;</w:t>
      </w:r>
    </w:p>
    <w:p w14:paraId="3FD0EC8B" w14:textId="77777777" w:rsidR="00FB2E80" w:rsidRPr="0082708F" w:rsidRDefault="00FB2E80" w:rsidP="007610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защищенности населения и животноводческой отрасли республики от негативного воздействия объектов животного мира;</w:t>
      </w:r>
    </w:p>
    <w:p w14:paraId="4D0F6B9C" w14:textId="2E683D56" w:rsidR="00FB2E80" w:rsidRPr="0082708F" w:rsidRDefault="00FB2E80" w:rsidP="007610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по подпрограмме 4 </w:t>
      </w:r>
      <w:r w:rsidR="007418B2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Охрана окружающей среды</w:t>
      </w:r>
      <w:r w:rsidR="007418B2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63A014B7" w14:textId="2F15B715" w:rsidR="00FB2E80" w:rsidRPr="0082708F" w:rsidRDefault="00024A1B" w:rsidP="007610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сохранение биоразнообразия и развитие особо охраняемых природных территорий регионального значения Республики Тыва</w:t>
      </w:r>
      <w:r w:rsidR="00FB2E80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F47908B" w14:textId="568EBAAE" w:rsidR="00FB2E80" w:rsidRPr="0082708F" w:rsidRDefault="00024A1B" w:rsidP="007610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издание Красной книги Республики Тыва</w:t>
      </w:r>
      <w:r w:rsidR="00FB2E80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780D2BA" w14:textId="5F29B4B2" w:rsidR="00FB2E80" w:rsidRPr="0082708F" w:rsidRDefault="00024A1B" w:rsidP="007610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услуг на выполнение лабораторных анализов для оценки состояния и загрязнения окружающей среды</w:t>
      </w:r>
      <w:r w:rsidR="00FB2E80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421062F" w14:textId="290FAE57" w:rsidR="00FB2E80" w:rsidRPr="0082708F" w:rsidRDefault="00024A1B" w:rsidP="007610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укрепление материально-технической базы государственных учреждений, осуществляющих охрану и управление особо охраняемыми природными территориями</w:t>
      </w:r>
      <w:r w:rsidR="00FB2E80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1F70007" w14:textId="6BF7935D" w:rsidR="00FB2E80" w:rsidRPr="0082708F" w:rsidRDefault="00024A1B" w:rsidP="007610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количественного химического анализа</w:t>
      </w:r>
      <w:r w:rsidR="00FB2E80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BC90D45" w14:textId="297C6668" w:rsidR="00FB2E80" w:rsidRPr="0082708F" w:rsidRDefault="00024A1B" w:rsidP="007610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услуг по предоставлению информации об уровне загрязнения атмосферного воздуха в г. Кызыле</w:t>
      </w:r>
      <w:r w:rsidR="00FB2E80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B0EEC4D" w14:textId="2D1E9A47" w:rsidR="00024A1B" w:rsidRPr="0082708F" w:rsidRDefault="00024A1B" w:rsidP="007610B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обращение с отходами производства и потребления, в том числе с твердыми коммунальными отходами, в Республике Тыва</w:t>
      </w:r>
      <w:r w:rsidR="00FB2E80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30A5AF6" w14:textId="77777777" w:rsidR="0047360C" w:rsidRDefault="0047360C" w:rsidP="0047360C">
      <w:pPr>
        <w:rPr>
          <w:rFonts w:ascii="Times New Roman" w:hAnsi="Times New Roman" w:cs="Times New Roman"/>
          <w:color w:val="000000" w:themeColor="text1"/>
          <w:sz w:val="28"/>
          <w:szCs w:val="28"/>
        </w:rPr>
        <w:sectPr w:rsidR="0047360C" w:rsidSect="0047360C">
          <w:pgSz w:w="11906" w:h="16838"/>
          <w:pgMar w:top="851" w:right="1134" w:bottom="1701" w:left="1134" w:header="709" w:footer="709" w:gutter="0"/>
          <w:cols w:space="708"/>
          <w:docGrid w:linePitch="360"/>
        </w:sectPr>
      </w:pPr>
    </w:p>
    <w:p w14:paraId="159AE5AB" w14:textId="4DEC0861" w:rsidR="00FB2E80" w:rsidRPr="0082708F" w:rsidRDefault="00FB2E80" w:rsidP="0047360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7A17C37" w14:textId="77777777" w:rsidR="003E2376" w:rsidRPr="0082708F" w:rsidRDefault="003E2376" w:rsidP="00FF14C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РЕЕСТР</w:t>
      </w:r>
    </w:p>
    <w:p w14:paraId="6927380C" w14:textId="5FC27910" w:rsidR="003E2376" w:rsidRPr="0082708F" w:rsidRDefault="002856B4" w:rsidP="00FF14C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3E2376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окументов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E2376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входящих в состав государственной программы</w:t>
      </w:r>
    </w:p>
    <w:p w14:paraId="6CF3653C" w14:textId="2E99EDEE" w:rsidR="003E2376" w:rsidRPr="0082708F" w:rsidRDefault="003E2376" w:rsidP="00FF14CA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b/>
          <w:bCs/>
          <w:color w:val="000000" w:themeColor="text1"/>
          <w:spacing w:val="-5"/>
          <w:sz w:val="28"/>
          <w:szCs w:val="28"/>
        </w:rPr>
        <w:t>«Воспроизводство и использование природных ресурсо</w:t>
      </w:r>
      <w:r w:rsidR="000913F0" w:rsidRPr="0082708F">
        <w:rPr>
          <w:rFonts w:ascii="Times New Roman" w:hAnsi="Times New Roman" w:cs="Times New Roman"/>
          <w:b/>
          <w:bCs/>
          <w:color w:val="000000" w:themeColor="text1"/>
          <w:spacing w:val="-5"/>
          <w:sz w:val="28"/>
          <w:szCs w:val="28"/>
        </w:rPr>
        <w:t>в</w:t>
      </w:r>
      <w:r w:rsidR="00571744" w:rsidRPr="0082708F">
        <w:rPr>
          <w:rFonts w:ascii="Times New Roman" w:hAnsi="Times New Roman" w:cs="Times New Roman"/>
          <w:b/>
          <w:bCs/>
          <w:color w:val="000000" w:themeColor="text1"/>
          <w:spacing w:val="-5"/>
          <w:sz w:val="28"/>
          <w:szCs w:val="28"/>
        </w:rPr>
        <w:t xml:space="preserve"> Республики Тыва</w:t>
      </w:r>
      <w:r w:rsidRPr="0082708F">
        <w:rPr>
          <w:rFonts w:ascii="Times New Roman" w:hAnsi="Times New Roman" w:cs="Times New Roman"/>
          <w:b/>
          <w:bCs/>
          <w:color w:val="000000" w:themeColor="text1"/>
          <w:spacing w:val="-5"/>
          <w:sz w:val="28"/>
          <w:szCs w:val="28"/>
        </w:rPr>
        <w:t>»</w:t>
      </w:r>
    </w:p>
    <w:tbl>
      <w:tblPr>
        <w:tblStyle w:val="a5"/>
        <w:tblpPr w:leftFromText="180" w:rightFromText="180" w:vertAnchor="page" w:horzAnchor="margin" w:tblpXSpec="center" w:tblpY="5605"/>
        <w:tblW w:w="15429" w:type="dxa"/>
        <w:tblLook w:val="04A0" w:firstRow="1" w:lastRow="0" w:firstColumn="1" w:lastColumn="0" w:noHBand="0" w:noVBand="1"/>
      </w:tblPr>
      <w:tblGrid>
        <w:gridCol w:w="579"/>
        <w:gridCol w:w="3274"/>
        <w:gridCol w:w="2037"/>
        <w:gridCol w:w="3290"/>
        <w:gridCol w:w="1900"/>
        <w:gridCol w:w="2355"/>
        <w:gridCol w:w="1994"/>
      </w:tblGrid>
      <w:tr w:rsidR="003C1881" w:rsidRPr="0082708F" w14:paraId="58FF0223" w14:textId="77777777" w:rsidTr="003E236F">
        <w:tc>
          <w:tcPr>
            <w:tcW w:w="579" w:type="dxa"/>
          </w:tcPr>
          <w:p w14:paraId="507F9573" w14:textId="77777777" w:rsidR="003E2376" w:rsidRPr="0082708F" w:rsidRDefault="003E2376" w:rsidP="006D21E7">
            <w:pPr>
              <w:pStyle w:val="a3"/>
              <w:spacing w:before="4"/>
              <w:ind w:left="0"/>
              <w:jc w:val="left"/>
              <w:rPr>
                <w:color w:val="000000" w:themeColor="text1"/>
                <w:sz w:val="24"/>
                <w:szCs w:val="24"/>
              </w:rPr>
            </w:pPr>
            <w:r w:rsidRPr="0082708F">
              <w:rPr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274" w:type="dxa"/>
          </w:tcPr>
          <w:p w14:paraId="499530EC" w14:textId="77777777" w:rsidR="003E2376" w:rsidRPr="0082708F" w:rsidRDefault="003E2376" w:rsidP="006D21E7">
            <w:pPr>
              <w:pStyle w:val="a3"/>
              <w:spacing w:before="4"/>
              <w:ind w:left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2708F">
              <w:rPr>
                <w:color w:val="000000" w:themeColor="text1"/>
                <w:sz w:val="24"/>
                <w:szCs w:val="24"/>
              </w:rPr>
              <w:t>Тип</w:t>
            </w:r>
            <w:proofErr w:type="spellEnd"/>
            <w:r w:rsidRPr="0082708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2708F">
              <w:rPr>
                <w:color w:val="000000" w:themeColor="text1"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2037" w:type="dxa"/>
          </w:tcPr>
          <w:p w14:paraId="7B82A6E5" w14:textId="77777777" w:rsidR="003E2376" w:rsidRPr="0082708F" w:rsidRDefault="003E2376" w:rsidP="006D21E7">
            <w:pPr>
              <w:pStyle w:val="a3"/>
              <w:spacing w:before="4"/>
              <w:ind w:left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2708F">
              <w:rPr>
                <w:color w:val="000000" w:themeColor="text1"/>
                <w:sz w:val="24"/>
                <w:szCs w:val="24"/>
              </w:rPr>
              <w:t>Вид</w:t>
            </w:r>
            <w:proofErr w:type="spellEnd"/>
            <w:r w:rsidRPr="0082708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2708F">
              <w:rPr>
                <w:color w:val="000000" w:themeColor="text1"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3290" w:type="dxa"/>
          </w:tcPr>
          <w:p w14:paraId="5E49A53D" w14:textId="77777777" w:rsidR="003E2376" w:rsidRPr="0082708F" w:rsidRDefault="003E2376" w:rsidP="006D21E7">
            <w:pPr>
              <w:pStyle w:val="a3"/>
              <w:spacing w:before="4"/>
              <w:ind w:left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2708F">
              <w:rPr>
                <w:color w:val="000000" w:themeColor="text1"/>
                <w:sz w:val="24"/>
                <w:szCs w:val="24"/>
              </w:rPr>
              <w:t>Наименование</w:t>
            </w:r>
            <w:proofErr w:type="spellEnd"/>
            <w:r w:rsidRPr="0082708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2708F">
              <w:rPr>
                <w:color w:val="000000" w:themeColor="text1"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1900" w:type="dxa"/>
          </w:tcPr>
          <w:p w14:paraId="4A54ED5A" w14:textId="77777777" w:rsidR="003E2376" w:rsidRPr="0082708F" w:rsidRDefault="003E2376" w:rsidP="006D21E7">
            <w:pPr>
              <w:pStyle w:val="a3"/>
              <w:spacing w:before="4"/>
              <w:ind w:left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2708F">
              <w:rPr>
                <w:color w:val="000000" w:themeColor="text1"/>
                <w:sz w:val="24"/>
                <w:szCs w:val="24"/>
              </w:rPr>
              <w:t>Реквизиты</w:t>
            </w:r>
            <w:proofErr w:type="spellEnd"/>
          </w:p>
        </w:tc>
        <w:tc>
          <w:tcPr>
            <w:tcW w:w="2355" w:type="dxa"/>
          </w:tcPr>
          <w:p w14:paraId="37226785" w14:textId="77777777" w:rsidR="003E2376" w:rsidRPr="0082708F" w:rsidRDefault="003E2376" w:rsidP="006D21E7">
            <w:pPr>
              <w:pStyle w:val="a3"/>
              <w:spacing w:before="4"/>
              <w:ind w:left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2708F">
              <w:rPr>
                <w:color w:val="000000" w:themeColor="text1"/>
                <w:sz w:val="24"/>
                <w:szCs w:val="24"/>
              </w:rPr>
              <w:t>Разработчик</w:t>
            </w:r>
            <w:proofErr w:type="spellEnd"/>
          </w:p>
        </w:tc>
        <w:tc>
          <w:tcPr>
            <w:tcW w:w="1994" w:type="dxa"/>
          </w:tcPr>
          <w:p w14:paraId="3DEA1A48" w14:textId="77777777" w:rsidR="003E2376" w:rsidRPr="0082708F" w:rsidRDefault="003E2376" w:rsidP="006D21E7">
            <w:pPr>
              <w:pStyle w:val="a3"/>
              <w:spacing w:before="4"/>
              <w:ind w:left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2708F">
              <w:rPr>
                <w:color w:val="000000" w:themeColor="text1"/>
                <w:sz w:val="24"/>
                <w:szCs w:val="24"/>
              </w:rPr>
              <w:t>Гиперссылка</w:t>
            </w:r>
            <w:proofErr w:type="spellEnd"/>
            <w:r w:rsidRPr="0082708F">
              <w:rPr>
                <w:color w:val="000000" w:themeColor="text1"/>
                <w:sz w:val="24"/>
                <w:szCs w:val="24"/>
              </w:rPr>
              <w:t xml:space="preserve"> на </w:t>
            </w:r>
            <w:proofErr w:type="spellStart"/>
            <w:r w:rsidRPr="0082708F">
              <w:rPr>
                <w:color w:val="000000" w:themeColor="text1"/>
                <w:sz w:val="24"/>
                <w:szCs w:val="24"/>
              </w:rPr>
              <w:t>текст</w:t>
            </w:r>
            <w:proofErr w:type="spellEnd"/>
            <w:r w:rsidRPr="0082708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2708F">
              <w:rPr>
                <w:color w:val="000000" w:themeColor="text1"/>
                <w:sz w:val="24"/>
                <w:szCs w:val="24"/>
              </w:rPr>
              <w:t>документа</w:t>
            </w:r>
            <w:proofErr w:type="spellEnd"/>
          </w:p>
        </w:tc>
      </w:tr>
      <w:tr w:rsidR="003C1881" w:rsidRPr="0082708F" w14:paraId="6F83E15E" w14:textId="77777777" w:rsidTr="003E236F">
        <w:tc>
          <w:tcPr>
            <w:tcW w:w="579" w:type="dxa"/>
          </w:tcPr>
          <w:p w14:paraId="4A01EB94" w14:textId="77777777" w:rsidR="003E2376" w:rsidRPr="0082708F" w:rsidRDefault="003E2376" w:rsidP="00B34662">
            <w:pPr>
              <w:pStyle w:val="a3"/>
              <w:spacing w:before="4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82708F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74" w:type="dxa"/>
          </w:tcPr>
          <w:p w14:paraId="46B77810" w14:textId="77777777" w:rsidR="003E2376" w:rsidRPr="0082708F" w:rsidRDefault="003E2376" w:rsidP="00B34662">
            <w:pPr>
              <w:pStyle w:val="a3"/>
              <w:spacing w:before="4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82708F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37" w:type="dxa"/>
          </w:tcPr>
          <w:p w14:paraId="0785DBDA" w14:textId="77777777" w:rsidR="003E2376" w:rsidRPr="0082708F" w:rsidRDefault="003E2376" w:rsidP="00B34662">
            <w:pPr>
              <w:pStyle w:val="a3"/>
              <w:spacing w:before="4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82708F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290" w:type="dxa"/>
          </w:tcPr>
          <w:p w14:paraId="354FEC19" w14:textId="77777777" w:rsidR="003E2376" w:rsidRPr="0082708F" w:rsidRDefault="003E2376" w:rsidP="00B34662">
            <w:pPr>
              <w:pStyle w:val="a3"/>
              <w:spacing w:before="4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82708F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00" w:type="dxa"/>
          </w:tcPr>
          <w:p w14:paraId="562153DF" w14:textId="77777777" w:rsidR="003E2376" w:rsidRPr="0082708F" w:rsidRDefault="003E2376" w:rsidP="00B34662">
            <w:pPr>
              <w:pStyle w:val="a3"/>
              <w:spacing w:before="4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82708F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355" w:type="dxa"/>
          </w:tcPr>
          <w:p w14:paraId="579B7537" w14:textId="77777777" w:rsidR="003E2376" w:rsidRPr="0082708F" w:rsidRDefault="003E2376" w:rsidP="00B34662">
            <w:pPr>
              <w:pStyle w:val="a3"/>
              <w:spacing w:before="4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82708F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94" w:type="dxa"/>
          </w:tcPr>
          <w:p w14:paraId="01ECABB5" w14:textId="77777777" w:rsidR="003E2376" w:rsidRPr="0082708F" w:rsidRDefault="003E2376" w:rsidP="00B34662">
            <w:pPr>
              <w:pStyle w:val="a3"/>
              <w:spacing w:before="4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82708F">
              <w:rPr>
                <w:color w:val="000000" w:themeColor="text1"/>
                <w:sz w:val="24"/>
                <w:szCs w:val="24"/>
              </w:rPr>
              <w:t>7</w:t>
            </w:r>
          </w:p>
        </w:tc>
      </w:tr>
      <w:tr w:rsidR="003C1881" w:rsidRPr="0082708F" w14:paraId="5E8361A2" w14:textId="77777777" w:rsidTr="003E236F">
        <w:tc>
          <w:tcPr>
            <w:tcW w:w="579" w:type="dxa"/>
          </w:tcPr>
          <w:p w14:paraId="12446809" w14:textId="581FFE99" w:rsidR="00EA0CF3" w:rsidRPr="0082708F" w:rsidRDefault="00EA0CF3" w:rsidP="00EA0CF3">
            <w:pPr>
              <w:pStyle w:val="a3"/>
              <w:spacing w:before="4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82708F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74" w:type="dxa"/>
          </w:tcPr>
          <w:p w14:paraId="6557DDBC" w14:textId="5E771B95" w:rsidR="00EA0CF3" w:rsidRPr="0082708F" w:rsidRDefault="00EA0CF3" w:rsidP="00EA0CF3">
            <w:pPr>
              <w:pStyle w:val="a3"/>
              <w:spacing w:before="4"/>
              <w:ind w:left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2708F">
              <w:rPr>
                <w:color w:val="000000" w:themeColor="text1"/>
                <w:sz w:val="24"/>
                <w:szCs w:val="24"/>
              </w:rPr>
              <w:t>Паспор</w:t>
            </w:r>
            <w:proofErr w:type="spellEnd"/>
            <w:r w:rsidRPr="0082708F">
              <w:rPr>
                <w:color w:val="000000" w:themeColor="text1"/>
                <w:sz w:val="24"/>
                <w:szCs w:val="24"/>
                <w:lang w:val="ru-RU"/>
              </w:rPr>
              <w:t xml:space="preserve">т </w:t>
            </w:r>
            <w:proofErr w:type="spellStart"/>
            <w:r w:rsidRPr="0082708F">
              <w:rPr>
                <w:color w:val="000000" w:themeColor="text1"/>
                <w:sz w:val="24"/>
                <w:szCs w:val="24"/>
              </w:rPr>
              <w:t>государственной</w:t>
            </w:r>
            <w:proofErr w:type="spellEnd"/>
            <w:r w:rsidRPr="0082708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2708F">
              <w:rPr>
                <w:color w:val="000000" w:themeColor="text1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2037" w:type="dxa"/>
          </w:tcPr>
          <w:p w14:paraId="0A7123B5" w14:textId="77777777" w:rsidR="00EA0CF3" w:rsidRPr="0082708F" w:rsidRDefault="00EA0CF3" w:rsidP="00EA0CF3">
            <w:pPr>
              <w:pStyle w:val="a3"/>
              <w:spacing w:before="4"/>
              <w:ind w:left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Постановление</w:t>
            </w:r>
          </w:p>
          <w:p w14:paraId="76E26589" w14:textId="31738656" w:rsidR="00EA0CF3" w:rsidRPr="0082708F" w:rsidRDefault="00EA0CF3" w:rsidP="00EA0CF3">
            <w:pPr>
              <w:pStyle w:val="a3"/>
              <w:spacing w:before="4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Правительства Республики Тыва</w:t>
            </w:r>
          </w:p>
        </w:tc>
        <w:tc>
          <w:tcPr>
            <w:tcW w:w="3290" w:type="dxa"/>
          </w:tcPr>
          <w:p w14:paraId="665E3CB7" w14:textId="6FC70001" w:rsidR="00EA0CF3" w:rsidRPr="0082708F" w:rsidRDefault="00EA0CF3" w:rsidP="00EA0CF3">
            <w:pPr>
              <w:pStyle w:val="a3"/>
              <w:spacing w:before="4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Об утверждении государственной программы «Воспроизводство и использование природных ресурсов»</w:t>
            </w:r>
          </w:p>
        </w:tc>
        <w:tc>
          <w:tcPr>
            <w:tcW w:w="1900" w:type="dxa"/>
          </w:tcPr>
          <w:p w14:paraId="484C33BD" w14:textId="77777777" w:rsidR="00EA0CF3" w:rsidRPr="0082708F" w:rsidRDefault="00EA0CF3" w:rsidP="00EA0CF3">
            <w:pPr>
              <w:pStyle w:val="a3"/>
              <w:spacing w:before="4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55" w:type="dxa"/>
          </w:tcPr>
          <w:p w14:paraId="2E69ABC8" w14:textId="40581508" w:rsidR="00EA0CF3" w:rsidRPr="0082708F" w:rsidRDefault="00EA0CF3" w:rsidP="00EA0CF3">
            <w:pPr>
              <w:pStyle w:val="a3"/>
              <w:spacing w:before="4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94" w:type="dxa"/>
          </w:tcPr>
          <w:p w14:paraId="26EFF47F" w14:textId="77777777" w:rsidR="00EA0CF3" w:rsidRPr="0082708F" w:rsidRDefault="00EA0CF3" w:rsidP="00EA0CF3">
            <w:pPr>
              <w:pStyle w:val="a3"/>
              <w:spacing w:before="4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C1881" w:rsidRPr="0082708F" w14:paraId="702A3A4E" w14:textId="77777777" w:rsidTr="003E236F">
        <w:tc>
          <w:tcPr>
            <w:tcW w:w="579" w:type="dxa"/>
          </w:tcPr>
          <w:p w14:paraId="3169D035" w14:textId="29E68540" w:rsidR="00487647" w:rsidRPr="0082708F" w:rsidRDefault="00487647" w:rsidP="00487647">
            <w:pPr>
              <w:pStyle w:val="a3"/>
              <w:spacing w:before="4"/>
              <w:ind w:left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3274" w:type="dxa"/>
          </w:tcPr>
          <w:p w14:paraId="436551CD" w14:textId="6CE47D4B" w:rsidR="00487647" w:rsidRPr="0082708F" w:rsidRDefault="00487647" w:rsidP="00487647">
            <w:pPr>
              <w:pStyle w:val="a3"/>
              <w:spacing w:before="4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Стратегические приоритеты</w:t>
            </w:r>
          </w:p>
        </w:tc>
        <w:tc>
          <w:tcPr>
            <w:tcW w:w="2037" w:type="dxa"/>
          </w:tcPr>
          <w:p w14:paraId="5246B982" w14:textId="77777777" w:rsidR="00487647" w:rsidRPr="0082708F" w:rsidRDefault="00487647" w:rsidP="00487647">
            <w:pPr>
              <w:pStyle w:val="a3"/>
              <w:spacing w:before="4"/>
              <w:ind w:left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Постановление</w:t>
            </w:r>
          </w:p>
          <w:p w14:paraId="2100096E" w14:textId="36B2E67B" w:rsidR="00487647" w:rsidRPr="0082708F" w:rsidRDefault="00487647" w:rsidP="00487647">
            <w:pPr>
              <w:pStyle w:val="a3"/>
              <w:spacing w:before="4"/>
              <w:ind w:left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 xml:space="preserve">Правительства </w:t>
            </w:r>
            <w:r w:rsidR="00EA0CF3" w:rsidRPr="0082708F">
              <w:rPr>
                <w:color w:val="000000" w:themeColor="text1"/>
                <w:sz w:val="24"/>
                <w:szCs w:val="24"/>
                <w:lang w:val="ru-RU"/>
              </w:rPr>
              <w:t>Республики Тыва</w:t>
            </w:r>
          </w:p>
        </w:tc>
        <w:tc>
          <w:tcPr>
            <w:tcW w:w="3290" w:type="dxa"/>
          </w:tcPr>
          <w:p w14:paraId="19768047" w14:textId="723749BC" w:rsidR="00487647" w:rsidRPr="0082708F" w:rsidRDefault="00487647" w:rsidP="00487647">
            <w:pPr>
              <w:pStyle w:val="a3"/>
              <w:spacing w:before="4"/>
              <w:ind w:left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Об утверждении государственной программы «Воспроизводство и использование природных ресурсов»</w:t>
            </w:r>
          </w:p>
        </w:tc>
        <w:tc>
          <w:tcPr>
            <w:tcW w:w="1900" w:type="dxa"/>
          </w:tcPr>
          <w:p w14:paraId="7223E9EC" w14:textId="77777777" w:rsidR="00487647" w:rsidRPr="0082708F" w:rsidRDefault="00487647" w:rsidP="00487647">
            <w:pPr>
              <w:pStyle w:val="a3"/>
              <w:spacing w:before="4"/>
              <w:ind w:left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55" w:type="dxa"/>
          </w:tcPr>
          <w:p w14:paraId="66D20389" w14:textId="77777777" w:rsidR="00487647" w:rsidRPr="0082708F" w:rsidRDefault="00487647" w:rsidP="00487647">
            <w:pPr>
              <w:pStyle w:val="a3"/>
              <w:spacing w:before="4"/>
              <w:ind w:left="0"/>
              <w:jc w:val="right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94" w:type="dxa"/>
          </w:tcPr>
          <w:p w14:paraId="21DE81E7" w14:textId="77777777" w:rsidR="00487647" w:rsidRPr="0082708F" w:rsidRDefault="00487647" w:rsidP="00487647">
            <w:pPr>
              <w:pStyle w:val="a3"/>
              <w:spacing w:before="4"/>
              <w:ind w:left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C1881" w:rsidRPr="0082708F" w14:paraId="327BB9D8" w14:textId="77777777" w:rsidTr="003E236F">
        <w:tc>
          <w:tcPr>
            <w:tcW w:w="579" w:type="dxa"/>
          </w:tcPr>
          <w:p w14:paraId="4752EC93" w14:textId="5588ED5A" w:rsidR="00487647" w:rsidRPr="0082708F" w:rsidRDefault="00487647" w:rsidP="00487647">
            <w:pPr>
              <w:pStyle w:val="a3"/>
              <w:spacing w:before="4"/>
              <w:ind w:left="0"/>
              <w:jc w:val="left"/>
              <w:rPr>
                <w:color w:val="000000" w:themeColor="text1"/>
                <w:sz w:val="24"/>
                <w:szCs w:val="24"/>
              </w:rPr>
            </w:pPr>
            <w:r w:rsidRPr="0082708F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74" w:type="dxa"/>
          </w:tcPr>
          <w:p w14:paraId="534AAA47" w14:textId="4A88CDC2" w:rsidR="00487647" w:rsidRPr="0082708F" w:rsidRDefault="00487647" w:rsidP="00487647">
            <w:pPr>
              <w:pStyle w:val="a3"/>
              <w:spacing w:before="4"/>
              <w:ind w:left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2708F">
              <w:rPr>
                <w:color w:val="000000" w:themeColor="text1"/>
                <w:sz w:val="24"/>
                <w:szCs w:val="24"/>
              </w:rPr>
              <w:t>Структура</w:t>
            </w:r>
            <w:proofErr w:type="spellEnd"/>
          </w:p>
        </w:tc>
        <w:tc>
          <w:tcPr>
            <w:tcW w:w="2037" w:type="dxa"/>
          </w:tcPr>
          <w:p w14:paraId="24413B49" w14:textId="77777777" w:rsidR="00EA0CF3" w:rsidRPr="0082708F" w:rsidRDefault="00EA0CF3" w:rsidP="00EA0CF3">
            <w:pPr>
              <w:pStyle w:val="a3"/>
              <w:spacing w:before="4"/>
              <w:ind w:left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Постановление</w:t>
            </w:r>
          </w:p>
          <w:p w14:paraId="72734EB1" w14:textId="758C20B4" w:rsidR="00487647" w:rsidRPr="0082708F" w:rsidRDefault="00EA0CF3" w:rsidP="00EA0CF3">
            <w:pPr>
              <w:pStyle w:val="a3"/>
              <w:spacing w:before="4"/>
              <w:ind w:left="0"/>
              <w:jc w:val="left"/>
              <w:rPr>
                <w:color w:val="000000" w:themeColor="text1"/>
                <w:sz w:val="24"/>
                <w:szCs w:val="24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Правительства Республики Тыва</w:t>
            </w:r>
          </w:p>
        </w:tc>
        <w:tc>
          <w:tcPr>
            <w:tcW w:w="3290" w:type="dxa"/>
          </w:tcPr>
          <w:p w14:paraId="4C9EC187" w14:textId="37A8C26B" w:rsidR="00487647" w:rsidRPr="0082708F" w:rsidRDefault="00487647" w:rsidP="00487647">
            <w:pPr>
              <w:pStyle w:val="a3"/>
              <w:spacing w:before="4"/>
              <w:ind w:left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Об утверждении государственной программы «Воспроизводство и использование природных ресурсов»</w:t>
            </w:r>
          </w:p>
        </w:tc>
        <w:tc>
          <w:tcPr>
            <w:tcW w:w="1900" w:type="dxa"/>
          </w:tcPr>
          <w:p w14:paraId="0173412C" w14:textId="77777777" w:rsidR="00487647" w:rsidRPr="0082708F" w:rsidRDefault="00487647" w:rsidP="00487647">
            <w:pPr>
              <w:pStyle w:val="a3"/>
              <w:spacing w:before="4"/>
              <w:ind w:left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55" w:type="dxa"/>
          </w:tcPr>
          <w:p w14:paraId="3D97E264" w14:textId="2BCF7FED" w:rsidR="00487647" w:rsidRPr="0082708F" w:rsidRDefault="00487647" w:rsidP="00487647">
            <w:pPr>
              <w:pStyle w:val="a3"/>
              <w:spacing w:before="4"/>
              <w:ind w:left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94" w:type="dxa"/>
          </w:tcPr>
          <w:p w14:paraId="06D4F305" w14:textId="77777777" w:rsidR="00487647" w:rsidRPr="0082708F" w:rsidRDefault="00487647" w:rsidP="00487647">
            <w:pPr>
              <w:pStyle w:val="a3"/>
              <w:spacing w:before="4"/>
              <w:ind w:left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C1881" w:rsidRPr="0082708F" w14:paraId="4B856CC5" w14:textId="77777777" w:rsidTr="003E236F">
        <w:tc>
          <w:tcPr>
            <w:tcW w:w="579" w:type="dxa"/>
          </w:tcPr>
          <w:p w14:paraId="4F9561B1" w14:textId="6E875139" w:rsidR="00487647" w:rsidRPr="0082708F" w:rsidRDefault="00487647" w:rsidP="00487647">
            <w:pPr>
              <w:pStyle w:val="a3"/>
              <w:spacing w:before="4"/>
              <w:ind w:left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274" w:type="dxa"/>
          </w:tcPr>
          <w:p w14:paraId="30D1B56B" w14:textId="016C46CB" w:rsidR="00487647" w:rsidRPr="0082708F" w:rsidRDefault="00487647" w:rsidP="00487647">
            <w:pPr>
              <w:pStyle w:val="a3"/>
              <w:spacing w:before="4"/>
              <w:ind w:left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2708F">
              <w:rPr>
                <w:color w:val="000000" w:themeColor="text1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2037" w:type="dxa"/>
          </w:tcPr>
          <w:p w14:paraId="066C6C29" w14:textId="77777777" w:rsidR="00EA0CF3" w:rsidRPr="0082708F" w:rsidRDefault="00EA0CF3" w:rsidP="00EA0CF3">
            <w:pPr>
              <w:pStyle w:val="a3"/>
              <w:spacing w:before="4"/>
              <w:ind w:left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Постановление</w:t>
            </w:r>
          </w:p>
          <w:p w14:paraId="782995D8" w14:textId="087E0790" w:rsidR="00487647" w:rsidRPr="0082708F" w:rsidRDefault="00EA0CF3" w:rsidP="00EA0CF3">
            <w:pPr>
              <w:pStyle w:val="a3"/>
              <w:spacing w:before="4"/>
              <w:ind w:left="0"/>
              <w:jc w:val="left"/>
              <w:rPr>
                <w:color w:val="000000" w:themeColor="text1"/>
                <w:sz w:val="24"/>
                <w:szCs w:val="24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Правительства Республики Тыва</w:t>
            </w:r>
          </w:p>
        </w:tc>
        <w:tc>
          <w:tcPr>
            <w:tcW w:w="3290" w:type="dxa"/>
          </w:tcPr>
          <w:p w14:paraId="6E6686B6" w14:textId="4673C938" w:rsidR="00487647" w:rsidRPr="0082708F" w:rsidRDefault="00487647" w:rsidP="00487647">
            <w:pPr>
              <w:pStyle w:val="a3"/>
              <w:spacing w:before="4"/>
              <w:ind w:left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Об утверждении государственной программы «Воспроизводство и использование природных ресурсов»</w:t>
            </w:r>
          </w:p>
        </w:tc>
        <w:tc>
          <w:tcPr>
            <w:tcW w:w="1900" w:type="dxa"/>
          </w:tcPr>
          <w:p w14:paraId="6E4AEF12" w14:textId="77777777" w:rsidR="00487647" w:rsidRPr="0082708F" w:rsidRDefault="00487647" w:rsidP="00487647">
            <w:pPr>
              <w:pStyle w:val="a3"/>
              <w:spacing w:before="4"/>
              <w:ind w:left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55" w:type="dxa"/>
          </w:tcPr>
          <w:p w14:paraId="4BC28897" w14:textId="1CC8B707" w:rsidR="00487647" w:rsidRPr="0082708F" w:rsidRDefault="00487647" w:rsidP="00487647">
            <w:pPr>
              <w:pStyle w:val="a3"/>
              <w:spacing w:before="4"/>
              <w:ind w:left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94" w:type="dxa"/>
          </w:tcPr>
          <w:p w14:paraId="00FED6DC" w14:textId="77777777" w:rsidR="00487647" w:rsidRPr="0082708F" w:rsidRDefault="00487647" w:rsidP="00487647">
            <w:pPr>
              <w:pStyle w:val="a3"/>
              <w:spacing w:before="4"/>
              <w:ind w:left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C1881" w:rsidRPr="0082708F" w14:paraId="541439FA" w14:textId="77777777" w:rsidTr="003E236F">
        <w:tc>
          <w:tcPr>
            <w:tcW w:w="579" w:type="dxa"/>
          </w:tcPr>
          <w:p w14:paraId="58AA99E8" w14:textId="4253E550" w:rsidR="00487647" w:rsidRPr="0082708F" w:rsidRDefault="00487647" w:rsidP="00487647">
            <w:pPr>
              <w:pStyle w:val="a3"/>
              <w:spacing w:before="4"/>
              <w:ind w:left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3274" w:type="dxa"/>
          </w:tcPr>
          <w:p w14:paraId="23DF4481" w14:textId="4DABE48E" w:rsidR="00487647" w:rsidRPr="0082708F" w:rsidRDefault="00487647" w:rsidP="00487647">
            <w:pPr>
              <w:pStyle w:val="a3"/>
              <w:spacing w:before="4"/>
              <w:ind w:left="0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2708F">
              <w:rPr>
                <w:color w:val="000000" w:themeColor="text1"/>
                <w:sz w:val="24"/>
                <w:szCs w:val="24"/>
              </w:rPr>
              <w:t>Помесячный</w:t>
            </w:r>
            <w:proofErr w:type="spellEnd"/>
            <w:r w:rsidRPr="0082708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2708F">
              <w:rPr>
                <w:color w:val="000000" w:themeColor="text1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2037" w:type="dxa"/>
          </w:tcPr>
          <w:p w14:paraId="7AB4F328" w14:textId="77777777" w:rsidR="00EA0CF3" w:rsidRPr="0082708F" w:rsidRDefault="00EA0CF3" w:rsidP="00EA0CF3">
            <w:pPr>
              <w:pStyle w:val="a3"/>
              <w:spacing w:before="4"/>
              <w:ind w:left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Постановление</w:t>
            </w:r>
          </w:p>
          <w:p w14:paraId="4753DFEE" w14:textId="0AE146C9" w:rsidR="00487647" w:rsidRPr="0082708F" w:rsidRDefault="00EA0CF3" w:rsidP="00EA0CF3">
            <w:pPr>
              <w:pStyle w:val="a3"/>
              <w:spacing w:before="4"/>
              <w:ind w:left="0"/>
              <w:jc w:val="left"/>
              <w:rPr>
                <w:color w:val="000000" w:themeColor="text1"/>
                <w:sz w:val="24"/>
                <w:szCs w:val="24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Правительства Республики Тыва</w:t>
            </w:r>
          </w:p>
        </w:tc>
        <w:tc>
          <w:tcPr>
            <w:tcW w:w="3290" w:type="dxa"/>
          </w:tcPr>
          <w:p w14:paraId="77C289D8" w14:textId="5F2D12A3" w:rsidR="00487647" w:rsidRPr="0082708F" w:rsidRDefault="00487647" w:rsidP="00487647">
            <w:pPr>
              <w:pStyle w:val="a3"/>
              <w:spacing w:before="4"/>
              <w:ind w:left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Об утверждении </w:t>
            </w:r>
            <w:r w:rsidRPr="0082708F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государственной программы «Воспроизводство и использование природных ресурсов»</w:t>
            </w:r>
          </w:p>
        </w:tc>
        <w:tc>
          <w:tcPr>
            <w:tcW w:w="1900" w:type="dxa"/>
          </w:tcPr>
          <w:p w14:paraId="7D2F223E" w14:textId="77777777" w:rsidR="00487647" w:rsidRPr="0082708F" w:rsidRDefault="00487647" w:rsidP="00487647">
            <w:pPr>
              <w:pStyle w:val="a3"/>
              <w:spacing w:before="4"/>
              <w:ind w:left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55" w:type="dxa"/>
          </w:tcPr>
          <w:p w14:paraId="1441B19E" w14:textId="08AF7736" w:rsidR="00487647" w:rsidRPr="0082708F" w:rsidRDefault="00487647" w:rsidP="00487647">
            <w:pPr>
              <w:pStyle w:val="a3"/>
              <w:spacing w:before="4"/>
              <w:ind w:left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 xml:space="preserve">Министерство </w:t>
            </w:r>
            <w:r w:rsidRPr="0082708F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лесного хозяйства и природопользования Республики Тыва</w:t>
            </w:r>
          </w:p>
        </w:tc>
        <w:tc>
          <w:tcPr>
            <w:tcW w:w="1994" w:type="dxa"/>
          </w:tcPr>
          <w:p w14:paraId="3747AF13" w14:textId="77777777" w:rsidR="00487647" w:rsidRPr="0082708F" w:rsidRDefault="00487647" w:rsidP="00487647">
            <w:pPr>
              <w:pStyle w:val="a3"/>
              <w:spacing w:before="4"/>
              <w:ind w:left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C1881" w:rsidRPr="0082708F" w14:paraId="4058DA07" w14:textId="77777777" w:rsidTr="003E236F">
        <w:tc>
          <w:tcPr>
            <w:tcW w:w="579" w:type="dxa"/>
          </w:tcPr>
          <w:p w14:paraId="27011000" w14:textId="01EBDA77" w:rsidR="00487647" w:rsidRPr="0082708F" w:rsidRDefault="00487647" w:rsidP="00487647">
            <w:pPr>
              <w:pStyle w:val="a3"/>
              <w:spacing w:before="4"/>
              <w:ind w:left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3274" w:type="dxa"/>
          </w:tcPr>
          <w:p w14:paraId="6ECFA438" w14:textId="2C4BA4CF" w:rsidR="00487647" w:rsidRPr="0082708F" w:rsidRDefault="00487647" w:rsidP="00487647">
            <w:pPr>
              <w:pStyle w:val="a3"/>
              <w:spacing w:before="4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82708F">
              <w:rPr>
                <w:color w:val="000000" w:themeColor="text1"/>
                <w:sz w:val="24"/>
                <w:szCs w:val="24"/>
              </w:rPr>
              <w:t>Ресурсное</w:t>
            </w:r>
            <w:proofErr w:type="spellEnd"/>
            <w:r w:rsidRPr="0082708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2708F">
              <w:rPr>
                <w:color w:val="000000" w:themeColor="text1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2037" w:type="dxa"/>
          </w:tcPr>
          <w:p w14:paraId="6C50C3D2" w14:textId="77777777" w:rsidR="00EA0CF3" w:rsidRPr="0082708F" w:rsidRDefault="00EA0CF3" w:rsidP="00EA0CF3">
            <w:pPr>
              <w:pStyle w:val="a3"/>
              <w:spacing w:before="4"/>
              <w:ind w:left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Постановление</w:t>
            </w:r>
          </w:p>
          <w:p w14:paraId="2EDBD87A" w14:textId="71754500" w:rsidR="00487647" w:rsidRPr="0082708F" w:rsidRDefault="00EA0CF3" w:rsidP="00EA0CF3">
            <w:pPr>
              <w:pStyle w:val="a3"/>
              <w:spacing w:before="4"/>
              <w:ind w:left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Правительства Республики Тыва</w:t>
            </w:r>
          </w:p>
        </w:tc>
        <w:tc>
          <w:tcPr>
            <w:tcW w:w="3290" w:type="dxa"/>
          </w:tcPr>
          <w:p w14:paraId="430C9BF5" w14:textId="719F776C" w:rsidR="00487647" w:rsidRPr="0082708F" w:rsidRDefault="00487647" w:rsidP="00487647">
            <w:pPr>
              <w:pStyle w:val="a3"/>
              <w:spacing w:before="4"/>
              <w:ind w:left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Об утверждении государственной программы «Воспроизводство и использование природных ресурсов»</w:t>
            </w:r>
          </w:p>
        </w:tc>
        <w:tc>
          <w:tcPr>
            <w:tcW w:w="1900" w:type="dxa"/>
          </w:tcPr>
          <w:p w14:paraId="55C7E576" w14:textId="77777777" w:rsidR="00487647" w:rsidRPr="0082708F" w:rsidRDefault="00487647" w:rsidP="00487647">
            <w:pPr>
              <w:pStyle w:val="a3"/>
              <w:spacing w:before="4"/>
              <w:ind w:left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55" w:type="dxa"/>
          </w:tcPr>
          <w:p w14:paraId="70BAC970" w14:textId="0B78A6CD" w:rsidR="00487647" w:rsidRPr="0082708F" w:rsidRDefault="00487647" w:rsidP="00487647">
            <w:pPr>
              <w:pStyle w:val="a3"/>
              <w:spacing w:before="4"/>
              <w:ind w:left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94" w:type="dxa"/>
          </w:tcPr>
          <w:p w14:paraId="48CECB44" w14:textId="77777777" w:rsidR="00487647" w:rsidRPr="0082708F" w:rsidRDefault="00487647" w:rsidP="00487647">
            <w:pPr>
              <w:pStyle w:val="a3"/>
              <w:spacing w:before="4"/>
              <w:ind w:left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C1881" w:rsidRPr="0082708F" w14:paraId="29639892" w14:textId="77777777" w:rsidTr="003E236F">
        <w:tc>
          <w:tcPr>
            <w:tcW w:w="579" w:type="dxa"/>
          </w:tcPr>
          <w:p w14:paraId="2BB10EB8" w14:textId="44E02B51" w:rsidR="00487647" w:rsidRPr="0082708F" w:rsidRDefault="00487647" w:rsidP="00487647">
            <w:pPr>
              <w:pStyle w:val="a3"/>
              <w:spacing w:before="4"/>
              <w:ind w:left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3274" w:type="dxa"/>
          </w:tcPr>
          <w:p w14:paraId="428E69F5" w14:textId="5F522D79" w:rsidR="00487647" w:rsidRPr="0082708F" w:rsidRDefault="00487647" w:rsidP="0048764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Перечень объектов и прикладных научных исследований, выполняемых по договорам о проведении научно-исследовательских работ</w:t>
            </w:r>
          </w:p>
        </w:tc>
        <w:tc>
          <w:tcPr>
            <w:tcW w:w="2037" w:type="dxa"/>
          </w:tcPr>
          <w:p w14:paraId="7D22F40E" w14:textId="77777777" w:rsidR="00EA0CF3" w:rsidRPr="0082708F" w:rsidRDefault="00EA0CF3" w:rsidP="00EA0CF3">
            <w:pPr>
              <w:pStyle w:val="a3"/>
              <w:spacing w:before="4"/>
              <w:ind w:left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Постановление</w:t>
            </w:r>
          </w:p>
          <w:p w14:paraId="6C83AFEC" w14:textId="40F9A66F" w:rsidR="00487647" w:rsidRPr="0082708F" w:rsidRDefault="00EA0CF3" w:rsidP="00EA0CF3">
            <w:pPr>
              <w:pStyle w:val="a3"/>
              <w:spacing w:before="4"/>
              <w:ind w:left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Правительства Республики Тыва</w:t>
            </w:r>
          </w:p>
        </w:tc>
        <w:tc>
          <w:tcPr>
            <w:tcW w:w="3290" w:type="dxa"/>
          </w:tcPr>
          <w:p w14:paraId="1300DB5C" w14:textId="048493A5" w:rsidR="00487647" w:rsidRPr="0082708F" w:rsidRDefault="00487647" w:rsidP="00487647">
            <w:pPr>
              <w:pStyle w:val="a3"/>
              <w:spacing w:before="4"/>
              <w:ind w:left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Об утверждении государственной программы «Воспроизводство и использование природных ресурсов»</w:t>
            </w:r>
          </w:p>
        </w:tc>
        <w:tc>
          <w:tcPr>
            <w:tcW w:w="1900" w:type="dxa"/>
          </w:tcPr>
          <w:p w14:paraId="22EC1E2F" w14:textId="77777777" w:rsidR="00487647" w:rsidRPr="0082708F" w:rsidRDefault="00487647" w:rsidP="00487647">
            <w:pPr>
              <w:pStyle w:val="a3"/>
              <w:spacing w:before="4"/>
              <w:ind w:left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55" w:type="dxa"/>
          </w:tcPr>
          <w:p w14:paraId="574EA8AB" w14:textId="07A3C358" w:rsidR="00487647" w:rsidRPr="0082708F" w:rsidRDefault="00487647" w:rsidP="00487647">
            <w:pPr>
              <w:pStyle w:val="a3"/>
              <w:spacing w:before="4"/>
              <w:ind w:left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94" w:type="dxa"/>
          </w:tcPr>
          <w:p w14:paraId="7FA99FC7" w14:textId="77777777" w:rsidR="00487647" w:rsidRPr="0082708F" w:rsidRDefault="00487647" w:rsidP="00487647">
            <w:pPr>
              <w:pStyle w:val="a3"/>
              <w:spacing w:before="4"/>
              <w:ind w:left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C1881" w:rsidRPr="0082708F" w14:paraId="4CD579F6" w14:textId="77777777" w:rsidTr="003E236F">
        <w:tc>
          <w:tcPr>
            <w:tcW w:w="579" w:type="dxa"/>
          </w:tcPr>
          <w:p w14:paraId="4F919109" w14:textId="54D2543A" w:rsidR="00D14600" w:rsidRPr="0082708F" w:rsidRDefault="00D14600" w:rsidP="00D14600">
            <w:pPr>
              <w:pStyle w:val="a3"/>
              <w:spacing w:before="4"/>
              <w:ind w:left="0"/>
              <w:jc w:val="left"/>
              <w:rPr>
                <w:color w:val="000000" w:themeColor="text1"/>
                <w:sz w:val="24"/>
                <w:szCs w:val="24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3274" w:type="dxa"/>
          </w:tcPr>
          <w:p w14:paraId="1E75E761" w14:textId="4E9C1948" w:rsidR="00D14600" w:rsidRPr="0082708F" w:rsidRDefault="00D14600" w:rsidP="00D1460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Методика оценки эффективности реализации Программы «Воспроизводство и использование природных ресурсов»</w:t>
            </w:r>
          </w:p>
        </w:tc>
        <w:tc>
          <w:tcPr>
            <w:tcW w:w="2037" w:type="dxa"/>
          </w:tcPr>
          <w:p w14:paraId="05016512" w14:textId="77777777" w:rsidR="00EA0CF3" w:rsidRPr="0082708F" w:rsidRDefault="00EA0CF3" w:rsidP="00EA0CF3">
            <w:pPr>
              <w:pStyle w:val="a3"/>
              <w:spacing w:before="4"/>
              <w:ind w:left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Постановление</w:t>
            </w:r>
          </w:p>
          <w:p w14:paraId="2C3A374D" w14:textId="218F03FC" w:rsidR="00D14600" w:rsidRPr="0082708F" w:rsidRDefault="00EA0CF3" w:rsidP="00EA0CF3">
            <w:pPr>
              <w:pStyle w:val="a3"/>
              <w:spacing w:before="4"/>
              <w:ind w:left="0"/>
              <w:jc w:val="left"/>
              <w:rPr>
                <w:color w:val="000000" w:themeColor="text1"/>
                <w:sz w:val="24"/>
                <w:szCs w:val="24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Правительства Республики Тыва</w:t>
            </w:r>
          </w:p>
        </w:tc>
        <w:tc>
          <w:tcPr>
            <w:tcW w:w="3290" w:type="dxa"/>
          </w:tcPr>
          <w:p w14:paraId="50684E40" w14:textId="17C8D979" w:rsidR="00D14600" w:rsidRPr="0082708F" w:rsidRDefault="00D14600" w:rsidP="00D14600">
            <w:pPr>
              <w:pStyle w:val="a3"/>
              <w:spacing w:before="4"/>
              <w:ind w:left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Об утверждении государственной программы «Воспроизводство и использование природных ресурсов»</w:t>
            </w:r>
          </w:p>
        </w:tc>
        <w:tc>
          <w:tcPr>
            <w:tcW w:w="1900" w:type="dxa"/>
          </w:tcPr>
          <w:p w14:paraId="4C8EDFD1" w14:textId="77777777" w:rsidR="00D14600" w:rsidRPr="0082708F" w:rsidRDefault="00D14600" w:rsidP="00D14600">
            <w:pPr>
              <w:pStyle w:val="a3"/>
              <w:spacing w:before="4"/>
              <w:ind w:left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55" w:type="dxa"/>
          </w:tcPr>
          <w:p w14:paraId="202D245A" w14:textId="0F4BA378" w:rsidR="00D14600" w:rsidRPr="0082708F" w:rsidRDefault="00D14600" w:rsidP="00D14600">
            <w:pPr>
              <w:pStyle w:val="a3"/>
              <w:spacing w:before="4"/>
              <w:ind w:left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94" w:type="dxa"/>
          </w:tcPr>
          <w:p w14:paraId="7ED858D9" w14:textId="794DD931" w:rsidR="00D14600" w:rsidRPr="0082708F" w:rsidRDefault="00D14600" w:rsidP="00D14600">
            <w:pPr>
              <w:pStyle w:val="a3"/>
              <w:spacing w:before="4"/>
              <w:ind w:left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FF566A" w:rsidRPr="0082708F" w14:paraId="73251DF3" w14:textId="77777777" w:rsidTr="003E236F">
        <w:tc>
          <w:tcPr>
            <w:tcW w:w="579" w:type="dxa"/>
          </w:tcPr>
          <w:p w14:paraId="24839A66" w14:textId="34E4A406" w:rsidR="00FF566A" w:rsidRPr="00C2220C" w:rsidRDefault="00DC63C9" w:rsidP="00FF566A">
            <w:pPr>
              <w:pStyle w:val="a3"/>
              <w:spacing w:before="4"/>
              <w:ind w:left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3274" w:type="dxa"/>
          </w:tcPr>
          <w:p w14:paraId="67C6F38C" w14:textId="3EACB242" w:rsidR="00FF566A" w:rsidRPr="0082708F" w:rsidRDefault="00FF566A" w:rsidP="00FF566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Методика расчета показателей государственной программы Республики Тыва «Воспроизводство и использование природных ресурсов Республике Тыва»</w:t>
            </w:r>
          </w:p>
        </w:tc>
        <w:tc>
          <w:tcPr>
            <w:tcW w:w="2037" w:type="dxa"/>
          </w:tcPr>
          <w:p w14:paraId="6894214A" w14:textId="77777777" w:rsidR="00FF566A" w:rsidRPr="0082708F" w:rsidRDefault="00FF566A" w:rsidP="00FF566A">
            <w:pPr>
              <w:pStyle w:val="a3"/>
              <w:spacing w:before="4"/>
              <w:ind w:left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Постановление</w:t>
            </w:r>
          </w:p>
          <w:p w14:paraId="567A406A" w14:textId="15CDF18C" w:rsidR="00FF566A" w:rsidRPr="0082708F" w:rsidRDefault="00FF566A" w:rsidP="00FF566A">
            <w:pPr>
              <w:pStyle w:val="a3"/>
              <w:spacing w:before="4"/>
              <w:ind w:left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Правительства Республики Тыва</w:t>
            </w:r>
          </w:p>
        </w:tc>
        <w:tc>
          <w:tcPr>
            <w:tcW w:w="3290" w:type="dxa"/>
          </w:tcPr>
          <w:p w14:paraId="2B05F455" w14:textId="18B83D49" w:rsidR="00FF566A" w:rsidRPr="0082708F" w:rsidRDefault="00FF566A" w:rsidP="00FF566A">
            <w:pPr>
              <w:pStyle w:val="a3"/>
              <w:spacing w:before="4"/>
              <w:ind w:left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Об утверждении государственной программы «Воспроизводство и использование природных ресурсов»</w:t>
            </w:r>
          </w:p>
        </w:tc>
        <w:tc>
          <w:tcPr>
            <w:tcW w:w="1900" w:type="dxa"/>
          </w:tcPr>
          <w:p w14:paraId="1E7B21D8" w14:textId="77777777" w:rsidR="00FF566A" w:rsidRPr="0082708F" w:rsidRDefault="00FF566A" w:rsidP="00FF566A">
            <w:pPr>
              <w:pStyle w:val="a3"/>
              <w:spacing w:before="4"/>
              <w:ind w:left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55" w:type="dxa"/>
          </w:tcPr>
          <w:p w14:paraId="74CE2173" w14:textId="6F13E08D" w:rsidR="00FF566A" w:rsidRPr="0082708F" w:rsidRDefault="00FF566A" w:rsidP="00FF566A">
            <w:pPr>
              <w:pStyle w:val="a3"/>
              <w:spacing w:before="4"/>
              <w:ind w:left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94" w:type="dxa"/>
          </w:tcPr>
          <w:p w14:paraId="22E62BA5" w14:textId="77777777" w:rsidR="00FF566A" w:rsidRPr="0082708F" w:rsidRDefault="00FF566A" w:rsidP="00FF566A">
            <w:pPr>
              <w:pStyle w:val="a3"/>
              <w:spacing w:before="4"/>
              <w:ind w:left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DC63C9" w:rsidRPr="0082708F" w14:paraId="680BAC1B" w14:textId="77777777" w:rsidTr="003E236F">
        <w:tc>
          <w:tcPr>
            <w:tcW w:w="579" w:type="dxa"/>
          </w:tcPr>
          <w:p w14:paraId="20082BBE" w14:textId="42753898" w:rsidR="00DC63C9" w:rsidRPr="00DC63C9" w:rsidRDefault="00DC63C9" w:rsidP="00DC63C9">
            <w:pPr>
              <w:pStyle w:val="a3"/>
              <w:spacing w:before="4"/>
              <w:ind w:left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9</w:t>
            </w:r>
          </w:p>
        </w:tc>
        <w:tc>
          <w:tcPr>
            <w:tcW w:w="3274" w:type="dxa"/>
          </w:tcPr>
          <w:p w14:paraId="7482D5FC" w14:textId="0511AA8A" w:rsidR="00DC63C9" w:rsidRPr="00DC63C9" w:rsidRDefault="00DC63C9" w:rsidP="00DC63C9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C63C9"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  <w:lang w:val="ru-RU"/>
              </w:rPr>
              <w:t xml:space="preserve">Методика оценки эффективности реализации </w:t>
            </w:r>
            <w:r w:rsidRPr="00DC63C9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Подпрограммы 2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«Р</w:t>
            </w:r>
            <w:r w:rsidRPr="00DC63C9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азвитие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л</w:t>
            </w:r>
            <w:r w:rsidRPr="00DC63C9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есного хозяйства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Р</w:t>
            </w:r>
            <w:r w:rsidRPr="00DC63C9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еспублики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Т</w:t>
            </w:r>
            <w:r w:rsidRPr="00DC63C9"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ыва" </w:t>
            </w:r>
            <w:r w:rsidRPr="00DC63C9"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  <w:lang w:val="ru-RU"/>
              </w:rPr>
              <w:t xml:space="preserve">«Воспроизводство и использование природных </w:t>
            </w:r>
            <w:r w:rsidRPr="00DC63C9"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  <w:lang w:val="ru-RU"/>
              </w:rPr>
              <w:lastRenderedPageBreak/>
              <w:t>ресурсов</w:t>
            </w:r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  <w:sz w:val="24"/>
                <w:szCs w:val="24"/>
                <w:lang w:val="ru-RU"/>
              </w:rPr>
              <w:t>»</w:t>
            </w:r>
          </w:p>
        </w:tc>
        <w:tc>
          <w:tcPr>
            <w:tcW w:w="2037" w:type="dxa"/>
          </w:tcPr>
          <w:p w14:paraId="36BCEBAF" w14:textId="77777777" w:rsidR="00DC63C9" w:rsidRPr="0082708F" w:rsidRDefault="00DC63C9" w:rsidP="00DC63C9">
            <w:pPr>
              <w:pStyle w:val="a3"/>
              <w:spacing w:before="4"/>
              <w:ind w:left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Постановление</w:t>
            </w:r>
          </w:p>
          <w:p w14:paraId="5A582D11" w14:textId="08AA7111" w:rsidR="00DC63C9" w:rsidRPr="00113A8F" w:rsidRDefault="00DC63C9" w:rsidP="00DC63C9">
            <w:pPr>
              <w:pStyle w:val="a3"/>
              <w:spacing w:before="4"/>
              <w:ind w:left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Правительства Республики Тыва</w:t>
            </w:r>
          </w:p>
        </w:tc>
        <w:tc>
          <w:tcPr>
            <w:tcW w:w="3290" w:type="dxa"/>
          </w:tcPr>
          <w:p w14:paraId="03C5BD38" w14:textId="0DC06083" w:rsidR="00DC63C9" w:rsidRPr="00113A8F" w:rsidRDefault="00DC63C9" w:rsidP="00DC63C9">
            <w:pPr>
              <w:pStyle w:val="a3"/>
              <w:spacing w:before="4"/>
              <w:ind w:left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Об утверждении государственной программы «Воспроизводство и использование природных ресурсов»</w:t>
            </w:r>
          </w:p>
        </w:tc>
        <w:tc>
          <w:tcPr>
            <w:tcW w:w="1900" w:type="dxa"/>
          </w:tcPr>
          <w:p w14:paraId="53F8D13A" w14:textId="77777777" w:rsidR="00DC63C9" w:rsidRPr="00113A8F" w:rsidRDefault="00DC63C9" w:rsidP="00DC63C9">
            <w:pPr>
              <w:pStyle w:val="a3"/>
              <w:spacing w:before="4"/>
              <w:ind w:left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55" w:type="dxa"/>
          </w:tcPr>
          <w:p w14:paraId="0B7F8DA4" w14:textId="28433212" w:rsidR="00DC63C9" w:rsidRPr="00113A8F" w:rsidRDefault="00DC63C9" w:rsidP="00DC63C9">
            <w:pPr>
              <w:pStyle w:val="a3"/>
              <w:spacing w:before="4"/>
              <w:ind w:left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94" w:type="dxa"/>
          </w:tcPr>
          <w:p w14:paraId="376991D0" w14:textId="77777777" w:rsidR="00DC63C9" w:rsidRPr="00113A8F" w:rsidRDefault="00DC63C9" w:rsidP="00DC63C9">
            <w:pPr>
              <w:pStyle w:val="a3"/>
              <w:spacing w:before="4"/>
              <w:ind w:left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DC63C9" w:rsidRPr="0082708F" w14:paraId="2E90398A" w14:textId="77777777" w:rsidTr="003E236F">
        <w:tc>
          <w:tcPr>
            <w:tcW w:w="579" w:type="dxa"/>
          </w:tcPr>
          <w:p w14:paraId="63E7CA31" w14:textId="11201D7D" w:rsidR="00DC63C9" w:rsidRPr="0082708F" w:rsidRDefault="00DC63C9" w:rsidP="00DC63C9">
            <w:pPr>
              <w:pStyle w:val="a3"/>
              <w:spacing w:before="4"/>
              <w:ind w:left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10</w:t>
            </w:r>
          </w:p>
        </w:tc>
        <w:tc>
          <w:tcPr>
            <w:tcW w:w="3274" w:type="dxa"/>
          </w:tcPr>
          <w:p w14:paraId="4E44B5BB" w14:textId="54D7FB75" w:rsidR="00DC63C9" w:rsidRPr="0082708F" w:rsidRDefault="00DC63C9" w:rsidP="00DC63C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Порядок предоставления субсидий из республиканского бюджета республики Тыва бюджетам муниципальных образований республики Тыва на выполнение мероприятий по защите населения и объектов экономики от негативного воздействия вод</w:t>
            </w:r>
          </w:p>
        </w:tc>
        <w:tc>
          <w:tcPr>
            <w:tcW w:w="2037" w:type="dxa"/>
          </w:tcPr>
          <w:p w14:paraId="59203641" w14:textId="77777777" w:rsidR="00DC63C9" w:rsidRPr="0082708F" w:rsidRDefault="00DC63C9" w:rsidP="00DC63C9">
            <w:pPr>
              <w:pStyle w:val="a3"/>
              <w:spacing w:before="4"/>
              <w:ind w:left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Постановление</w:t>
            </w:r>
          </w:p>
          <w:p w14:paraId="3CFCB168" w14:textId="43CE3BAC" w:rsidR="00DC63C9" w:rsidRPr="0082708F" w:rsidRDefault="00DC63C9" w:rsidP="00DC63C9">
            <w:pPr>
              <w:pStyle w:val="a3"/>
              <w:spacing w:before="4"/>
              <w:ind w:left="0"/>
              <w:jc w:val="left"/>
              <w:rPr>
                <w:color w:val="000000" w:themeColor="text1"/>
                <w:sz w:val="24"/>
                <w:szCs w:val="24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Правительства Республики Тыва</w:t>
            </w:r>
          </w:p>
        </w:tc>
        <w:tc>
          <w:tcPr>
            <w:tcW w:w="3290" w:type="dxa"/>
          </w:tcPr>
          <w:p w14:paraId="452EC0E4" w14:textId="59F0250A" w:rsidR="00DC63C9" w:rsidRPr="0082708F" w:rsidRDefault="00DC63C9" w:rsidP="00DC63C9">
            <w:pPr>
              <w:pStyle w:val="a3"/>
              <w:spacing w:before="4"/>
              <w:ind w:left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Об утверждении государственной программы «Воспроизводство и использование природных ресурсов»</w:t>
            </w:r>
          </w:p>
        </w:tc>
        <w:tc>
          <w:tcPr>
            <w:tcW w:w="1900" w:type="dxa"/>
          </w:tcPr>
          <w:p w14:paraId="2DAACA10" w14:textId="77777777" w:rsidR="00DC63C9" w:rsidRPr="0082708F" w:rsidRDefault="00DC63C9" w:rsidP="00DC63C9">
            <w:pPr>
              <w:pStyle w:val="a3"/>
              <w:spacing w:before="4"/>
              <w:ind w:left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55" w:type="dxa"/>
          </w:tcPr>
          <w:p w14:paraId="0C169C7C" w14:textId="36307637" w:rsidR="00DC63C9" w:rsidRPr="0082708F" w:rsidRDefault="00DC63C9" w:rsidP="00DC63C9">
            <w:pPr>
              <w:pStyle w:val="a3"/>
              <w:spacing w:before="4"/>
              <w:ind w:left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94" w:type="dxa"/>
          </w:tcPr>
          <w:p w14:paraId="5A7DFE43" w14:textId="77777777" w:rsidR="00DC63C9" w:rsidRPr="0082708F" w:rsidRDefault="00DC63C9" w:rsidP="00DC63C9">
            <w:pPr>
              <w:pStyle w:val="a3"/>
              <w:spacing w:before="4"/>
              <w:ind w:left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DC63C9" w:rsidRPr="0082708F" w14:paraId="60F44B39" w14:textId="77777777" w:rsidTr="003E236F">
        <w:tc>
          <w:tcPr>
            <w:tcW w:w="579" w:type="dxa"/>
          </w:tcPr>
          <w:p w14:paraId="716E4A6D" w14:textId="287A9434" w:rsidR="00DC63C9" w:rsidRPr="0082708F" w:rsidRDefault="00DC63C9" w:rsidP="00DC63C9">
            <w:pPr>
              <w:pStyle w:val="a3"/>
              <w:spacing w:before="4"/>
              <w:ind w:left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11</w:t>
            </w:r>
          </w:p>
        </w:tc>
        <w:tc>
          <w:tcPr>
            <w:tcW w:w="3274" w:type="dxa"/>
          </w:tcPr>
          <w:p w14:paraId="2F2A381A" w14:textId="422A3B10" w:rsidR="00DC63C9" w:rsidRPr="0082708F" w:rsidRDefault="00DC63C9" w:rsidP="00DC63C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Порядок предоставления и возврата субсидий из республиканского бюджета республики Тыва юридическому лицу на финансовое обеспечение затрат, связанных с созданием и эксплуатацией объектов, на которых осуществляется обработка, утилизация и захоронение твердых коммунальных отходов, расположенных на территории республики Тыва</w:t>
            </w:r>
          </w:p>
        </w:tc>
        <w:tc>
          <w:tcPr>
            <w:tcW w:w="2037" w:type="dxa"/>
          </w:tcPr>
          <w:p w14:paraId="51BEA039" w14:textId="77777777" w:rsidR="00DC63C9" w:rsidRPr="0082708F" w:rsidRDefault="00DC63C9" w:rsidP="00DC63C9">
            <w:pPr>
              <w:pStyle w:val="a3"/>
              <w:spacing w:before="4"/>
              <w:ind w:left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Постановление</w:t>
            </w:r>
          </w:p>
          <w:p w14:paraId="01B704B5" w14:textId="19158213" w:rsidR="00DC63C9" w:rsidRPr="0082708F" w:rsidRDefault="00DC63C9" w:rsidP="00DC63C9">
            <w:pPr>
              <w:pStyle w:val="a3"/>
              <w:spacing w:before="4"/>
              <w:ind w:left="0"/>
              <w:jc w:val="left"/>
              <w:rPr>
                <w:color w:val="000000" w:themeColor="text1"/>
                <w:sz w:val="24"/>
                <w:szCs w:val="24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Правительства Республики Тыва</w:t>
            </w:r>
          </w:p>
        </w:tc>
        <w:tc>
          <w:tcPr>
            <w:tcW w:w="3290" w:type="dxa"/>
          </w:tcPr>
          <w:p w14:paraId="653C3D43" w14:textId="18462925" w:rsidR="00DC63C9" w:rsidRPr="0082708F" w:rsidRDefault="00DC63C9" w:rsidP="00DC63C9">
            <w:pPr>
              <w:pStyle w:val="a3"/>
              <w:spacing w:before="4"/>
              <w:ind w:left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Об утверждении государственной программы «Воспроизводство и использование природных ресурсов»</w:t>
            </w:r>
          </w:p>
        </w:tc>
        <w:tc>
          <w:tcPr>
            <w:tcW w:w="1900" w:type="dxa"/>
          </w:tcPr>
          <w:p w14:paraId="5307254F" w14:textId="77777777" w:rsidR="00DC63C9" w:rsidRPr="0082708F" w:rsidRDefault="00DC63C9" w:rsidP="00DC63C9">
            <w:pPr>
              <w:pStyle w:val="a3"/>
              <w:spacing w:before="4"/>
              <w:ind w:left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355" w:type="dxa"/>
          </w:tcPr>
          <w:p w14:paraId="542F1CBE" w14:textId="7C33E615" w:rsidR="00DC63C9" w:rsidRPr="0082708F" w:rsidRDefault="00DC63C9" w:rsidP="00DC63C9">
            <w:pPr>
              <w:pStyle w:val="a3"/>
              <w:spacing w:before="4"/>
              <w:ind w:left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994" w:type="dxa"/>
          </w:tcPr>
          <w:p w14:paraId="2E6E8515" w14:textId="77777777" w:rsidR="00DC63C9" w:rsidRPr="0082708F" w:rsidRDefault="00DC63C9" w:rsidP="00DC63C9">
            <w:pPr>
              <w:pStyle w:val="a3"/>
              <w:spacing w:before="4"/>
              <w:ind w:left="0"/>
              <w:jc w:val="left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14:paraId="42AB36C0" w14:textId="77777777" w:rsidR="002856B4" w:rsidRDefault="0013675B" w:rsidP="00B34662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708F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0168AAE2" w14:textId="43B4CC5D" w:rsidR="00920A6E" w:rsidRPr="0082708F" w:rsidRDefault="002856B4" w:rsidP="00B34662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№ 1</w:t>
      </w:r>
      <w:r w:rsidR="00920A6E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7705899" w14:textId="77A73D83" w:rsidR="00920A6E" w:rsidRPr="0082708F" w:rsidRDefault="002856B4" w:rsidP="00B34662">
      <w:pPr>
        <w:pStyle w:val="1"/>
        <w:spacing w:before="0" w:line="240" w:lineRule="auto"/>
        <w:ind w:left="0" w:right="0"/>
        <w:jc w:val="right"/>
        <w:rPr>
          <w:b w:val="0"/>
          <w:bCs w:val="0"/>
          <w:color w:val="000000" w:themeColor="text1"/>
        </w:rPr>
      </w:pPr>
      <w:r>
        <w:rPr>
          <w:b w:val="0"/>
          <w:bCs w:val="0"/>
          <w:color w:val="000000" w:themeColor="text1"/>
        </w:rPr>
        <w:t>к г</w:t>
      </w:r>
      <w:r w:rsidR="00920A6E" w:rsidRPr="0082708F">
        <w:rPr>
          <w:b w:val="0"/>
          <w:bCs w:val="0"/>
          <w:color w:val="000000" w:themeColor="text1"/>
        </w:rPr>
        <w:t>осударственной программе</w:t>
      </w:r>
      <w:r>
        <w:rPr>
          <w:b w:val="0"/>
          <w:bCs w:val="0"/>
          <w:color w:val="000000" w:themeColor="text1"/>
        </w:rPr>
        <w:t xml:space="preserve"> Республики Тыва</w:t>
      </w:r>
      <w:r w:rsidR="00920A6E" w:rsidRPr="0082708F">
        <w:rPr>
          <w:b w:val="0"/>
          <w:bCs w:val="0"/>
          <w:color w:val="000000" w:themeColor="text1"/>
        </w:rPr>
        <w:t xml:space="preserve"> </w:t>
      </w:r>
    </w:p>
    <w:p w14:paraId="71C9E03F" w14:textId="77777777" w:rsidR="000913F0" w:rsidRPr="0082708F" w:rsidRDefault="000913F0" w:rsidP="00B34662">
      <w:pPr>
        <w:pStyle w:val="1"/>
        <w:spacing w:before="0" w:line="240" w:lineRule="auto"/>
        <w:ind w:left="0" w:right="0"/>
        <w:jc w:val="right"/>
        <w:rPr>
          <w:b w:val="0"/>
          <w:bCs w:val="0"/>
          <w:color w:val="000000" w:themeColor="text1"/>
          <w:spacing w:val="-5"/>
        </w:rPr>
      </w:pPr>
      <w:r w:rsidRPr="0082708F">
        <w:rPr>
          <w:b w:val="0"/>
          <w:bCs w:val="0"/>
          <w:color w:val="000000" w:themeColor="text1"/>
          <w:spacing w:val="-5"/>
        </w:rPr>
        <w:t xml:space="preserve">«Воспроизводство и использование </w:t>
      </w:r>
    </w:p>
    <w:p w14:paraId="68ACC94B" w14:textId="77777777" w:rsidR="000913F0" w:rsidRPr="0082708F" w:rsidRDefault="000913F0" w:rsidP="00B34662">
      <w:pPr>
        <w:pStyle w:val="1"/>
        <w:spacing w:before="0" w:line="240" w:lineRule="auto"/>
        <w:ind w:left="0" w:right="0"/>
        <w:jc w:val="right"/>
        <w:rPr>
          <w:b w:val="0"/>
          <w:bCs w:val="0"/>
          <w:color w:val="000000" w:themeColor="text1"/>
          <w:spacing w:val="-5"/>
        </w:rPr>
      </w:pPr>
      <w:r w:rsidRPr="0082708F">
        <w:rPr>
          <w:b w:val="0"/>
          <w:bCs w:val="0"/>
          <w:color w:val="000000" w:themeColor="text1"/>
          <w:spacing w:val="-5"/>
        </w:rPr>
        <w:t>природных ресурсов Республики Тыва»</w:t>
      </w:r>
    </w:p>
    <w:p w14:paraId="41DB9338" w14:textId="77777777" w:rsidR="00920A6E" w:rsidRPr="0082708F" w:rsidRDefault="00920A6E" w:rsidP="00B34662">
      <w:pPr>
        <w:pStyle w:val="1"/>
        <w:spacing w:before="0" w:line="240" w:lineRule="auto"/>
        <w:ind w:left="0" w:right="0"/>
        <w:rPr>
          <w:color w:val="000000" w:themeColor="text1"/>
        </w:rPr>
      </w:pPr>
    </w:p>
    <w:p w14:paraId="43E98244" w14:textId="6CC0F749" w:rsidR="0013675B" w:rsidRPr="0082708F" w:rsidRDefault="0013675B" w:rsidP="00B34662">
      <w:pPr>
        <w:pStyle w:val="1"/>
        <w:spacing w:before="0" w:line="240" w:lineRule="auto"/>
        <w:ind w:left="0" w:right="0"/>
        <w:rPr>
          <w:color w:val="000000" w:themeColor="text1"/>
        </w:rPr>
      </w:pPr>
      <w:r w:rsidRPr="0082708F">
        <w:rPr>
          <w:color w:val="000000" w:themeColor="text1"/>
        </w:rPr>
        <w:t>С</w:t>
      </w:r>
      <w:r w:rsidRPr="0082708F">
        <w:rPr>
          <w:color w:val="000000" w:themeColor="text1"/>
          <w:spacing w:val="-2"/>
        </w:rPr>
        <w:t xml:space="preserve"> </w:t>
      </w:r>
      <w:r w:rsidRPr="0082708F">
        <w:rPr>
          <w:color w:val="000000" w:themeColor="text1"/>
        </w:rPr>
        <w:t>Т Р</w:t>
      </w:r>
      <w:r w:rsidRPr="0082708F">
        <w:rPr>
          <w:color w:val="000000" w:themeColor="text1"/>
          <w:spacing w:val="-2"/>
        </w:rPr>
        <w:t xml:space="preserve"> </w:t>
      </w:r>
      <w:r w:rsidRPr="0082708F">
        <w:rPr>
          <w:color w:val="000000" w:themeColor="text1"/>
        </w:rPr>
        <w:t>УК</w:t>
      </w:r>
      <w:r w:rsidRPr="0082708F">
        <w:rPr>
          <w:color w:val="000000" w:themeColor="text1"/>
          <w:spacing w:val="1"/>
        </w:rPr>
        <w:t xml:space="preserve"> </w:t>
      </w:r>
      <w:r w:rsidRPr="0082708F">
        <w:rPr>
          <w:color w:val="000000" w:themeColor="text1"/>
        </w:rPr>
        <w:t>Т У</w:t>
      </w:r>
      <w:r w:rsidRPr="0082708F">
        <w:rPr>
          <w:color w:val="000000" w:themeColor="text1"/>
          <w:spacing w:val="-1"/>
        </w:rPr>
        <w:t xml:space="preserve"> </w:t>
      </w:r>
      <w:r w:rsidRPr="0082708F">
        <w:rPr>
          <w:color w:val="000000" w:themeColor="text1"/>
        </w:rPr>
        <w:t>Р</w:t>
      </w:r>
      <w:r w:rsidRPr="0082708F">
        <w:rPr>
          <w:color w:val="000000" w:themeColor="text1"/>
          <w:spacing w:val="-1"/>
        </w:rPr>
        <w:t xml:space="preserve"> </w:t>
      </w:r>
      <w:r w:rsidRPr="0082708F">
        <w:rPr>
          <w:color w:val="000000" w:themeColor="text1"/>
        </w:rPr>
        <w:t>А</w:t>
      </w:r>
    </w:p>
    <w:p w14:paraId="703755B3" w14:textId="1D615A6A" w:rsidR="0013675B" w:rsidRPr="0082708F" w:rsidRDefault="0013675B" w:rsidP="00B34662">
      <w:pPr>
        <w:pStyle w:val="a3"/>
        <w:ind w:left="0"/>
        <w:jc w:val="center"/>
        <w:rPr>
          <w:color w:val="000000" w:themeColor="text1"/>
        </w:rPr>
      </w:pPr>
      <w:r w:rsidRPr="0082708F">
        <w:rPr>
          <w:color w:val="000000" w:themeColor="text1"/>
        </w:rPr>
        <w:t>государственной</w:t>
      </w:r>
      <w:r w:rsidRPr="0082708F">
        <w:rPr>
          <w:color w:val="000000" w:themeColor="text1"/>
          <w:spacing w:val="-6"/>
        </w:rPr>
        <w:t xml:space="preserve"> </w:t>
      </w:r>
      <w:r w:rsidRPr="0082708F">
        <w:rPr>
          <w:color w:val="000000" w:themeColor="text1"/>
        </w:rPr>
        <w:t>программы</w:t>
      </w:r>
      <w:r w:rsidRPr="0082708F">
        <w:rPr>
          <w:color w:val="000000" w:themeColor="text1"/>
          <w:spacing w:val="-5"/>
        </w:rPr>
        <w:t xml:space="preserve"> «Воспроизводство и использование природных ресурсов </w:t>
      </w:r>
      <w:r w:rsidRPr="0082708F">
        <w:rPr>
          <w:color w:val="000000" w:themeColor="text1"/>
        </w:rPr>
        <w:t>Республики Тыва</w:t>
      </w:r>
      <w:r w:rsidRPr="0082708F">
        <w:rPr>
          <w:color w:val="000000" w:themeColor="text1"/>
          <w:spacing w:val="-5"/>
        </w:rPr>
        <w:t>»</w:t>
      </w:r>
    </w:p>
    <w:p w14:paraId="3E85B60C" w14:textId="77777777" w:rsidR="0013675B" w:rsidRPr="0082708F" w:rsidRDefault="0013675B" w:rsidP="0013675B">
      <w:pPr>
        <w:pStyle w:val="a3"/>
        <w:spacing w:before="5"/>
        <w:ind w:left="0"/>
        <w:jc w:val="left"/>
        <w:rPr>
          <w:color w:val="000000" w:themeColor="text1"/>
          <w:sz w:val="24"/>
        </w:rPr>
      </w:pPr>
    </w:p>
    <w:tbl>
      <w:tblPr>
        <w:tblStyle w:val="TableNormal"/>
        <w:tblW w:w="15158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9"/>
        <w:gridCol w:w="3566"/>
        <w:gridCol w:w="5841"/>
        <w:gridCol w:w="4952"/>
      </w:tblGrid>
      <w:tr w:rsidR="003C1881" w:rsidRPr="0082708F" w14:paraId="12265793" w14:textId="77777777" w:rsidTr="0081518A">
        <w:trPr>
          <w:trHeight w:val="530"/>
        </w:trPr>
        <w:tc>
          <w:tcPr>
            <w:tcW w:w="799" w:type="dxa"/>
          </w:tcPr>
          <w:p w14:paraId="2AA5C89F" w14:textId="77777777" w:rsidR="0013675B" w:rsidRPr="0082708F" w:rsidRDefault="0013675B" w:rsidP="00B949D5">
            <w:pPr>
              <w:pStyle w:val="TableParagraph"/>
              <w:ind w:firstLine="45"/>
              <w:rPr>
                <w:color w:val="000000" w:themeColor="text1"/>
                <w:sz w:val="24"/>
                <w:szCs w:val="24"/>
              </w:rPr>
            </w:pPr>
            <w:r w:rsidRPr="0082708F">
              <w:rPr>
                <w:color w:val="000000" w:themeColor="text1"/>
                <w:sz w:val="24"/>
                <w:szCs w:val="24"/>
              </w:rPr>
              <w:t>№</w:t>
            </w:r>
            <w:r w:rsidRPr="0082708F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82708F">
              <w:rPr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3566" w:type="dxa"/>
          </w:tcPr>
          <w:p w14:paraId="350E4292" w14:textId="74F60000" w:rsidR="0013675B" w:rsidRPr="0082708F" w:rsidRDefault="0013675B" w:rsidP="00B949D5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82708F">
              <w:rPr>
                <w:color w:val="000000" w:themeColor="text1"/>
                <w:sz w:val="24"/>
                <w:szCs w:val="24"/>
              </w:rPr>
              <w:t>Задачи</w:t>
            </w:r>
            <w:proofErr w:type="spellEnd"/>
            <w:r w:rsidRPr="0082708F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2708F">
              <w:rPr>
                <w:color w:val="000000" w:themeColor="text1"/>
                <w:sz w:val="24"/>
                <w:szCs w:val="24"/>
              </w:rPr>
              <w:t>структурного</w:t>
            </w:r>
            <w:proofErr w:type="spellEnd"/>
            <w:r w:rsidRPr="0082708F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2708F">
              <w:rPr>
                <w:color w:val="000000" w:themeColor="text1"/>
                <w:sz w:val="24"/>
                <w:szCs w:val="24"/>
              </w:rPr>
              <w:t>элемента</w:t>
            </w:r>
            <w:proofErr w:type="spellEnd"/>
          </w:p>
        </w:tc>
        <w:tc>
          <w:tcPr>
            <w:tcW w:w="5841" w:type="dxa"/>
          </w:tcPr>
          <w:p w14:paraId="7F1CA776" w14:textId="77777777" w:rsidR="0013675B" w:rsidRPr="0082708F" w:rsidRDefault="0013675B" w:rsidP="00B949D5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Краткое</w:t>
            </w:r>
            <w:r w:rsidRPr="0082708F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описание</w:t>
            </w:r>
            <w:r w:rsidRPr="0082708F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ожидаемых</w:t>
            </w:r>
            <w:r w:rsidRPr="0082708F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эффектов</w:t>
            </w:r>
            <w:r w:rsidRPr="0082708F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от</w:t>
            </w:r>
          </w:p>
          <w:p w14:paraId="09516490" w14:textId="77777777" w:rsidR="0013675B" w:rsidRPr="0082708F" w:rsidRDefault="0013675B" w:rsidP="00B949D5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реализации</w:t>
            </w:r>
            <w:r w:rsidRPr="0082708F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задачи структурного элемента</w:t>
            </w:r>
          </w:p>
        </w:tc>
        <w:tc>
          <w:tcPr>
            <w:tcW w:w="4952" w:type="dxa"/>
          </w:tcPr>
          <w:p w14:paraId="128BA42F" w14:textId="77777777" w:rsidR="0013675B" w:rsidRPr="0082708F" w:rsidRDefault="0013675B" w:rsidP="00B949D5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2708F">
              <w:rPr>
                <w:color w:val="000000" w:themeColor="text1"/>
                <w:sz w:val="24"/>
                <w:szCs w:val="24"/>
              </w:rPr>
              <w:t>Связь</w:t>
            </w:r>
            <w:proofErr w:type="spellEnd"/>
            <w:r w:rsidRPr="0082708F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82708F">
              <w:rPr>
                <w:color w:val="000000" w:themeColor="text1"/>
                <w:sz w:val="24"/>
                <w:szCs w:val="24"/>
              </w:rPr>
              <w:t>с</w:t>
            </w:r>
            <w:r w:rsidRPr="0082708F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82708F">
              <w:rPr>
                <w:color w:val="000000" w:themeColor="text1"/>
                <w:sz w:val="24"/>
                <w:szCs w:val="24"/>
              </w:rPr>
              <w:t>показателями</w:t>
            </w:r>
            <w:proofErr w:type="spellEnd"/>
            <w:r w:rsidRPr="0082708F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</w:p>
        </w:tc>
      </w:tr>
      <w:tr w:rsidR="003C1881" w:rsidRPr="0082708F" w14:paraId="690CCC88" w14:textId="77777777" w:rsidTr="0081518A">
        <w:trPr>
          <w:trHeight w:val="275"/>
        </w:trPr>
        <w:tc>
          <w:tcPr>
            <w:tcW w:w="799" w:type="dxa"/>
          </w:tcPr>
          <w:p w14:paraId="63FA543A" w14:textId="77777777" w:rsidR="0013675B" w:rsidRPr="0082708F" w:rsidRDefault="0013675B" w:rsidP="00B949D5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82708F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4359" w:type="dxa"/>
            <w:gridSpan w:val="3"/>
          </w:tcPr>
          <w:p w14:paraId="249AFDF1" w14:textId="234A024B" w:rsidR="007F2D94" w:rsidRPr="0082708F" w:rsidRDefault="0013675B" w:rsidP="00B949D5">
            <w:pPr>
              <w:pStyle w:val="a3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 xml:space="preserve">подпрограмма </w:t>
            </w:r>
            <w:r w:rsidR="007F2D94" w:rsidRPr="0082708F">
              <w:rPr>
                <w:color w:val="000000" w:themeColor="text1"/>
                <w:sz w:val="24"/>
                <w:szCs w:val="24"/>
                <w:lang w:val="ru-RU"/>
              </w:rPr>
              <w:t xml:space="preserve">1 </w:t>
            </w: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«Обеспечение защиты населения и объектов экономики от негативного воздействия вод на территории Республики Тыва»</w:t>
            </w:r>
          </w:p>
        </w:tc>
      </w:tr>
      <w:tr w:rsidR="003C1881" w:rsidRPr="0082708F" w14:paraId="2B28B7D2" w14:textId="77777777" w:rsidTr="0081518A">
        <w:trPr>
          <w:trHeight w:val="275"/>
        </w:trPr>
        <w:tc>
          <w:tcPr>
            <w:tcW w:w="799" w:type="dxa"/>
          </w:tcPr>
          <w:p w14:paraId="2B0F7046" w14:textId="77777777" w:rsidR="0013675B" w:rsidRPr="0082708F" w:rsidRDefault="0013675B" w:rsidP="00B949D5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82708F">
              <w:rPr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14359" w:type="dxa"/>
            <w:gridSpan w:val="3"/>
          </w:tcPr>
          <w:p w14:paraId="4210FD2E" w14:textId="6DA0184E" w:rsidR="00E46B88" w:rsidRPr="0082708F" w:rsidRDefault="00E46B88" w:rsidP="00B949D5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Комплекс процессных мероприятий, реализуемых непрерывно либо на периодической основе</w:t>
            </w:r>
          </w:p>
          <w:p w14:paraId="0A52F25E" w14:textId="1B04B84C" w:rsidR="0013675B" w:rsidRPr="0082708F" w:rsidRDefault="0013675B" w:rsidP="00B949D5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 xml:space="preserve">Заместитель Председателя Правительства Республики Тыва – </w:t>
            </w:r>
            <w:proofErr w:type="spellStart"/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Монгу</w:t>
            </w:r>
            <w:r w:rsidR="004912E7" w:rsidRPr="0082708F">
              <w:rPr>
                <w:color w:val="000000" w:themeColor="text1"/>
                <w:sz w:val="24"/>
                <w:szCs w:val="24"/>
                <w:lang w:val="ru-RU"/>
              </w:rPr>
              <w:t>ш</w:t>
            </w:r>
            <w:proofErr w:type="spellEnd"/>
            <w:r w:rsidR="004912E7" w:rsidRPr="0082708F">
              <w:rPr>
                <w:color w:val="000000" w:themeColor="text1"/>
                <w:sz w:val="24"/>
                <w:szCs w:val="24"/>
                <w:lang w:val="ru-RU"/>
              </w:rPr>
              <w:t xml:space="preserve"> Алик </w:t>
            </w:r>
            <w:proofErr w:type="spellStart"/>
            <w:r w:rsidR="004912E7" w:rsidRPr="0082708F">
              <w:rPr>
                <w:color w:val="000000" w:themeColor="text1"/>
                <w:sz w:val="24"/>
                <w:szCs w:val="24"/>
                <w:lang w:val="ru-RU"/>
              </w:rPr>
              <w:t>Кертик-оолович</w:t>
            </w:r>
            <w:proofErr w:type="spellEnd"/>
            <w:r w:rsidR="004912E7" w:rsidRPr="0082708F">
              <w:rPr>
                <w:color w:val="000000" w:themeColor="text1"/>
                <w:sz w:val="24"/>
                <w:szCs w:val="24"/>
                <w:lang w:val="ru-RU"/>
              </w:rPr>
              <w:t>, куратор</w:t>
            </w:r>
          </w:p>
        </w:tc>
      </w:tr>
      <w:tr w:rsidR="003C1881" w:rsidRPr="0082708F" w14:paraId="431262E4" w14:textId="77777777" w:rsidTr="0081518A">
        <w:trPr>
          <w:trHeight w:val="254"/>
        </w:trPr>
        <w:tc>
          <w:tcPr>
            <w:tcW w:w="799" w:type="dxa"/>
          </w:tcPr>
          <w:p w14:paraId="5420CB8E" w14:textId="77777777" w:rsidR="0013675B" w:rsidRPr="0082708F" w:rsidRDefault="0013675B" w:rsidP="00B949D5">
            <w:pPr>
              <w:pStyle w:val="TableParagraph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407" w:type="dxa"/>
            <w:gridSpan w:val="2"/>
          </w:tcPr>
          <w:p w14:paraId="092DDF61" w14:textId="77777777" w:rsidR="0013675B" w:rsidRPr="0082708F" w:rsidRDefault="0013675B" w:rsidP="00B949D5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 xml:space="preserve">Министерство лесного хозяйства и природопользования Республики Тыва </w:t>
            </w:r>
          </w:p>
        </w:tc>
        <w:tc>
          <w:tcPr>
            <w:tcW w:w="4952" w:type="dxa"/>
          </w:tcPr>
          <w:p w14:paraId="3FDF4915" w14:textId="77777777" w:rsidR="0013675B" w:rsidRPr="0082708F" w:rsidRDefault="0013675B" w:rsidP="00B949D5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2708F">
              <w:rPr>
                <w:color w:val="000000" w:themeColor="text1"/>
                <w:sz w:val="24"/>
                <w:szCs w:val="24"/>
              </w:rPr>
              <w:t>Срок</w:t>
            </w:r>
            <w:proofErr w:type="spellEnd"/>
            <w:r w:rsidRPr="0082708F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82708F">
              <w:rPr>
                <w:color w:val="000000" w:themeColor="text1"/>
                <w:sz w:val="24"/>
                <w:szCs w:val="24"/>
              </w:rPr>
              <w:t>реализации:</w:t>
            </w:r>
          </w:p>
          <w:p w14:paraId="740370FC" w14:textId="3B599B59" w:rsidR="0013675B" w:rsidRPr="0082708F" w:rsidRDefault="0013675B" w:rsidP="00B949D5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82708F">
              <w:rPr>
                <w:color w:val="000000" w:themeColor="text1"/>
                <w:sz w:val="24"/>
                <w:szCs w:val="24"/>
              </w:rPr>
              <w:t>2024 – 20</w:t>
            </w:r>
            <w:r w:rsidR="00E00A59" w:rsidRPr="0082708F">
              <w:rPr>
                <w:color w:val="000000" w:themeColor="text1"/>
                <w:sz w:val="24"/>
                <w:szCs w:val="24"/>
                <w:lang w:val="ru-RU"/>
              </w:rPr>
              <w:t>26</w:t>
            </w:r>
            <w:r w:rsidRPr="0082708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2708F">
              <w:rPr>
                <w:color w:val="000000" w:themeColor="text1"/>
                <w:sz w:val="24"/>
                <w:szCs w:val="24"/>
              </w:rPr>
              <w:t>гг</w:t>
            </w:r>
            <w:proofErr w:type="spellEnd"/>
            <w:r w:rsidRPr="0082708F">
              <w:rPr>
                <w:color w:val="000000" w:themeColor="text1"/>
                <w:sz w:val="24"/>
                <w:szCs w:val="24"/>
              </w:rPr>
              <w:t xml:space="preserve">. </w:t>
            </w:r>
            <w:r w:rsidRPr="0082708F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</w:p>
        </w:tc>
      </w:tr>
      <w:tr w:rsidR="003C1881" w:rsidRPr="0082708F" w14:paraId="298E70C5" w14:textId="77777777" w:rsidTr="0081518A">
        <w:trPr>
          <w:trHeight w:val="251"/>
        </w:trPr>
        <w:tc>
          <w:tcPr>
            <w:tcW w:w="799" w:type="dxa"/>
          </w:tcPr>
          <w:p w14:paraId="33689BAC" w14:textId="77777777" w:rsidR="0013675B" w:rsidRPr="0082708F" w:rsidRDefault="0013675B" w:rsidP="00B949D5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bookmarkStart w:id="3" w:name="_Hlk149232070"/>
            <w:bookmarkStart w:id="4" w:name="_Hlk149232016"/>
            <w:r w:rsidRPr="0082708F">
              <w:rPr>
                <w:color w:val="000000" w:themeColor="text1"/>
                <w:sz w:val="24"/>
                <w:szCs w:val="24"/>
              </w:rPr>
              <w:t>1.1.1.</w:t>
            </w:r>
          </w:p>
        </w:tc>
        <w:tc>
          <w:tcPr>
            <w:tcW w:w="3566" w:type="dxa"/>
          </w:tcPr>
          <w:p w14:paraId="4F28DCF7" w14:textId="66DEFB58" w:rsidR="0013675B" w:rsidRPr="0082708F" w:rsidRDefault="00DF4B2B" w:rsidP="00B949D5">
            <w:pPr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Капитальный ремонт защитной дамбы на </w:t>
            </w:r>
            <w:proofErr w:type="spellStart"/>
            <w:r w:rsidRPr="0082708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>р.Чадан</w:t>
            </w:r>
            <w:proofErr w:type="spellEnd"/>
            <w:r w:rsidRPr="0082708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2708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>г.Чадан</w:t>
            </w:r>
            <w:proofErr w:type="spellEnd"/>
            <w:r w:rsidRPr="0082708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2708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>Дзун</w:t>
            </w:r>
            <w:proofErr w:type="spellEnd"/>
            <w:r w:rsidRPr="0082708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2708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>Хемчикского</w:t>
            </w:r>
            <w:proofErr w:type="spellEnd"/>
            <w:r w:rsidRPr="0082708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2708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>кожууна</w:t>
            </w:r>
            <w:proofErr w:type="spellEnd"/>
          </w:p>
        </w:tc>
        <w:tc>
          <w:tcPr>
            <w:tcW w:w="5841" w:type="dxa"/>
            <w:tcBorders>
              <w:bottom w:val="single" w:sz="4" w:space="0" w:color="auto"/>
            </w:tcBorders>
          </w:tcPr>
          <w:p w14:paraId="75AE1280" w14:textId="77777777" w:rsidR="00E516A0" w:rsidRPr="0082708F" w:rsidRDefault="00E516A0" w:rsidP="00B949D5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Целесообразность данного мероприятия обусловлена тем, что состояние данного гидротехнического сооружения (защитная дамба) по результатам </w:t>
            </w:r>
            <w:proofErr w:type="spellStart"/>
            <w:r w:rsidRPr="0082708F">
              <w:rPr>
                <w:color w:val="000000" w:themeColor="text1"/>
                <w:sz w:val="24"/>
                <w:szCs w:val="24"/>
                <w:lang w:val="ru-RU" w:eastAsia="ru-RU"/>
              </w:rPr>
              <w:t>предпаводковых</w:t>
            </w:r>
            <w:proofErr w:type="spellEnd"/>
            <w:r w:rsidRPr="0082708F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 обследований 2019 года признана частично неработоспособной, уровень безопасности – неудовлетворительный. Также последний ремонт произведен лишь в 2009 г. В случае реализации мероприятия будут защищены 70 жилых домов, находящихся в опасной зоне, с населением 300 человек.</w:t>
            </w:r>
          </w:p>
          <w:p w14:paraId="6DB1D482" w14:textId="3208AC44" w:rsidR="00197943" w:rsidRPr="0082708F" w:rsidRDefault="00E516A0" w:rsidP="00B949D5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4952" w:type="dxa"/>
          </w:tcPr>
          <w:p w14:paraId="5A52FE8B" w14:textId="6A1339CB" w:rsidR="0013675B" w:rsidRPr="0082708F" w:rsidRDefault="00B30D10" w:rsidP="00B949D5">
            <w:pPr>
              <w:pStyle w:val="TableParagraph"/>
              <w:numPr>
                <w:ilvl w:val="0"/>
                <w:numId w:val="1"/>
              </w:numPr>
              <w:ind w:left="0" w:firstLine="514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 xml:space="preserve">Доля населения, проживающего </w:t>
            </w:r>
            <w:r w:rsidR="009E76C8" w:rsidRPr="0082708F">
              <w:rPr>
                <w:color w:val="000000" w:themeColor="text1"/>
                <w:sz w:val="24"/>
                <w:szCs w:val="24"/>
                <w:lang w:val="ru-RU"/>
              </w:rPr>
              <w:t>на подверженных негативному воздействию воды</w:t>
            </w: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 xml:space="preserve"> территориях, защищенного в результате проведения мероприятий по повышению защищенности от негативного воздействия вод, в общем количестве населения, проживающего на таких территориях</w:t>
            </w:r>
          </w:p>
          <w:p w14:paraId="2900BFE3" w14:textId="2673252A" w:rsidR="00B30D10" w:rsidRPr="0082708F" w:rsidRDefault="00B30D10" w:rsidP="00B949D5">
            <w:pPr>
              <w:pStyle w:val="TableParagraph"/>
              <w:numPr>
                <w:ilvl w:val="0"/>
                <w:numId w:val="1"/>
              </w:numPr>
              <w:ind w:left="0" w:firstLine="514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 xml:space="preserve">Численность населения, проживающего </w:t>
            </w:r>
            <w:r w:rsidR="009E76C8" w:rsidRPr="0082708F">
              <w:rPr>
                <w:color w:val="000000" w:themeColor="text1"/>
                <w:sz w:val="24"/>
                <w:szCs w:val="24"/>
                <w:lang w:val="ru-RU"/>
              </w:rPr>
              <w:t>на подверженных негативному воздействию воды</w:t>
            </w: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 xml:space="preserve"> территориях, защищенного в результате проведения мероприятий по повышению защищенности от воздействия вод, по состоянию на конец периода, предшествующего отчетному</w:t>
            </w:r>
          </w:p>
          <w:p w14:paraId="3F3E8AB9" w14:textId="2A39EF7D" w:rsidR="00197943" w:rsidRPr="0082708F" w:rsidRDefault="00197943" w:rsidP="00B949D5">
            <w:pPr>
              <w:pStyle w:val="TableParagraph"/>
              <w:numPr>
                <w:ilvl w:val="0"/>
                <w:numId w:val="1"/>
              </w:numPr>
              <w:ind w:left="0" w:firstLine="514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 xml:space="preserve">Численность населения, проживающего </w:t>
            </w:r>
            <w:r w:rsidR="009E76C8" w:rsidRPr="0082708F">
              <w:rPr>
                <w:color w:val="000000" w:themeColor="text1"/>
                <w:sz w:val="24"/>
                <w:szCs w:val="24"/>
                <w:lang w:val="ru-RU"/>
              </w:rPr>
              <w:t>на подверженных негативному воздействию воды</w:t>
            </w: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 xml:space="preserve"> территориях, защищенного в результате проведения мероприятий по повышению </w:t>
            </w:r>
            <w:r w:rsidRPr="0082708F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защищенности от негативного воздействия вод, в отчетном периоде</w:t>
            </w:r>
          </w:p>
          <w:p w14:paraId="4F25B98F" w14:textId="77777777" w:rsidR="0013675B" w:rsidRPr="0082708F" w:rsidRDefault="00B30D10" w:rsidP="00B949D5">
            <w:pPr>
              <w:pStyle w:val="TableParagraph"/>
              <w:numPr>
                <w:ilvl w:val="0"/>
                <w:numId w:val="1"/>
              </w:numPr>
              <w:ind w:left="0" w:firstLine="514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82708F">
              <w:rPr>
                <w:color w:val="000000" w:themeColor="text1"/>
                <w:sz w:val="24"/>
                <w:szCs w:val="24"/>
              </w:rPr>
              <w:t>Размер</w:t>
            </w:r>
            <w:proofErr w:type="spellEnd"/>
            <w:r w:rsidRPr="0082708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2708F">
              <w:rPr>
                <w:color w:val="000000" w:themeColor="text1"/>
                <w:sz w:val="24"/>
                <w:szCs w:val="24"/>
              </w:rPr>
              <w:t>предотвращенного</w:t>
            </w:r>
            <w:proofErr w:type="spellEnd"/>
            <w:r w:rsidRPr="0082708F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2708F">
              <w:rPr>
                <w:color w:val="000000" w:themeColor="text1"/>
                <w:sz w:val="24"/>
                <w:szCs w:val="24"/>
              </w:rPr>
              <w:t>ущерба</w:t>
            </w:r>
            <w:proofErr w:type="spellEnd"/>
          </w:p>
          <w:p w14:paraId="65131098" w14:textId="77777777" w:rsidR="00197943" w:rsidRPr="0082708F" w:rsidRDefault="00197943" w:rsidP="00B949D5">
            <w:pPr>
              <w:pStyle w:val="TableParagraph"/>
              <w:numPr>
                <w:ilvl w:val="0"/>
                <w:numId w:val="1"/>
              </w:numPr>
              <w:ind w:left="0" w:firstLine="514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Протяженность новых гидротехнических сооружений</w:t>
            </w:r>
          </w:p>
          <w:p w14:paraId="048FA34E" w14:textId="77777777" w:rsidR="00197943" w:rsidRPr="0082708F" w:rsidRDefault="00197943" w:rsidP="00B949D5">
            <w:pPr>
              <w:pStyle w:val="TableParagraph"/>
              <w:numPr>
                <w:ilvl w:val="0"/>
                <w:numId w:val="1"/>
              </w:numPr>
              <w:ind w:left="0" w:firstLine="514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Доля гидротехнических сооружений с неудовлетворительным и опасным уровнем безопасности, приведенных в безопасное техническое состояние</w:t>
            </w:r>
          </w:p>
          <w:p w14:paraId="3CFBF90E" w14:textId="3F34F950" w:rsidR="00197943" w:rsidRPr="0082708F" w:rsidRDefault="00197943" w:rsidP="00B949D5">
            <w:pPr>
              <w:pStyle w:val="TableParagraph"/>
              <w:numPr>
                <w:ilvl w:val="0"/>
                <w:numId w:val="1"/>
              </w:numPr>
              <w:ind w:left="0" w:firstLine="514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Количество гидротехнических сооружений с неудовлетворительным и опасным уровнем безопасности, приведенных в текущем году в безопасное техническое состояние</w:t>
            </w:r>
          </w:p>
        </w:tc>
      </w:tr>
      <w:bookmarkEnd w:id="3"/>
      <w:tr w:rsidR="003C1881" w:rsidRPr="0082708F" w14:paraId="0CC98011" w14:textId="77777777" w:rsidTr="0081518A">
        <w:trPr>
          <w:trHeight w:val="251"/>
        </w:trPr>
        <w:tc>
          <w:tcPr>
            <w:tcW w:w="799" w:type="dxa"/>
          </w:tcPr>
          <w:p w14:paraId="3FA76B69" w14:textId="5B21FFCC" w:rsidR="00DF4B2B" w:rsidRPr="0082708F" w:rsidRDefault="00DF4B2B" w:rsidP="00B949D5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1.1.2</w:t>
            </w:r>
          </w:p>
        </w:tc>
        <w:tc>
          <w:tcPr>
            <w:tcW w:w="3566" w:type="dxa"/>
          </w:tcPr>
          <w:p w14:paraId="14D07357" w14:textId="70446EA5" w:rsidR="00DF4B2B" w:rsidRPr="0082708F" w:rsidRDefault="00DF4B2B" w:rsidP="00B949D5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</w:pPr>
            <w:bookmarkStart w:id="5" w:name="_Hlk149232117"/>
            <w:r w:rsidRPr="0082708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>Осуществление отдельных полномочий в области водных отношений</w:t>
            </w:r>
            <w:bookmarkEnd w:id="5"/>
          </w:p>
        </w:tc>
        <w:tc>
          <w:tcPr>
            <w:tcW w:w="5841" w:type="dxa"/>
            <w:tcBorders>
              <w:bottom w:val="single" w:sz="4" w:space="0" w:color="auto"/>
            </w:tcBorders>
          </w:tcPr>
          <w:p w14:paraId="1BE57C11" w14:textId="3DC765D2" w:rsidR="00DF4B2B" w:rsidRPr="0082708F" w:rsidRDefault="00E516A0" w:rsidP="008C0EAA">
            <w:pPr>
              <w:pStyle w:val="TableParagraph"/>
              <w:ind w:left="159" w:right="147" w:firstLine="142"/>
              <w:jc w:val="both"/>
              <w:rPr>
                <w:color w:val="000000" w:themeColor="text1"/>
                <w:sz w:val="24"/>
                <w:szCs w:val="24"/>
                <w:lang w:val="ru-RU" w:eastAsia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Результат реализации данного мероприятия определяется недостаточным финансированием органов местного самоуправления мероприятий по обеспечению безопасности ГТС, приведения их в соответствующее состояние, должное обслуживание ГТС. Данное </w:t>
            </w:r>
            <w:proofErr w:type="spellStart"/>
            <w:r w:rsidRPr="0082708F">
              <w:rPr>
                <w:color w:val="000000" w:themeColor="text1"/>
                <w:sz w:val="24"/>
                <w:szCs w:val="24"/>
                <w:lang w:val="ru-RU" w:eastAsia="ru-RU"/>
              </w:rPr>
              <w:t>софинансирование</w:t>
            </w:r>
            <w:proofErr w:type="spellEnd"/>
            <w:r w:rsidRPr="0082708F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 позволит своевременно обнаруживать недостатки и производить ремонт ГТС (подсыпка и прочие работы), в частности в период </w:t>
            </w:r>
            <w:proofErr w:type="spellStart"/>
            <w:r w:rsidRPr="0082708F">
              <w:rPr>
                <w:color w:val="000000" w:themeColor="text1"/>
                <w:sz w:val="24"/>
                <w:szCs w:val="24"/>
                <w:lang w:val="ru-RU" w:eastAsia="ru-RU"/>
              </w:rPr>
              <w:t>предпаводкового</w:t>
            </w:r>
            <w:proofErr w:type="spellEnd"/>
            <w:r w:rsidRPr="0082708F"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 обследования.</w:t>
            </w:r>
          </w:p>
        </w:tc>
        <w:tc>
          <w:tcPr>
            <w:tcW w:w="4952" w:type="dxa"/>
          </w:tcPr>
          <w:p w14:paraId="4DD55923" w14:textId="322211A8" w:rsidR="00DF4B2B" w:rsidRPr="0082708F" w:rsidRDefault="00197943" w:rsidP="0081518A">
            <w:pPr>
              <w:pStyle w:val="TableParagraph"/>
              <w:numPr>
                <w:ilvl w:val="0"/>
                <w:numId w:val="36"/>
              </w:numPr>
              <w:ind w:right="13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Объем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</w:t>
            </w:r>
          </w:p>
        </w:tc>
      </w:tr>
      <w:bookmarkEnd w:id="4"/>
      <w:tr w:rsidR="003C1881" w:rsidRPr="0082708F" w14:paraId="3659020D" w14:textId="77777777" w:rsidTr="0081518A">
        <w:trPr>
          <w:trHeight w:val="322"/>
        </w:trPr>
        <w:tc>
          <w:tcPr>
            <w:tcW w:w="799" w:type="dxa"/>
            <w:tcBorders>
              <w:right w:val="single" w:sz="4" w:space="0" w:color="auto"/>
            </w:tcBorders>
          </w:tcPr>
          <w:p w14:paraId="2F87CF3C" w14:textId="77777777" w:rsidR="00E00A59" w:rsidRPr="0082708F" w:rsidRDefault="00E00A59" w:rsidP="00B949D5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4359" w:type="dxa"/>
            <w:gridSpan w:val="3"/>
            <w:tcBorders>
              <w:left w:val="single" w:sz="4" w:space="0" w:color="auto"/>
            </w:tcBorders>
          </w:tcPr>
          <w:p w14:paraId="082609F7" w14:textId="77777777" w:rsidR="00E00A59" w:rsidRPr="0082708F" w:rsidRDefault="00E00A59" w:rsidP="00B949D5">
            <w:pPr>
              <w:pStyle w:val="TableParagraph"/>
              <w:jc w:val="center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bCs/>
                <w:color w:val="000000" w:themeColor="text1"/>
                <w:sz w:val="24"/>
                <w:szCs w:val="24"/>
                <w:lang w:val="ru-RU"/>
              </w:rPr>
              <w:t>подпрограмма 2 «Развитие лесного хозяйства Республики Тыва»</w:t>
            </w:r>
          </w:p>
        </w:tc>
      </w:tr>
      <w:tr w:rsidR="003C1881" w:rsidRPr="0082708F" w14:paraId="13754066" w14:textId="77777777" w:rsidTr="0081518A">
        <w:trPr>
          <w:trHeight w:val="420"/>
        </w:trPr>
        <w:tc>
          <w:tcPr>
            <w:tcW w:w="799" w:type="dxa"/>
            <w:tcBorders>
              <w:right w:val="single" w:sz="4" w:space="0" w:color="auto"/>
            </w:tcBorders>
          </w:tcPr>
          <w:p w14:paraId="7BF3E3B8" w14:textId="77777777" w:rsidR="009A4A5A" w:rsidRPr="0082708F" w:rsidRDefault="009A4A5A" w:rsidP="00784876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2</w:t>
            </w:r>
            <w:r w:rsidRPr="0082708F">
              <w:rPr>
                <w:color w:val="000000" w:themeColor="text1"/>
                <w:sz w:val="24"/>
                <w:szCs w:val="24"/>
              </w:rPr>
              <w:t>.1.</w:t>
            </w:r>
          </w:p>
        </w:tc>
        <w:tc>
          <w:tcPr>
            <w:tcW w:w="14359" w:type="dxa"/>
            <w:gridSpan w:val="3"/>
            <w:tcBorders>
              <w:left w:val="single" w:sz="4" w:space="0" w:color="auto"/>
            </w:tcBorders>
          </w:tcPr>
          <w:p w14:paraId="56740B2B" w14:textId="77777777" w:rsidR="009A4A5A" w:rsidRPr="0082708F" w:rsidRDefault="009A4A5A" w:rsidP="00784876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Региональный проект «Сохранение лесов» национального проекта «Экология»</w:t>
            </w:r>
          </w:p>
          <w:p w14:paraId="3CDD5E3E" w14:textId="77777777" w:rsidR="009A4A5A" w:rsidRPr="0082708F" w:rsidRDefault="009A4A5A" w:rsidP="00784876">
            <w:pPr>
              <w:pStyle w:val="TableParagraph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 xml:space="preserve">Заместитель Председателя Правительства Республики Тыва – </w:t>
            </w:r>
            <w:proofErr w:type="spellStart"/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Монгуш</w:t>
            </w:r>
            <w:proofErr w:type="spellEnd"/>
            <w:r w:rsidRPr="0082708F">
              <w:rPr>
                <w:color w:val="000000" w:themeColor="text1"/>
                <w:sz w:val="24"/>
                <w:szCs w:val="24"/>
                <w:lang w:val="ru-RU"/>
              </w:rPr>
              <w:t xml:space="preserve"> Алик </w:t>
            </w:r>
            <w:proofErr w:type="spellStart"/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Кертик-оолович</w:t>
            </w:r>
            <w:proofErr w:type="spellEnd"/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, куратор</w:t>
            </w:r>
          </w:p>
        </w:tc>
      </w:tr>
      <w:tr w:rsidR="003C1881" w:rsidRPr="0082708F" w14:paraId="0EA3568D" w14:textId="77777777" w:rsidTr="0081518A">
        <w:trPr>
          <w:trHeight w:val="412"/>
        </w:trPr>
        <w:tc>
          <w:tcPr>
            <w:tcW w:w="799" w:type="dxa"/>
          </w:tcPr>
          <w:p w14:paraId="143454A9" w14:textId="77777777" w:rsidR="009A4A5A" w:rsidRPr="0082708F" w:rsidRDefault="009A4A5A" w:rsidP="00784876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407" w:type="dxa"/>
            <w:gridSpan w:val="2"/>
          </w:tcPr>
          <w:p w14:paraId="36A09570" w14:textId="77777777" w:rsidR="009A4A5A" w:rsidRPr="0082708F" w:rsidRDefault="009A4A5A" w:rsidP="00784876">
            <w:pPr>
              <w:adjustRightInd w:val="0"/>
              <w:jc w:val="center"/>
              <w:rPr>
                <w:rStyle w:val="11pt"/>
                <w:rFonts w:eastAsiaTheme="minorHAnsi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Министерство лесного хозяйства и природопользования Республики Тыва</w:t>
            </w:r>
          </w:p>
          <w:p w14:paraId="4991AC73" w14:textId="77777777" w:rsidR="009A4A5A" w:rsidRPr="0082708F" w:rsidRDefault="009A4A5A" w:rsidP="00784876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952" w:type="dxa"/>
          </w:tcPr>
          <w:p w14:paraId="74918B8B" w14:textId="77777777" w:rsidR="009A4A5A" w:rsidRPr="0082708F" w:rsidRDefault="009A4A5A" w:rsidP="00784876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Срок</w:t>
            </w:r>
            <w:r w:rsidRPr="0082708F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82708F">
              <w:rPr>
                <w:color w:val="000000" w:themeColor="text1"/>
                <w:sz w:val="24"/>
                <w:szCs w:val="24"/>
              </w:rPr>
              <w:t>реализации:</w:t>
            </w: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z w:val="24"/>
                <w:szCs w:val="24"/>
              </w:rPr>
              <w:t xml:space="preserve">2024 – 2030 </w:t>
            </w:r>
            <w:proofErr w:type="spellStart"/>
            <w:r w:rsidRPr="0082708F">
              <w:rPr>
                <w:color w:val="000000" w:themeColor="text1"/>
                <w:sz w:val="24"/>
                <w:szCs w:val="24"/>
              </w:rPr>
              <w:t>гг</w:t>
            </w:r>
            <w:proofErr w:type="spellEnd"/>
            <w:r w:rsidRPr="0082708F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3C1881" w:rsidRPr="0082708F" w14:paraId="7880AB88" w14:textId="77777777" w:rsidTr="0081518A">
        <w:trPr>
          <w:trHeight w:val="817"/>
        </w:trPr>
        <w:tc>
          <w:tcPr>
            <w:tcW w:w="799" w:type="dxa"/>
          </w:tcPr>
          <w:p w14:paraId="2B3C06DC" w14:textId="77777777" w:rsidR="009A4A5A" w:rsidRPr="0082708F" w:rsidRDefault="009A4A5A" w:rsidP="00784876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2.1.1</w:t>
            </w:r>
          </w:p>
        </w:tc>
        <w:tc>
          <w:tcPr>
            <w:tcW w:w="3566" w:type="dxa"/>
          </w:tcPr>
          <w:p w14:paraId="38E00322" w14:textId="77777777" w:rsidR="009A4A5A" w:rsidRPr="0082708F" w:rsidRDefault="009A4A5A" w:rsidP="00784876">
            <w:pPr>
              <w:pStyle w:val="TableParagraph"/>
              <w:jc w:val="both"/>
              <w:rPr>
                <w:rFonts w:eastAsia="Calibri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Оснащение специализированных учреждений органов государственной власти субъектов Российской Федерации </w:t>
            </w:r>
            <w:proofErr w:type="spellStart"/>
            <w:r w:rsidRPr="0082708F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лесопожарной</w:t>
            </w:r>
            <w:proofErr w:type="spellEnd"/>
            <w:r w:rsidRPr="0082708F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техникой и </w:t>
            </w:r>
            <w:r w:rsidRPr="0082708F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lastRenderedPageBreak/>
              <w:t>оборудованием для проведения комплекса мероприятий по охране лесов от пожаров в рамках федерального проекта «Сохранение лесов»</w:t>
            </w:r>
          </w:p>
        </w:tc>
        <w:tc>
          <w:tcPr>
            <w:tcW w:w="5841" w:type="dxa"/>
          </w:tcPr>
          <w:p w14:paraId="04E507B2" w14:textId="77777777" w:rsidR="009A4A5A" w:rsidRPr="0082708F" w:rsidRDefault="009A4A5A" w:rsidP="00784876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Style w:val="11pt"/>
                <w:color w:val="000000" w:themeColor="text1"/>
                <w:sz w:val="24"/>
                <w:szCs w:val="24"/>
              </w:rPr>
              <w:lastRenderedPageBreak/>
              <w:t xml:space="preserve">Учреждения, выполняющие мероприятия по воспроизводству лесов, обеспечены специализированной техникой и оборудованием преимущественной отечественного производства (тракторы, плуги, культиваторы, лесопосадочные </w:t>
            </w:r>
            <w:r w:rsidRPr="0082708F">
              <w:rPr>
                <w:rStyle w:val="11pt"/>
                <w:color w:val="000000" w:themeColor="text1"/>
                <w:sz w:val="24"/>
                <w:szCs w:val="24"/>
              </w:rPr>
              <w:lastRenderedPageBreak/>
              <w:t>машины, бороны, сеялки, кусторезы, корчеватели и другое), что увеличило объем выполняемых работ по лесовосстановлению</w:t>
            </w:r>
          </w:p>
        </w:tc>
        <w:tc>
          <w:tcPr>
            <w:tcW w:w="4952" w:type="dxa"/>
          </w:tcPr>
          <w:p w14:paraId="6164F10F" w14:textId="77777777" w:rsidR="009A4A5A" w:rsidRPr="0082708F" w:rsidRDefault="009A4A5A" w:rsidP="00784876">
            <w:pPr>
              <w:pStyle w:val="TableParagraph"/>
              <w:numPr>
                <w:ilvl w:val="0"/>
                <w:numId w:val="1"/>
              </w:numPr>
              <w:ind w:left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Отношение фактического объема заготовки древесины к установленному допустимому объему изъятия древесины</w:t>
            </w:r>
          </w:p>
        </w:tc>
      </w:tr>
      <w:tr w:rsidR="003C1881" w:rsidRPr="0082708F" w14:paraId="7BBBA768" w14:textId="77777777" w:rsidTr="0081518A">
        <w:trPr>
          <w:trHeight w:val="817"/>
        </w:trPr>
        <w:tc>
          <w:tcPr>
            <w:tcW w:w="799" w:type="dxa"/>
          </w:tcPr>
          <w:p w14:paraId="7B416D80" w14:textId="77777777" w:rsidR="009A4A5A" w:rsidRPr="0082708F" w:rsidRDefault="009A4A5A" w:rsidP="00784876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2.1.2</w:t>
            </w:r>
          </w:p>
        </w:tc>
        <w:tc>
          <w:tcPr>
            <w:tcW w:w="3566" w:type="dxa"/>
          </w:tcPr>
          <w:p w14:paraId="1812B353" w14:textId="77777777" w:rsidR="009A4A5A" w:rsidRPr="0082708F" w:rsidRDefault="009A4A5A" w:rsidP="00784876">
            <w:pPr>
              <w:adjustRightInd w:val="0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>Увеличение площади лесовосстановления</w:t>
            </w:r>
          </w:p>
        </w:tc>
        <w:tc>
          <w:tcPr>
            <w:tcW w:w="5841" w:type="dxa"/>
          </w:tcPr>
          <w:p w14:paraId="20763951" w14:textId="77777777" w:rsidR="009A4A5A" w:rsidRPr="0082708F" w:rsidRDefault="009A4A5A" w:rsidP="00784876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Style w:val="11pt"/>
                <w:color w:val="000000" w:themeColor="text1"/>
                <w:sz w:val="24"/>
                <w:szCs w:val="24"/>
              </w:rPr>
              <w:t>Увеличение площади земель лесного фонда с установленными границами лесничеств; Выполнение субъектами Российской Федерации переданных полномочий Российской Федерации в области лесных отношений, обеспечение исполнения которых осуществляется реализацией мероприятий: по организации интенсивного использования лесов с учетом сохранения их экологического потенциала, лесного планирования и регламентирования; ведению государственного лесного реестра</w:t>
            </w:r>
          </w:p>
        </w:tc>
        <w:tc>
          <w:tcPr>
            <w:tcW w:w="4952" w:type="dxa"/>
          </w:tcPr>
          <w:p w14:paraId="72819ACF" w14:textId="77777777" w:rsidR="009A4A5A" w:rsidRPr="0082708F" w:rsidRDefault="009A4A5A" w:rsidP="00784876">
            <w:pPr>
              <w:pStyle w:val="aa"/>
              <w:numPr>
                <w:ilvl w:val="0"/>
                <w:numId w:val="21"/>
              </w:numPr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82708F">
              <w:rPr>
                <w:color w:val="000000" w:themeColor="text1"/>
                <w:sz w:val="24"/>
                <w:szCs w:val="24"/>
              </w:rPr>
              <w:t>Лесистость</w:t>
            </w:r>
            <w:proofErr w:type="spellEnd"/>
            <w:r w:rsidRPr="0082708F">
              <w:rPr>
                <w:color w:val="000000" w:themeColor="text1"/>
                <w:sz w:val="24"/>
                <w:szCs w:val="24"/>
              </w:rPr>
              <w:t xml:space="preserve"> территории</w:t>
            </w:r>
          </w:p>
          <w:p w14:paraId="711CF4DA" w14:textId="77777777" w:rsidR="009A4A5A" w:rsidRPr="0082708F" w:rsidRDefault="009A4A5A" w:rsidP="00784876">
            <w:pPr>
              <w:pStyle w:val="aa"/>
              <w:numPr>
                <w:ilvl w:val="0"/>
                <w:numId w:val="21"/>
              </w:numPr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 xml:space="preserve">Отношение площади лесовосстановления и лесоразведения к площади вырубленных и погибших лесных насаждений </w:t>
            </w:r>
          </w:p>
          <w:p w14:paraId="7EEA408F" w14:textId="77777777" w:rsidR="009A4A5A" w:rsidRPr="0082708F" w:rsidRDefault="009A4A5A" w:rsidP="00784876">
            <w:pPr>
              <w:pStyle w:val="aa"/>
              <w:numPr>
                <w:ilvl w:val="0"/>
                <w:numId w:val="21"/>
              </w:numPr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Доля площади земель лесного фонда, переданных в пользование, в общей площади земель лесного фонда</w:t>
            </w:r>
          </w:p>
        </w:tc>
      </w:tr>
      <w:tr w:rsidR="003C1881" w:rsidRPr="0082708F" w14:paraId="6A9527C0" w14:textId="77777777" w:rsidTr="0081518A">
        <w:trPr>
          <w:trHeight w:val="420"/>
        </w:trPr>
        <w:tc>
          <w:tcPr>
            <w:tcW w:w="799" w:type="dxa"/>
            <w:tcBorders>
              <w:right w:val="single" w:sz="4" w:space="0" w:color="auto"/>
            </w:tcBorders>
          </w:tcPr>
          <w:p w14:paraId="0FB084D7" w14:textId="77777777" w:rsidR="00E00A59" w:rsidRPr="0082708F" w:rsidRDefault="00E00A59" w:rsidP="00B949D5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2</w:t>
            </w:r>
            <w:r w:rsidRPr="0082708F">
              <w:rPr>
                <w:color w:val="000000" w:themeColor="text1"/>
                <w:sz w:val="24"/>
                <w:szCs w:val="24"/>
              </w:rPr>
              <w:t>.1.</w:t>
            </w:r>
          </w:p>
        </w:tc>
        <w:tc>
          <w:tcPr>
            <w:tcW w:w="14359" w:type="dxa"/>
            <w:gridSpan w:val="3"/>
            <w:tcBorders>
              <w:left w:val="single" w:sz="4" w:space="0" w:color="auto"/>
            </w:tcBorders>
          </w:tcPr>
          <w:p w14:paraId="5B8D643B" w14:textId="77777777" w:rsidR="00E00A59" w:rsidRPr="0082708F" w:rsidRDefault="00E00A59" w:rsidP="00B949D5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Комплекс процессных мероприятий, реализуемых непрерывно либо на периодической основе</w:t>
            </w:r>
          </w:p>
          <w:p w14:paraId="47E30073" w14:textId="77777777" w:rsidR="00E00A59" w:rsidRPr="0082708F" w:rsidRDefault="00E00A59" w:rsidP="00B949D5">
            <w:pPr>
              <w:pStyle w:val="TableParagraph"/>
              <w:jc w:val="center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 xml:space="preserve">Заместитель Председателя Правительства Республики Тыва – </w:t>
            </w:r>
            <w:proofErr w:type="spellStart"/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Монгуш</w:t>
            </w:r>
            <w:proofErr w:type="spellEnd"/>
            <w:r w:rsidRPr="0082708F">
              <w:rPr>
                <w:color w:val="000000" w:themeColor="text1"/>
                <w:sz w:val="24"/>
                <w:szCs w:val="24"/>
                <w:lang w:val="ru-RU"/>
              </w:rPr>
              <w:t xml:space="preserve"> Алик </w:t>
            </w:r>
            <w:proofErr w:type="spellStart"/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Кертик-оолович</w:t>
            </w:r>
            <w:proofErr w:type="spellEnd"/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, куратор</w:t>
            </w:r>
          </w:p>
        </w:tc>
      </w:tr>
      <w:tr w:rsidR="003C1881" w:rsidRPr="0082708F" w14:paraId="14BF59DA" w14:textId="77777777" w:rsidTr="0081518A">
        <w:trPr>
          <w:trHeight w:val="412"/>
        </w:trPr>
        <w:tc>
          <w:tcPr>
            <w:tcW w:w="799" w:type="dxa"/>
          </w:tcPr>
          <w:p w14:paraId="7722D7C6" w14:textId="77777777" w:rsidR="00E00A59" w:rsidRPr="0082708F" w:rsidRDefault="00E00A59" w:rsidP="00B949D5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407" w:type="dxa"/>
            <w:gridSpan w:val="2"/>
          </w:tcPr>
          <w:p w14:paraId="0EBCBDC5" w14:textId="77777777" w:rsidR="00E00A59" w:rsidRPr="0082708F" w:rsidRDefault="00E00A59" w:rsidP="00B949D5">
            <w:pPr>
              <w:adjustRightInd w:val="0"/>
              <w:jc w:val="center"/>
              <w:rPr>
                <w:rStyle w:val="11pt"/>
                <w:rFonts w:eastAsiaTheme="minorHAnsi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Министерство лесного хозяйства и природопользования Республики Тыва</w:t>
            </w:r>
          </w:p>
          <w:p w14:paraId="79C8E556" w14:textId="77777777" w:rsidR="00E00A59" w:rsidRPr="0082708F" w:rsidRDefault="00E00A59" w:rsidP="00B949D5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952" w:type="dxa"/>
          </w:tcPr>
          <w:p w14:paraId="2B130BFB" w14:textId="77777777" w:rsidR="00E00A59" w:rsidRPr="0082708F" w:rsidRDefault="00E00A59" w:rsidP="00B949D5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Срок</w:t>
            </w:r>
            <w:r w:rsidRPr="0082708F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82708F">
              <w:rPr>
                <w:color w:val="000000" w:themeColor="text1"/>
                <w:sz w:val="24"/>
                <w:szCs w:val="24"/>
              </w:rPr>
              <w:t>реализации:</w:t>
            </w: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z w:val="24"/>
                <w:szCs w:val="24"/>
              </w:rPr>
              <w:t xml:space="preserve">2024 – 2030 </w:t>
            </w:r>
            <w:proofErr w:type="spellStart"/>
            <w:r w:rsidRPr="0082708F">
              <w:rPr>
                <w:color w:val="000000" w:themeColor="text1"/>
                <w:sz w:val="24"/>
                <w:szCs w:val="24"/>
              </w:rPr>
              <w:t>гг</w:t>
            </w:r>
            <w:proofErr w:type="spellEnd"/>
            <w:r w:rsidRPr="0082708F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3C1881" w:rsidRPr="0082708F" w14:paraId="5D0ABACF" w14:textId="77777777" w:rsidTr="0081518A">
        <w:trPr>
          <w:trHeight w:val="817"/>
        </w:trPr>
        <w:tc>
          <w:tcPr>
            <w:tcW w:w="799" w:type="dxa"/>
          </w:tcPr>
          <w:p w14:paraId="0BE6C67B" w14:textId="77777777" w:rsidR="00E00A59" w:rsidRPr="0082708F" w:rsidRDefault="00E00A59" w:rsidP="00B949D5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2.1.1</w:t>
            </w:r>
          </w:p>
        </w:tc>
        <w:tc>
          <w:tcPr>
            <w:tcW w:w="3566" w:type="dxa"/>
          </w:tcPr>
          <w:p w14:paraId="2F591EB2" w14:textId="6422E6E2" w:rsidR="00E00A59" w:rsidRPr="0082708F" w:rsidRDefault="00AA1FBD" w:rsidP="00B949D5">
            <w:pPr>
              <w:adjustRightInd w:val="0"/>
              <w:ind w:hanging="20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>Субвенции на осуществление мер пожарной безопасности и тушение лесных пожаров</w:t>
            </w:r>
          </w:p>
        </w:tc>
        <w:tc>
          <w:tcPr>
            <w:tcW w:w="5841" w:type="dxa"/>
          </w:tcPr>
          <w:p w14:paraId="08FB6D7B" w14:textId="1826CD6A" w:rsidR="00E00A59" w:rsidRPr="0082708F" w:rsidRDefault="00AA1FBD" w:rsidP="00B949D5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Style w:val="11pt"/>
                <w:color w:val="000000" w:themeColor="text1"/>
                <w:sz w:val="24"/>
                <w:szCs w:val="24"/>
              </w:rPr>
              <w:t xml:space="preserve">Лесные пожары, наносят существенный урон лесному хозяйству, а также экономике и экологи республики. Меры пожарной безопасности </w:t>
            </w:r>
            <w:proofErr w:type="spellStart"/>
            <w:r w:rsidRPr="0082708F">
              <w:rPr>
                <w:rStyle w:val="11pt"/>
                <w:color w:val="000000" w:themeColor="text1"/>
                <w:sz w:val="24"/>
                <w:szCs w:val="24"/>
              </w:rPr>
              <w:t>позвоят</w:t>
            </w:r>
            <w:proofErr w:type="spellEnd"/>
            <w:r w:rsidRPr="0082708F">
              <w:rPr>
                <w:rStyle w:val="11pt"/>
                <w:color w:val="000000" w:themeColor="text1"/>
                <w:sz w:val="24"/>
                <w:szCs w:val="24"/>
              </w:rPr>
              <w:t xml:space="preserve"> предупредить угрозу лесам республики.</w:t>
            </w:r>
          </w:p>
        </w:tc>
        <w:tc>
          <w:tcPr>
            <w:tcW w:w="4952" w:type="dxa"/>
          </w:tcPr>
          <w:p w14:paraId="30A3C0DB" w14:textId="77777777" w:rsidR="00E00A59" w:rsidRPr="0082708F" w:rsidRDefault="00E00A59" w:rsidP="00B949D5">
            <w:pPr>
              <w:pStyle w:val="11"/>
              <w:numPr>
                <w:ilvl w:val="0"/>
                <w:numId w:val="1"/>
              </w:numPr>
              <w:shd w:val="clear" w:color="auto" w:fill="auto"/>
              <w:spacing w:line="240" w:lineRule="auto"/>
              <w:ind w:left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Style w:val="11pt"/>
                <w:color w:val="000000" w:themeColor="text1"/>
                <w:sz w:val="24"/>
                <w:szCs w:val="24"/>
              </w:rPr>
              <w:t>Лесистость территории Российской Федерации;</w:t>
            </w:r>
          </w:p>
          <w:p w14:paraId="152A5BBE" w14:textId="77777777" w:rsidR="00E00A59" w:rsidRPr="0082708F" w:rsidRDefault="00E00A59" w:rsidP="00B949D5">
            <w:pPr>
              <w:pStyle w:val="11"/>
              <w:numPr>
                <w:ilvl w:val="0"/>
                <w:numId w:val="1"/>
              </w:numPr>
              <w:shd w:val="clear" w:color="auto" w:fill="auto"/>
              <w:spacing w:line="240" w:lineRule="auto"/>
              <w:ind w:left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Style w:val="11pt"/>
                <w:color w:val="000000" w:themeColor="text1"/>
                <w:sz w:val="24"/>
                <w:szCs w:val="24"/>
              </w:rPr>
              <w:t>Объем платежей в бюджетную систему Российской Федерации от использования лесов, расположенных на землях лесного фонда, в расчете на 1 га земель лесного фонда;</w:t>
            </w:r>
          </w:p>
          <w:p w14:paraId="730AFE9D" w14:textId="77777777" w:rsidR="00E00A59" w:rsidRPr="0082708F" w:rsidRDefault="00E00A59" w:rsidP="00B949D5">
            <w:pPr>
              <w:pStyle w:val="TableParagraph"/>
              <w:numPr>
                <w:ilvl w:val="0"/>
                <w:numId w:val="1"/>
              </w:numPr>
              <w:ind w:left="0"/>
              <w:jc w:val="both"/>
              <w:rPr>
                <w:rStyle w:val="11pt"/>
                <w:color w:val="000000" w:themeColor="text1"/>
                <w:sz w:val="24"/>
                <w:szCs w:val="24"/>
              </w:rPr>
            </w:pPr>
            <w:r w:rsidRPr="0082708F">
              <w:rPr>
                <w:rStyle w:val="11pt"/>
                <w:color w:val="000000" w:themeColor="text1"/>
                <w:sz w:val="24"/>
                <w:szCs w:val="24"/>
              </w:rPr>
              <w:t>Площадь погибших лесных насаждений.</w:t>
            </w:r>
          </w:p>
          <w:p w14:paraId="150E34C2" w14:textId="07D6C6CC" w:rsidR="00C54C3C" w:rsidRPr="0082708F" w:rsidRDefault="00C54C3C" w:rsidP="00B949D5">
            <w:pPr>
              <w:pStyle w:val="TableParagraph"/>
              <w:numPr>
                <w:ilvl w:val="0"/>
                <w:numId w:val="1"/>
              </w:numPr>
              <w:ind w:left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Доля лесных пожаров, ликвидированных в течение первых суток с момента обнаружения, в общем количестве лесных пожаров</w:t>
            </w:r>
          </w:p>
        </w:tc>
      </w:tr>
      <w:tr w:rsidR="003C1881" w:rsidRPr="0082708F" w14:paraId="02A44F16" w14:textId="77777777" w:rsidTr="0081518A">
        <w:trPr>
          <w:trHeight w:val="817"/>
        </w:trPr>
        <w:tc>
          <w:tcPr>
            <w:tcW w:w="799" w:type="dxa"/>
          </w:tcPr>
          <w:p w14:paraId="051BD9D2" w14:textId="77777777" w:rsidR="00680164" w:rsidRPr="0082708F" w:rsidRDefault="00680164" w:rsidP="00F8401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82708F">
              <w:rPr>
                <w:color w:val="000000" w:themeColor="text1"/>
                <w:lang w:val="ru-RU"/>
              </w:rPr>
              <w:t>3</w:t>
            </w:r>
            <w:r w:rsidRPr="0082708F">
              <w:rPr>
                <w:color w:val="000000" w:themeColor="text1"/>
              </w:rPr>
              <w:t>.</w:t>
            </w:r>
          </w:p>
        </w:tc>
        <w:tc>
          <w:tcPr>
            <w:tcW w:w="14359" w:type="dxa"/>
            <w:gridSpan w:val="3"/>
          </w:tcPr>
          <w:p w14:paraId="03AF999A" w14:textId="2822CBC3" w:rsidR="00680164" w:rsidRPr="0082708F" w:rsidRDefault="00680164" w:rsidP="00A5538E">
            <w:pPr>
              <w:pStyle w:val="a3"/>
              <w:ind w:left="0"/>
              <w:jc w:val="center"/>
              <w:rPr>
                <w:rStyle w:val="11pt"/>
                <w:color w:val="000000" w:themeColor="text1"/>
                <w:sz w:val="24"/>
                <w:szCs w:val="24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Подпрограмма 3 «Охрана и воспроизводство объектов животного мира в Республике Тыва»</w:t>
            </w:r>
          </w:p>
        </w:tc>
      </w:tr>
      <w:tr w:rsidR="003C1881" w:rsidRPr="0082708F" w14:paraId="3D8BBC9F" w14:textId="77777777" w:rsidTr="0081518A">
        <w:trPr>
          <w:trHeight w:val="407"/>
        </w:trPr>
        <w:tc>
          <w:tcPr>
            <w:tcW w:w="799" w:type="dxa"/>
          </w:tcPr>
          <w:p w14:paraId="747AC3EC" w14:textId="77777777" w:rsidR="00680164" w:rsidRPr="0082708F" w:rsidRDefault="00680164" w:rsidP="00F8401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3</w:t>
            </w:r>
            <w:r w:rsidRPr="0082708F">
              <w:rPr>
                <w:color w:val="000000" w:themeColor="text1"/>
                <w:sz w:val="24"/>
                <w:szCs w:val="24"/>
              </w:rPr>
              <w:t>.1.</w:t>
            </w:r>
          </w:p>
        </w:tc>
        <w:tc>
          <w:tcPr>
            <w:tcW w:w="14359" w:type="dxa"/>
            <w:gridSpan w:val="3"/>
          </w:tcPr>
          <w:p w14:paraId="2FBC1246" w14:textId="5D15CB3D" w:rsidR="00A5538E" w:rsidRPr="0082708F" w:rsidRDefault="00A5538E" w:rsidP="00F84012">
            <w:pPr>
              <w:pStyle w:val="11"/>
              <w:shd w:val="clear" w:color="auto" w:fill="auto"/>
              <w:spacing w:line="240" w:lineRule="auto"/>
              <w:ind w:hanging="9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Комплекс процессных мероприятий, реализуемых непрерывно либо на периодической основе</w:t>
            </w:r>
          </w:p>
          <w:p w14:paraId="24BB3923" w14:textId="3CA8B888" w:rsidR="00680164" w:rsidRPr="0082708F" w:rsidRDefault="00680164" w:rsidP="00F84012">
            <w:pPr>
              <w:pStyle w:val="11"/>
              <w:shd w:val="clear" w:color="auto" w:fill="auto"/>
              <w:spacing w:line="240" w:lineRule="auto"/>
              <w:ind w:hanging="9"/>
              <w:jc w:val="center"/>
              <w:rPr>
                <w:rStyle w:val="11pt"/>
                <w:color w:val="000000" w:themeColor="text1"/>
                <w:sz w:val="24"/>
                <w:szCs w:val="24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 xml:space="preserve">Заместитель Председателя Правительства Республики Тыва – </w:t>
            </w:r>
            <w:proofErr w:type="spellStart"/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Монгуш</w:t>
            </w:r>
            <w:proofErr w:type="spellEnd"/>
            <w:r w:rsidRPr="0082708F">
              <w:rPr>
                <w:color w:val="000000" w:themeColor="text1"/>
                <w:sz w:val="24"/>
                <w:szCs w:val="24"/>
                <w:lang w:val="ru-RU"/>
              </w:rPr>
              <w:t xml:space="preserve"> Алик </w:t>
            </w:r>
            <w:proofErr w:type="spellStart"/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Кертик-оолович</w:t>
            </w:r>
            <w:proofErr w:type="spellEnd"/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, куратор</w:t>
            </w:r>
          </w:p>
        </w:tc>
      </w:tr>
      <w:tr w:rsidR="003C1881" w:rsidRPr="0082708F" w14:paraId="0DED203D" w14:textId="77777777" w:rsidTr="0081518A">
        <w:trPr>
          <w:trHeight w:val="817"/>
        </w:trPr>
        <w:tc>
          <w:tcPr>
            <w:tcW w:w="799" w:type="dxa"/>
          </w:tcPr>
          <w:p w14:paraId="34CFEF7D" w14:textId="77777777" w:rsidR="00680164" w:rsidRPr="0082708F" w:rsidRDefault="00680164" w:rsidP="00F8401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407" w:type="dxa"/>
            <w:gridSpan w:val="2"/>
          </w:tcPr>
          <w:p w14:paraId="28234C14" w14:textId="77777777" w:rsidR="00680164" w:rsidRPr="0082708F" w:rsidRDefault="00680164" w:rsidP="00F8401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Государственный комитет по охране объектов животного мира Республики Тыва </w:t>
            </w:r>
          </w:p>
        </w:tc>
        <w:tc>
          <w:tcPr>
            <w:tcW w:w="4952" w:type="dxa"/>
          </w:tcPr>
          <w:p w14:paraId="6D2A618C" w14:textId="77777777" w:rsidR="00680164" w:rsidRPr="0082708F" w:rsidRDefault="00680164" w:rsidP="00F84012">
            <w:pPr>
              <w:pStyle w:val="TableParagraph"/>
              <w:jc w:val="center"/>
              <w:rPr>
                <w:rStyle w:val="11pt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82708F">
              <w:rPr>
                <w:color w:val="000000" w:themeColor="text1"/>
                <w:sz w:val="24"/>
                <w:szCs w:val="24"/>
              </w:rPr>
              <w:t>Срок</w:t>
            </w:r>
            <w:proofErr w:type="spellEnd"/>
            <w:r w:rsidRPr="0082708F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82708F">
              <w:rPr>
                <w:color w:val="000000" w:themeColor="text1"/>
                <w:sz w:val="24"/>
                <w:szCs w:val="24"/>
              </w:rPr>
              <w:t>реализации:</w:t>
            </w: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z w:val="24"/>
                <w:szCs w:val="24"/>
              </w:rPr>
              <w:t xml:space="preserve">2024 – 2030 </w:t>
            </w:r>
            <w:proofErr w:type="spellStart"/>
            <w:r w:rsidRPr="0082708F">
              <w:rPr>
                <w:color w:val="000000" w:themeColor="text1"/>
                <w:sz w:val="24"/>
                <w:szCs w:val="24"/>
              </w:rPr>
              <w:t>гг</w:t>
            </w:r>
            <w:proofErr w:type="spellEnd"/>
            <w:r w:rsidRPr="0082708F">
              <w:rPr>
                <w:color w:val="000000" w:themeColor="text1"/>
                <w:sz w:val="24"/>
                <w:szCs w:val="24"/>
              </w:rPr>
              <w:t xml:space="preserve">. </w:t>
            </w:r>
            <w:r w:rsidRPr="0082708F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</w:p>
        </w:tc>
      </w:tr>
      <w:tr w:rsidR="003C1881" w:rsidRPr="0082708F" w14:paraId="66411B1B" w14:textId="77777777" w:rsidTr="0081518A">
        <w:trPr>
          <w:trHeight w:val="817"/>
        </w:trPr>
        <w:tc>
          <w:tcPr>
            <w:tcW w:w="799" w:type="dxa"/>
          </w:tcPr>
          <w:p w14:paraId="5CFA78AF" w14:textId="77777777" w:rsidR="00680164" w:rsidRPr="0082708F" w:rsidRDefault="00680164" w:rsidP="00F8401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3</w:t>
            </w:r>
            <w:r w:rsidRPr="0082708F">
              <w:rPr>
                <w:color w:val="000000" w:themeColor="text1"/>
                <w:sz w:val="24"/>
                <w:szCs w:val="24"/>
              </w:rPr>
              <w:t>.1.1.</w:t>
            </w:r>
          </w:p>
        </w:tc>
        <w:tc>
          <w:tcPr>
            <w:tcW w:w="3566" w:type="dxa"/>
          </w:tcPr>
          <w:p w14:paraId="0FF4B814" w14:textId="77777777" w:rsidR="00680164" w:rsidRPr="0082708F" w:rsidRDefault="00680164" w:rsidP="00F8401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>Биотехнические мероприятия, в том числе приобретение соли и посевного материала (кормовых культур) для создания системы подкормочных полей, устройств солонцов</w:t>
            </w:r>
          </w:p>
        </w:tc>
        <w:tc>
          <w:tcPr>
            <w:tcW w:w="5841" w:type="dxa"/>
          </w:tcPr>
          <w:p w14:paraId="3A469D53" w14:textId="77777777" w:rsidR="00680164" w:rsidRPr="0082708F" w:rsidRDefault="00680164" w:rsidP="00F84012">
            <w:pPr>
              <w:pStyle w:val="TableParagraph"/>
              <w:ind w:firstLine="516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сохранение и рост численности основных видов охотничьих ресурсов (прежде всего копытных животных) в интересах нынешнего и будущих поколений (сокращение разрыва между фактической численностью охотничьих ресурсов и расчетной с учетом биологической продуктивности популяций и экологической емкости угодий на 3 процента к 2025 году по сравнению с уровнем 2019 года);</w:t>
            </w:r>
          </w:p>
          <w:p w14:paraId="420E4C9F" w14:textId="77777777" w:rsidR="00680164" w:rsidRPr="0082708F" w:rsidRDefault="00680164" w:rsidP="00F84012">
            <w:pPr>
              <w:pStyle w:val="TableParagraph"/>
              <w:ind w:firstLine="516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рост показателя отношения фактической добычи охотничьих ресурсов к установленным лимитам добычи по отдельным видам.</w:t>
            </w:r>
          </w:p>
        </w:tc>
        <w:tc>
          <w:tcPr>
            <w:tcW w:w="4952" w:type="dxa"/>
          </w:tcPr>
          <w:p w14:paraId="399E56F0" w14:textId="77777777" w:rsidR="00680164" w:rsidRPr="0082708F" w:rsidRDefault="00680164" w:rsidP="00F84012">
            <w:pPr>
              <w:pStyle w:val="TableParagraph"/>
              <w:numPr>
                <w:ilvl w:val="0"/>
                <w:numId w:val="1"/>
              </w:numPr>
              <w:ind w:left="0" w:firstLine="514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Доля видов охотничьих ресурсов, по которым ведется учет их численности в рамках государственного мониторинга охотничьих ресурсов и среды их обитания, в общем количестве видов охотничьих ресурсов, обитающих на территории Республики Тыва;</w:t>
            </w:r>
          </w:p>
          <w:p w14:paraId="0A7A139A" w14:textId="77777777" w:rsidR="00680164" w:rsidRPr="0082708F" w:rsidRDefault="00680164" w:rsidP="00F84012">
            <w:pPr>
              <w:pStyle w:val="TableParagraph"/>
              <w:numPr>
                <w:ilvl w:val="0"/>
                <w:numId w:val="1"/>
              </w:numPr>
              <w:ind w:left="0" w:firstLine="514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Индекс численности волка (отношение численности волка по окончании охотничьего сезона в текущем году к его численности по окончании охотничьего сезона 2019/20</w:t>
            </w:r>
            <w:r w:rsidRPr="0082708F">
              <w:rPr>
                <w:color w:val="000000" w:themeColor="text1"/>
                <w:sz w:val="24"/>
                <w:szCs w:val="24"/>
              </w:rPr>
              <w:t> </w:t>
            </w: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года);</w:t>
            </w:r>
          </w:p>
          <w:p w14:paraId="084EA954" w14:textId="77777777" w:rsidR="00680164" w:rsidRPr="0082708F" w:rsidRDefault="00680164" w:rsidP="00F84012">
            <w:pPr>
              <w:pStyle w:val="11"/>
              <w:numPr>
                <w:ilvl w:val="0"/>
                <w:numId w:val="1"/>
              </w:numPr>
              <w:shd w:val="clear" w:color="auto" w:fill="auto"/>
              <w:spacing w:line="240" w:lineRule="auto"/>
              <w:ind w:left="0" w:firstLine="56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Индекс численности охотничьих ресурсов в охотничьих угодьях (отношение численности охотничьих ресурсов по окончании охотничьего сезона в текущем году к их численности по окончании охотничьего сезона 2019/20</w:t>
            </w:r>
            <w:r w:rsidRPr="0082708F">
              <w:rPr>
                <w:color w:val="000000" w:themeColor="text1"/>
                <w:sz w:val="24"/>
                <w:szCs w:val="24"/>
              </w:rPr>
              <w:t> </w:t>
            </w: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года) по видам: лось, косуля, благородный олень, сибирский горный козел, соболь (увеличение в среднем по видам охотничьих ресурсов на 3 процента к 2025 году по сравнению с 2019 годом);</w:t>
            </w:r>
          </w:p>
          <w:p w14:paraId="4CC2BFB3" w14:textId="77777777" w:rsidR="00680164" w:rsidRPr="0082708F" w:rsidRDefault="00680164" w:rsidP="00F84012">
            <w:pPr>
              <w:pStyle w:val="11"/>
              <w:numPr>
                <w:ilvl w:val="0"/>
                <w:numId w:val="1"/>
              </w:numPr>
              <w:shd w:val="clear" w:color="auto" w:fill="auto"/>
              <w:spacing w:line="240" w:lineRule="auto"/>
              <w:ind w:left="0" w:firstLine="567"/>
              <w:jc w:val="both"/>
              <w:rPr>
                <w:rStyle w:val="11pt"/>
                <w:color w:val="000000" w:themeColor="text1"/>
                <w:sz w:val="24"/>
                <w:szCs w:val="24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 xml:space="preserve"> Соотношение фактической добычи охотничьих ресурсов к установленным лимитам добычи по видам: лось, косуля, благородный олень, сибирский горный козел, соболь (не менее 40 процентов к 2025 году).</w:t>
            </w:r>
          </w:p>
        </w:tc>
      </w:tr>
      <w:tr w:rsidR="003C1881" w:rsidRPr="0082708F" w14:paraId="261D5FE1" w14:textId="77777777" w:rsidTr="0081518A">
        <w:trPr>
          <w:trHeight w:val="840"/>
        </w:trPr>
        <w:tc>
          <w:tcPr>
            <w:tcW w:w="799" w:type="dxa"/>
          </w:tcPr>
          <w:p w14:paraId="6AB9B5EB" w14:textId="77777777" w:rsidR="00680164" w:rsidRPr="0082708F" w:rsidRDefault="00680164" w:rsidP="00F8401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3</w:t>
            </w:r>
            <w:r w:rsidRPr="0082708F">
              <w:rPr>
                <w:color w:val="000000" w:themeColor="text1"/>
                <w:sz w:val="24"/>
                <w:szCs w:val="24"/>
              </w:rPr>
              <w:t>.1.2.</w:t>
            </w:r>
          </w:p>
        </w:tc>
        <w:tc>
          <w:tcPr>
            <w:tcW w:w="3566" w:type="dxa"/>
          </w:tcPr>
          <w:p w14:paraId="7184F3C6" w14:textId="77777777" w:rsidR="00680164" w:rsidRPr="0082708F" w:rsidRDefault="00680164" w:rsidP="00F8401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Укрепление-материально-технической базы </w:t>
            </w:r>
            <w:proofErr w:type="spellStart"/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Госкомохотнадзора</w:t>
            </w:r>
            <w:proofErr w:type="spellEnd"/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РТ</w:t>
            </w:r>
          </w:p>
        </w:tc>
        <w:tc>
          <w:tcPr>
            <w:tcW w:w="5841" w:type="dxa"/>
          </w:tcPr>
          <w:p w14:paraId="1488F95B" w14:textId="77777777" w:rsidR="00680164" w:rsidRPr="0082708F" w:rsidRDefault="00680164" w:rsidP="00F84012">
            <w:pPr>
              <w:pStyle w:val="ConsPlusNormal"/>
              <w:jc w:val="both"/>
              <w:rPr>
                <w:color w:val="000000" w:themeColor="text1"/>
                <w:lang w:val="ru-RU"/>
              </w:rPr>
            </w:pPr>
            <w:r w:rsidRPr="0082708F">
              <w:rPr>
                <w:color w:val="000000" w:themeColor="text1"/>
                <w:lang w:val="ru-RU"/>
              </w:rPr>
              <w:t>- повышение эффективности федерального государственного охотничьего надзора, минимизация факторов, негативно влияющих на численность охотничьих ресурсов, на 5 процентов;</w:t>
            </w:r>
          </w:p>
          <w:p w14:paraId="65D2C670" w14:textId="77777777" w:rsidR="00680164" w:rsidRPr="0082708F" w:rsidRDefault="00680164" w:rsidP="00F84012">
            <w:pPr>
              <w:pStyle w:val="TableParagraph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- повышение эффективности производственного охотничьего контроля на 30 процентов.</w:t>
            </w:r>
          </w:p>
        </w:tc>
        <w:tc>
          <w:tcPr>
            <w:tcW w:w="4952" w:type="dxa"/>
          </w:tcPr>
          <w:p w14:paraId="6213A13C" w14:textId="77777777" w:rsidR="00680164" w:rsidRPr="0082708F" w:rsidRDefault="00680164" w:rsidP="00F84012">
            <w:pPr>
              <w:pStyle w:val="TableParagraph"/>
              <w:ind w:firstLine="283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- Доля нарушений, выявленных при осуществлении федерального государственного охотничьего надзора, по которым вынесены постановления о привлечении к административной ответственности, к общему количеству выявленных нарушений;</w:t>
            </w:r>
          </w:p>
        </w:tc>
      </w:tr>
      <w:tr w:rsidR="003C1881" w:rsidRPr="0082708F" w14:paraId="64D6BDD4" w14:textId="77777777" w:rsidTr="0081518A">
        <w:trPr>
          <w:trHeight w:val="817"/>
        </w:trPr>
        <w:tc>
          <w:tcPr>
            <w:tcW w:w="799" w:type="dxa"/>
          </w:tcPr>
          <w:p w14:paraId="3EF03CDF" w14:textId="15FDBF95" w:rsidR="00B30D10" w:rsidRPr="0082708F" w:rsidRDefault="00B30D10" w:rsidP="00B949D5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14359" w:type="dxa"/>
            <w:gridSpan w:val="3"/>
          </w:tcPr>
          <w:p w14:paraId="507A67CA" w14:textId="77777777" w:rsidR="00B30D10" w:rsidRPr="0082708F" w:rsidRDefault="00B30D10" w:rsidP="00B949D5">
            <w:pPr>
              <w:pStyle w:val="a3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подпрограмма 4 «Охрана окружающей среды Республики Тыва»</w:t>
            </w:r>
          </w:p>
          <w:p w14:paraId="05749723" w14:textId="597C06C2" w:rsidR="00E46B88" w:rsidRPr="0082708F" w:rsidRDefault="00E46B88" w:rsidP="00B949D5">
            <w:pPr>
              <w:pStyle w:val="a3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C1881" w:rsidRPr="0082708F" w14:paraId="40ECE755" w14:textId="77777777" w:rsidTr="0081518A">
        <w:trPr>
          <w:trHeight w:val="817"/>
        </w:trPr>
        <w:tc>
          <w:tcPr>
            <w:tcW w:w="799" w:type="dxa"/>
          </w:tcPr>
          <w:p w14:paraId="02086057" w14:textId="2A9D5E61" w:rsidR="00211B60" w:rsidRPr="0082708F" w:rsidRDefault="00211B60" w:rsidP="00784876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4.1</w:t>
            </w:r>
          </w:p>
        </w:tc>
        <w:tc>
          <w:tcPr>
            <w:tcW w:w="14359" w:type="dxa"/>
            <w:gridSpan w:val="3"/>
          </w:tcPr>
          <w:p w14:paraId="16649356" w14:textId="77777777" w:rsidR="00211B60" w:rsidRPr="0082708F" w:rsidRDefault="00211B60" w:rsidP="00784876">
            <w:pPr>
              <w:pStyle w:val="a3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Региональный проект «Чистая страна» национального проекта «Экология»</w:t>
            </w:r>
          </w:p>
          <w:p w14:paraId="2B74F522" w14:textId="77777777" w:rsidR="00211B60" w:rsidRPr="0082708F" w:rsidRDefault="00211B60" w:rsidP="00784876">
            <w:pPr>
              <w:pStyle w:val="a3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 xml:space="preserve">Заместитель Председателя Правительства Республики Тыва – </w:t>
            </w:r>
            <w:proofErr w:type="spellStart"/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Монгуш</w:t>
            </w:r>
            <w:proofErr w:type="spellEnd"/>
            <w:r w:rsidRPr="0082708F">
              <w:rPr>
                <w:color w:val="000000" w:themeColor="text1"/>
                <w:sz w:val="24"/>
                <w:szCs w:val="24"/>
                <w:lang w:val="ru-RU"/>
              </w:rPr>
              <w:t xml:space="preserve"> Алик </w:t>
            </w:r>
            <w:proofErr w:type="spellStart"/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Кертик-оолович</w:t>
            </w:r>
            <w:proofErr w:type="spellEnd"/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, куратор</w:t>
            </w:r>
          </w:p>
        </w:tc>
      </w:tr>
      <w:tr w:rsidR="003C1881" w:rsidRPr="0082708F" w14:paraId="78134F22" w14:textId="77777777" w:rsidTr="0081518A">
        <w:trPr>
          <w:trHeight w:val="817"/>
        </w:trPr>
        <w:tc>
          <w:tcPr>
            <w:tcW w:w="799" w:type="dxa"/>
          </w:tcPr>
          <w:p w14:paraId="5B738CF5" w14:textId="47D81666" w:rsidR="00211B60" w:rsidRPr="0082708F" w:rsidRDefault="00211B60" w:rsidP="00784876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4.1.1</w:t>
            </w:r>
          </w:p>
        </w:tc>
        <w:tc>
          <w:tcPr>
            <w:tcW w:w="3566" w:type="dxa"/>
          </w:tcPr>
          <w:p w14:paraId="7AF36E1D" w14:textId="77777777" w:rsidR="00211B60" w:rsidRPr="0082708F" w:rsidRDefault="00211B60" w:rsidP="0078487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Проведение количественного химического анализа </w:t>
            </w:r>
          </w:p>
        </w:tc>
        <w:tc>
          <w:tcPr>
            <w:tcW w:w="5841" w:type="dxa"/>
          </w:tcPr>
          <w:p w14:paraId="67D449F1" w14:textId="77777777" w:rsidR="00211B60" w:rsidRPr="0082708F" w:rsidRDefault="00211B60" w:rsidP="0078487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Мониторинг состояния окружающей среды и обеспечение экологической безопасности Республики Тыва.</w:t>
            </w:r>
          </w:p>
        </w:tc>
        <w:tc>
          <w:tcPr>
            <w:tcW w:w="4952" w:type="dxa"/>
          </w:tcPr>
          <w:p w14:paraId="562582AF" w14:textId="77777777" w:rsidR="00211B60" w:rsidRPr="0082708F" w:rsidRDefault="00211B60" w:rsidP="00784876">
            <w:pPr>
              <w:pStyle w:val="TableParagraph"/>
              <w:numPr>
                <w:ilvl w:val="0"/>
                <w:numId w:val="25"/>
              </w:numPr>
              <w:ind w:left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Развитие и использование минерально-сырьевой базы общераспространенных полезных ископаемых в Республике Тыва, в том числе</w:t>
            </w:r>
          </w:p>
        </w:tc>
      </w:tr>
      <w:tr w:rsidR="003C1881" w:rsidRPr="0082708F" w14:paraId="409CCB30" w14:textId="77777777" w:rsidTr="0081518A">
        <w:trPr>
          <w:trHeight w:val="817"/>
        </w:trPr>
        <w:tc>
          <w:tcPr>
            <w:tcW w:w="799" w:type="dxa"/>
          </w:tcPr>
          <w:p w14:paraId="17CFCA35" w14:textId="7C15C5F7" w:rsidR="00211B60" w:rsidRPr="0082708F" w:rsidRDefault="00211B60" w:rsidP="00784876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4.1.2</w:t>
            </w:r>
          </w:p>
        </w:tc>
        <w:tc>
          <w:tcPr>
            <w:tcW w:w="3566" w:type="dxa"/>
          </w:tcPr>
          <w:p w14:paraId="198D1AAA" w14:textId="77777777" w:rsidR="00211B60" w:rsidRPr="0082708F" w:rsidRDefault="00211B60" w:rsidP="0078487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>Оказание услуг по предоставлению информации об уровне загрязнения атмосферного воздуха в г. Кызыле</w:t>
            </w:r>
          </w:p>
        </w:tc>
        <w:tc>
          <w:tcPr>
            <w:tcW w:w="5841" w:type="dxa"/>
          </w:tcPr>
          <w:p w14:paraId="5544A334" w14:textId="77777777" w:rsidR="00211B60" w:rsidRPr="0082708F" w:rsidRDefault="00211B60" w:rsidP="0078487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Реализация полномочий по информированию населению об уровне загрязнения атмосферного воздуха в г. Кызыле.</w:t>
            </w:r>
          </w:p>
        </w:tc>
        <w:tc>
          <w:tcPr>
            <w:tcW w:w="4952" w:type="dxa"/>
          </w:tcPr>
          <w:p w14:paraId="4535EB9D" w14:textId="77777777" w:rsidR="00211B60" w:rsidRPr="0082708F" w:rsidRDefault="00211B60" w:rsidP="00784876">
            <w:pPr>
              <w:pStyle w:val="aa"/>
              <w:numPr>
                <w:ilvl w:val="0"/>
                <w:numId w:val="25"/>
              </w:numPr>
              <w:adjustRightInd w:val="0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Осуществление мониторинга состояния и загрязнения окружающей среды на объекте размещения отходов производства и потребления, оказывающих негативное воздействие</w:t>
            </w:r>
          </w:p>
        </w:tc>
      </w:tr>
      <w:tr w:rsidR="003C1881" w:rsidRPr="0082708F" w14:paraId="1CD2E5A3" w14:textId="77777777" w:rsidTr="0081518A">
        <w:trPr>
          <w:trHeight w:val="817"/>
        </w:trPr>
        <w:tc>
          <w:tcPr>
            <w:tcW w:w="799" w:type="dxa"/>
          </w:tcPr>
          <w:p w14:paraId="5A2BD284" w14:textId="60D84348" w:rsidR="00211B60" w:rsidRPr="0082708F" w:rsidRDefault="00211B60" w:rsidP="00784876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4.1.3</w:t>
            </w:r>
          </w:p>
        </w:tc>
        <w:tc>
          <w:tcPr>
            <w:tcW w:w="3566" w:type="dxa"/>
          </w:tcPr>
          <w:p w14:paraId="5E38093D" w14:textId="77777777" w:rsidR="00211B60" w:rsidRPr="0082708F" w:rsidRDefault="00211B60" w:rsidP="0078487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>Обращение с отходами производства и потребления, в том числе с твердыми коммунальными отходами, в Республике Тыва</w:t>
            </w:r>
          </w:p>
        </w:tc>
        <w:tc>
          <w:tcPr>
            <w:tcW w:w="5841" w:type="dxa"/>
          </w:tcPr>
          <w:p w14:paraId="26C74998" w14:textId="77777777" w:rsidR="00211B60" w:rsidRPr="0082708F" w:rsidRDefault="00211B60" w:rsidP="0078487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4"/>
                <w:szCs w:val="24"/>
                <w:lang w:val="ru-RU"/>
              </w:rPr>
              <w:t>Для дальнейшей реализации государственной программы необходима разработка проектно-сметной документации комплексов по утилизации, сортировке и обработке отходов.</w:t>
            </w:r>
          </w:p>
          <w:p w14:paraId="465F1D4B" w14:textId="77777777" w:rsidR="00211B60" w:rsidRPr="0082708F" w:rsidRDefault="00211B60" w:rsidP="0078487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4"/>
                <w:szCs w:val="24"/>
                <w:lang w:val="ru-RU"/>
              </w:rPr>
              <w:t>В связи с отсутствием мусоросортировочного комплекса на территории республики ежегодно наблюдается рост несанкционированных свалок. Министерством запланированы ликвидация 4 свалок.</w:t>
            </w:r>
          </w:p>
          <w:p w14:paraId="49F38E40" w14:textId="77777777" w:rsidR="00211B60" w:rsidRPr="0082708F" w:rsidRDefault="00211B60" w:rsidP="0078487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4"/>
                <w:szCs w:val="24"/>
                <w:lang w:val="ru-RU"/>
              </w:rPr>
              <w:t>Планируется приобретение бункеров для крупногабаритных отходов в количестве 200 шт., а также контейнеры 100 шт. в целях повышения доли населения, охваченного услугой по обращению с ТКО.</w:t>
            </w:r>
          </w:p>
          <w:p w14:paraId="1FA51C72" w14:textId="77777777" w:rsidR="00211B60" w:rsidRPr="0082708F" w:rsidRDefault="00211B60" w:rsidP="00784876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4"/>
                <w:szCs w:val="24"/>
                <w:lang w:val="ru-RU"/>
              </w:rPr>
            </w:pPr>
          </w:p>
        </w:tc>
        <w:tc>
          <w:tcPr>
            <w:tcW w:w="4952" w:type="dxa"/>
          </w:tcPr>
          <w:p w14:paraId="1C410A2C" w14:textId="77777777" w:rsidR="00211B60" w:rsidRPr="0082708F" w:rsidRDefault="00211B60" w:rsidP="00784876">
            <w:pPr>
              <w:pStyle w:val="aa"/>
              <w:numPr>
                <w:ilvl w:val="0"/>
                <w:numId w:val="23"/>
              </w:numPr>
              <w:adjustRightInd w:val="0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Разработка проектно-сметной документации комплексов по утилизации, сортировке и обработке отходов</w:t>
            </w:r>
          </w:p>
          <w:p w14:paraId="062FFBC6" w14:textId="77777777" w:rsidR="00211B60" w:rsidRPr="0082708F" w:rsidRDefault="00211B60" w:rsidP="00784876">
            <w:pPr>
              <w:pStyle w:val="aa"/>
              <w:numPr>
                <w:ilvl w:val="0"/>
                <w:numId w:val="23"/>
              </w:numPr>
              <w:adjustRightInd w:val="0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Государственная экспертиза проектной документации и результатов инженерных изысканий, в том числе в части проверки достоверности сметной стоимости объекта капитального строительства и государственная экологическая экспертиза проектной документации</w:t>
            </w:r>
          </w:p>
          <w:p w14:paraId="79DAA0D6" w14:textId="77777777" w:rsidR="00211B60" w:rsidRPr="0082708F" w:rsidRDefault="00211B60" w:rsidP="00784876">
            <w:pPr>
              <w:pStyle w:val="aa"/>
              <w:numPr>
                <w:ilvl w:val="0"/>
                <w:numId w:val="23"/>
              </w:numPr>
              <w:adjustRightInd w:val="0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«Ликвидация мест несанкционированного размещения отходов»</w:t>
            </w:r>
          </w:p>
          <w:p w14:paraId="53591DA3" w14:textId="77777777" w:rsidR="00211B60" w:rsidRPr="0082708F" w:rsidRDefault="00211B60" w:rsidP="00784876">
            <w:pPr>
              <w:pStyle w:val="aa"/>
              <w:numPr>
                <w:ilvl w:val="0"/>
                <w:numId w:val="23"/>
              </w:numPr>
              <w:adjustRightInd w:val="0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«Приобретение оборудования по сбору ТКО (контейнеры, бункеры)»</w:t>
            </w:r>
          </w:p>
        </w:tc>
      </w:tr>
      <w:tr w:rsidR="003C1881" w:rsidRPr="0082708F" w14:paraId="263EBB2E" w14:textId="77777777" w:rsidTr="0081518A">
        <w:trPr>
          <w:trHeight w:val="817"/>
        </w:trPr>
        <w:tc>
          <w:tcPr>
            <w:tcW w:w="799" w:type="dxa"/>
          </w:tcPr>
          <w:p w14:paraId="01F732DE" w14:textId="2558B926" w:rsidR="00B30D10" w:rsidRPr="0082708F" w:rsidRDefault="00B30D10" w:rsidP="00B949D5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4</w:t>
            </w:r>
            <w:r w:rsidRPr="0082708F">
              <w:rPr>
                <w:color w:val="000000" w:themeColor="text1"/>
                <w:sz w:val="24"/>
                <w:szCs w:val="24"/>
              </w:rPr>
              <w:t>.</w:t>
            </w:r>
            <w:r w:rsidR="00211B60" w:rsidRPr="0082708F">
              <w:rPr>
                <w:color w:val="000000" w:themeColor="text1"/>
                <w:sz w:val="24"/>
                <w:szCs w:val="24"/>
                <w:lang w:val="ru-RU"/>
              </w:rPr>
              <w:t>2</w:t>
            </w:r>
            <w:r w:rsidRPr="0082708F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359" w:type="dxa"/>
            <w:gridSpan w:val="3"/>
          </w:tcPr>
          <w:p w14:paraId="4F3ED3F4" w14:textId="3856154D" w:rsidR="00441FEB" w:rsidRPr="0082708F" w:rsidRDefault="00441FEB" w:rsidP="00B949D5">
            <w:pPr>
              <w:pStyle w:val="a3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Комплекс процессных мероприятий, реализуемых непрерывно либо на периодической основе</w:t>
            </w:r>
          </w:p>
          <w:p w14:paraId="03671FE1" w14:textId="4D72FC1D" w:rsidR="00B30D10" w:rsidRPr="0082708F" w:rsidRDefault="00B30D10" w:rsidP="00B949D5">
            <w:pPr>
              <w:pStyle w:val="a3"/>
              <w:ind w:left="0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 xml:space="preserve">Заместитель Председателя Правительства Республики Тыва – </w:t>
            </w:r>
            <w:proofErr w:type="spellStart"/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Монгуш</w:t>
            </w:r>
            <w:proofErr w:type="spellEnd"/>
            <w:r w:rsidRPr="0082708F">
              <w:rPr>
                <w:color w:val="000000" w:themeColor="text1"/>
                <w:sz w:val="24"/>
                <w:szCs w:val="24"/>
                <w:lang w:val="ru-RU"/>
              </w:rPr>
              <w:t xml:space="preserve"> Алик </w:t>
            </w:r>
            <w:proofErr w:type="spellStart"/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Кертик-оолович</w:t>
            </w:r>
            <w:proofErr w:type="spellEnd"/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, куратор</w:t>
            </w:r>
          </w:p>
        </w:tc>
      </w:tr>
      <w:tr w:rsidR="003C1881" w:rsidRPr="0082708F" w14:paraId="1B5CDE4E" w14:textId="77777777" w:rsidTr="0081518A">
        <w:trPr>
          <w:trHeight w:val="582"/>
        </w:trPr>
        <w:tc>
          <w:tcPr>
            <w:tcW w:w="799" w:type="dxa"/>
          </w:tcPr>
          <w:p w14:paraId="462EC3F3" w14:textId="54C92802" w:rsidR="00B30D10" w:rsidRPr="0082708F" w:rsidRDefault="00B30D10" w:rsidP="00B949D5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407" w:type="dxa"/>
            <w:gridSpan w:val="2"/>
          </w:tcPr>
          <w:p w14:paraId="6B3B6E5E" w14:textId="164AECCC" w:rsidR="00B30D10" w:rsidRPr="0082708F" w:rsidRDefault="00B30D10" w:rsidP="008936C2">
            <w:pPr>
              <w:pStyle w:val="ConsPlusNormal"/>
              <w:jc w:val="center"/>
              <w:rPr>
                <w:color w:val="000000" w:themeColor="text1"/>
                <w:lang w:val="ru-RU"/>
              </w:rPr>
            </w:pPr>
            <w:r w:rsidRPr="0082708F">
              <w:rPr>
                <w:bCs/>
                <w:color w:val="000000" w:themeColor="text1"/>
                <w:spacing w:val="-2"/>
                <w:lang w:val="ru-RU"/>
              </w:rPr>
              <w:t>Ответственный за реализацию Министерство лесного хозяйства и природопользования Республики Тыва</w:t>
            </w:r>
          </w:p>
        </w:tc>
        <w:tc>
          <w:tcPr>
            <w:tcW w:w="4952" w:type="dxa"/>
          </w:tcPr>
          <w:p w14:paraId="620600E3" w14:textId="36F99ABE" w:rsidR="00B30D10" w:rsidRPr="0082708F" w:rsidRDefault="00B30D10" w:rsidP="008936C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2708F">
              <w:rPr>
                <w:color w:val="000000" w:themeColor="text1"/>
                <w:sz w:val="24"/>
                <w:szCs w:val="24"/>
              </w:rPr>
              <w:t>Срок</w:t>
            </w:r>
            <w:proofErr w:type="spellEnd"/>
            <w:r w:rsidRPr="0082708F">
              <w:rPr>
                <w:color w:val="000000" w:themeColor="text1"/>
                <w:sz w:val="24"/>
                <w:szCs w:val="24"/>
              </w:rPr>
              <w:t xml:space="preserve"> реализации 2024-20</w:t>
            </w:r>
            <w:r w:rsidR="00E00A59" w:rsidRPr="0082708F">
              <w:rPr>
                <w:color w:val="000000" w:themeColor="text1"/>
                <w:sz w:val="24"/>
                <w:szCs w:val="24"/>
                <w:lang w:val="ru-RU"/>
              </w:rPr>
              <w:t>26</w:t>
            </w:r>
            <w:r w:rsidRPr="0082708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2708F">
              <w:rPr>
                <w:color w:val="000000" w:themeColor="text1"/>
                <w:sz w:val="24"/>
                <w:szCs w:val="24"/>
              </w:rPr>
              <w:t>гг</w:t>
            </w:r>
            <w:proofErr w:type="spellEnd"/>
            <w:r w:rsidRPr="0082708F"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3C1881" w:rsidRPr="0082708F" w14:paraId="7F127145" w14:textId="77777777" w:rsidTr="0081518A">
        <w:trPr>
          <w:trHeight w:val="817"/>
        </w:trPr>
        <w:tc>
          <w:tcPr>
            <w:tcW w:w="799" w:type="dxa"/>
          </w:tcPr>
          <w:p w14:paraId="3A22637B" w14:textId="06222C69" w:rsidR="00B30D10" w:rsidRPr="0082708F" w:rsidRDefault="003B7C34" w:rsidP="00B949D5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4.</w:t>
            </w:r>
            <w:r w:rsidR="00211B60" w:rsidRPr="0082708F">
              <w:rPr>
                <w:color w:val="000000" w:themeColor="text1"/>
                <w:sz w:val="24"/>
                <w:szCs w:val="24"/>
                <w:lang w:val="ru-RU"/>
              </w:rPr>
              <w:t>2</w:t>
            </w: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.1</w:t>
            </w:r>
          </w:p>
        </w:tc>
        <w:tc>
          <w:tcPr>
            <w:tcW w:w="3566" w:type="dxa"/>
          </w:tcPr>
          <w:p w14:paraId="544F30C3" w14:textId="7BFB35DB" w:rsidR="00B30D10" w:rsidRPr="0082708F" w:rsidRDefault="003B7C34" w:rsidP="00B949D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Сохранение биоразнообразия и развитие особо охраняемых природных территорий регионального значения Республики Тыва</w:t>
            </w:r>
          </w:p>
        </w:tc>
        <w:tc>
          <w:tcPr>
            <w:tcW w:w="5841" w:type="dxa"/>
          </w:tcPr>
          <w:p w14:paraId="63A3DF36" w14:textId="48EB5F13" w:rsidR="006F17B9" w:rsidRPr="0082708F" w:rsidRDefault="006F17B9" w:rsidP="00B949D5">
            <w:pPr>
              <w:pStyle w:val="ConsPlusNormal"/>
              <w:jc w:val="both"/>
              <w:rPr>
                <w:bCs/>
                <w:color w:val="000000" w:themeColor="text1"/>
                <w:spacing w:val="-2"/>
                <w:lang w:val="ru-RU"/>
              </w:rPr>
            </w:pPr>
            <w:r w:rsidRPr="0082708F">
              <w:rPr>
                <w:bCs/>
                <w:color w:val="000000" w:themeColor="text1"/>
                <w:spacing w:val="-2"/>
                <w:lang w:val="ru-RU"/>
              </w:rPr>
              <w:t>Создание ООПТ регионального значения в целях сохранения естественной природной среды и ландшафтов.</w:t>
            </w:r>
          </w:p>
          <w:p w14:paraId="7D3A6831" w14:textId="5CCBAE93" w:rsidR="006F17B9" w:rsidRPr="0082708F" w:rsidRDefault="006F17B9" w:rsidP="00B949D5">
            <w:pPr>
              <w:pStyle w:val="ConsPlusNormal"/>
              <w:jc w:val="both"/>
              <w:rPr>
                <w:bCs/>
                <w:color w:val="000000" w:themeColor="text1"/>
                <w:spacing w:val="-2"/>
                <w:lang w:val="ru-RU"/>
              </w:rPr>
            </w:pPr>
            <w:r w:rsidRPr="0082708F">
              <w:rPr>
                <w:bCs/>
                <w:color w:val="000000" w:themeColor="text1"/>
                <w:spacing w:val="-2"/>
                <w:lang w:val="ru-RU"/>
              </w:rPr>
              <w:t>Продолжение работ по об</w:t>
            </w:r>
            <w:r w:rsidR="004637D4" w:rsidRPr="0082708F">
              <w:rPr>
                <w:bCs/>
                <w:color w:val="000000" w:themeColor="text1"/>
                <w:spacing w:val="-2"/>
                <w:lang w:val="ru-RU"/>
              </w:rPr>
              <w:t>устройству кластерного участка «</w:t>
            </w:r>
            <w:r w:rsidRPr="0082708F">
              <w:rPr>
                <w:bCs/>
                <w:color w:val="000000" w:themeColor="text1"/>
                <w:spacing w:val="-2"/>
                <w:lang w:val="ru-RU"/>
              </w:rPr>
              <w:t>Тайга</w:t>
            </w:r>
            <w:r w:rsidR="004637D4" w:rsidRPr="0082708F">
              <w:rPr>
                <w:bCs/>
                <w:color w:val="000000" w:themeColor="text1"/>
                <w:spacing w:val="-2"/>
                <w:lang w:val="ru-RU"/>
              </w:rPr>
              <w:t>»</w:t>
            </w:r>
            <w:r w:rsidRPr="0082708F">
              <w:rPr>
                <w:bCs/>
                <w:color w:val="000000" w:themeColor="text1"/>
                <w:spacing w:val="-2"/>
                <w:lang w:val="ru-RU"/>
              </w:rPr>
              <w:t xml:space="preserve">. </w:t>
            </w:r>
          </w:p>
          <w:p w14:paraId="7D0E82D3" w14:textId="77CB84D4" w:rsidR="00B30D10" w:rsidRPr="0082708F" w:rsidRDefault="006F17B9" w:rsidP="00B949D5">
            <w:pPr>
              <w:pStyle w:val="ConsPlusNormal"/>
              <w:jc w:val="both"/>
              <w:rPr>
                <w:bCs/>
                <w:color w:val="000000" w:themeColor="text1"/>
                <w:spacing w:val="-2"/>
                <w:lang w:val="ru-RU"/>
              </w:rPr>
            </w:pPr>
            <w:r w:rsidRPr="0082708F">
              <w:rPr>
                <w:bCs/>
                <w:color w:val="000000" w:themeColor="text1"/>
                <w:spacing w:val="-2"/>
                <w:lang w:val="ru-RU"/>
              </w:rPr>
              <w:t>Установление границ пла</w:t>
            </w:r>
            <w:r w:rsidR="00F23D26" w:rsidRPr="0082708F">
              <w:rPr>
                <w:bCs/>
                <w:color w:val="000000" w:themeColor="text1"/>
                <w:spacing w:val="-2"/>
                <w:lang w:val="ru-RU"/>
              </w:rPr>
              <w:t xml:space="preserve">нируемой к созданию КУ </w:t>
            </w:r>
            <w:proofErr w:type="spellStart"/>
            <w:r w:rsidR="00F23D26" w:rsidRPr="0082708F">
              <w:rPr>
                <w:bCs/>
                <w:color w:val="000000" w:themeColor="text1"/>
                <w:spacing w:val="-2"/>
                <w:lang w:val="ru-RU"/>
              </w:rPr>
              <w:t>Хамсыра</w:t>
            </w:r>
            <w:proofErr w:type="spellEnd"/>
            <w:r w:rsidR="00F23D26" w:rsidRPr="0082708F">
              <w:rPr>
                <w:bCs/>
                <w:color w:val="000000" w:themeColor="text1"/>
                <w:spacing w:val="-2"/>
                <w:lang w:val="ru-RU"/>
              </w:rPr>
              <w:t>.</w:t>
            </w:r>
            <w:r w:rsidRPr="0082708F">
              <w:rPr>
                <w:bCs/>
                <w:color w:val="000000" w:themeColor="text1"/>
                <w:spacing w:val="-2"/>
                <w:lang w:val="ru-RU"/>
              </w:rPr>
              <w:t xml:space="preserve"> Внесение сведений </w:t>
            </w:r>
            <w:r w:rsidR="00F23D26" w:rsidRPr="0082708F">
              <w:rPr>
                <w:bCs/>
                <w:color w:val="000000" w:themeColor="text1"/>
                <w:spacing w:val="-2"/>
                <w:lang w:val="ru-RU"/>
              </w:rPr>
              <w:t xml:space="preserve">о </w:t>
            </w:r>
            <w:r w:rsidRPr="0082708F">
              <w:rPr>
                <w:bCs/>
                <w:color w:val="000000" w:themeColor="text1"/>
                <w:spacing w:val="-2"/>
                <w:lang w:val="ru-RU"/>
              </w:rPr>
              <w:t xml:space="preserve">границах КУ </w:t>
            </w:r>
            <w:r w:rsidR="00F23D26" w:rsidRPr="0082708F">
              <w:rPr>
                <w:bCs/>
                <w:color w:val="000000" w:themeColor="text1"/>
                <w:spacing w:val="-2"/>
                <w:lang w:val="ru-RU"/>
              </w:rPr>
              <w:t>в ЕГРН позволит исключ</w:t>
            </w:r>
            <w:r w:rsidRPr="0082708F">
              <w:rPr>
                <w:bCs/>
                <w:color w:val="000000" w:themeColor="text1"/>
                <w:spacing w:val="-2"/>
                <w:lang w:val="ru-RU"/>
              </w:rPr>
              <w:t>ить бесконтрольную добычу полезных ископаемых</w:t>
            </w:r>
            <w:r w:rsidR="00F23D26" w:rsidRPr="0082708F">
              <w:rPr>
                <w:bCs/>
                <w:color w:val="000000" w:themeColor="text1"/>
                <w:spacing w:val="-2"/>
                <w:lang w:val="ru-RU"/>
              </w:rPr>
              <w:t>,</w:t>
            </w:r>
            <w:r w:rsidRPr="0082708F">
              <w:rPr>
                <w:bCs/>
                <w:color w:val="000000" w:themeColor="text1"/>
                <w:spacing w:val="-2"/>
                <w:lang w:val="ru-RU"/>
              </w:rPr>
              <w:t xml:space="preserve"> а также раздачу зем</w:t>
            </w:r>
            <w:r w:rsidR="00F23D26" w:rsidRPr="0082708F">
              <w:rPr>
                <w:bCs/>
                <w:color w:val="000000" w:themeColor="text1"/>
                <w:spacing w:val="-2"/>
                <w:lang w:val="ru-RU"/>
              </w:rPr>
              <w:t>ельных</w:t>
            </w:r>
            <w:r w:rsidRPr="0082708F">
              <w:rPr>
                <w:bCs/>
                <w:color w:val="000000" w:themeColor="text1"/>
                <w:spacing w:val="-2"/>
                <w:lang w:val="ru-RU"/>
              </w:rPr>
              <w:t xml:space="preserve"> участков в пределах территории КУ.</w:t>
            </w:r>
          </w:p>
        </w:tc>
        <w:tc>
          <w:tcPr>
            <w:tcW w:w="4952" w:type="dxa"/>
          </w:tcPr>
          <w:p w14:paraId="30BDDEA0" w14:textId="2E758F39" w:rsidR="00B30D10" w:rsidRPr="0082708F" w:rsidRDefault="00D86472" w:rsidP="00B949D5">
            <w:pPr>
              <w:pStyle w:val="TableParagraph"/>
              <w:numPr>
                <w:ilvl w:val="0"/>
                <w:numId w:val="25"/>
              </w:numPr>
              <w:ind w:left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Сохранение биоразнообразия и развитие особо охраняемых природных территорий регионального значения Республики Тыва</w:t>
            </w:r>
          </w:p>
        </w:tc>
      </w:tr>
      <w:tr w:rsidR="003C1881" w:rsidRPr="0082708F" w14:paraId="7C65EE22" w14:textId="77777777" w:rsidTr="0081518A">
        <w:trPr>
          <w:trHeight w:val="615"/>
        </w:trPr>
        <w:tc>
          <w:tcPr>
            <w:tcW w:w="799" w:type="dxa"/>
          </w:tcPr>
          <w:p w14:paraId="5CA98D50" w14:textId="0B26F13E" w:rsidR="00D86472" w:rsidRPr="0082708F" w:rsidRDefault="00D86472" w:rsidP="00B949D5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4.</w:t>
            </w:r>
            <w:r w:rsidR="00211B60" w:rsidRPr="0082708F">
              <w:rPr>
                <w:color w:val="000000" w:themeColor="text1"/>
                <w:sz w:val="24"/>
                <w:szCs w:val="24"/>
                <w:lang w:val="ru-RU"/>
              </w:rPr>
              <w:t>2</w:t>
            </w: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 xml:space="preserve">.2 </w:t>
            </w:r>
          </w:p>
        </w:tc>
        <w:tc>
          <w:tcPr>
            <w:tcW w:w="3566" w:type="dxa"/>
          </w:tcPr>
          <w:p w14:paraId="6F9F2B9F" w14:textId="43CAAE28" w:rsidR="00D86472" w:rsidRPr="0082708F" w:rsidRDefault="00D86472" w:rsidP="00B949D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>«</w:t>
            </w: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Издание Красной книги Республики Тыва</w:t>
            </w:r>
            <w:r w:rsidRPr="0082708F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val="ru-RU"/>
              </w:rPr>
              <w:t>»</w:t>
            </w:r>
          </w:p>
        </w:tc>
        <w:tc>
          <w:tcPr>
            <w:tcW w:w="5841" w:type="dxa"/>
          </w:tcPr>
          <w:p w14:paraId="485972BD" w14:textId="45F6D4D1" w:rsidR="00D86472" w:rsidRPr="0082708F" w:rsidRDefault="006F17B9" w:rsidP="00B949D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Необходимость </w:t>
            </w:r>
            <w:r w:rsidR="00835131"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переиздания Красной</w:t>
            </w: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книги</w:t>
            </w:r>
            <w:r w:rsidR="00835131"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4952" w:type="dxa"/>
          </w:tcPr>
          <w:p w14:paraId="2A939FCB" w14:textId="74151FAD" w:rsidR="00D86472" w:rsidRPr="0082708F" w:rsidRDefault="00D86472" w:rsidP="00B949D5">
            <w:pPr>
              <w:pStyle w:val="TableParagraph"/>
              <w:numPr>
                <w:ilvl w:val="0"/>
                <w:numId w:val="25"/>
              </w:numPr>
              <w:ind w:left="0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«</w:t>
            </w: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Издание Красной книги Республики Тыва</w:t>
            </w:r>
            <w:r w:rsidRPr="0082708F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»</w:t>
            </w:r>
          </w:p>
        </w:tc>
      </w:tr>
      <w:tr w:rsidR="003C1881" w:rsidRPr="0082708F" w14:paraId="078A53C2" w14:textId="77777777" w:rsidTr="0081518A">
        <w:trPr>
          <w:trHeight w:val="817"/>
        </w:trPr>
        <w:tc>
          <w:tcPr>
            <w:tcW w:w="799" w:type="dxa"/>
          </w:tcPr>
          <w:p w14:paraId="6D7658FE" w14:textId="041389A3" w:rsidR="004A706F" w:rsidRPr="0082708F" w:rsidRDefault="004A706F" w:rsidP="00B949D5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4.</w:t>
            </w:r>
            <w:r w:rsidR="00211B60" w:rsidRPr="0082708F">
              <w:rPr>
                <w:color w:val="000000" w:themeColor="text1"/>
                <w:sz w:val="24"/>
                <w:szCs w:val="24"/>
                <w:lang w:val="ru-RU"/>
              </w:rPr>
              <w:t>2</w:t>
            </w: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r w:rsidR="00441FEB" w:rsidRPr="0082708F"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3566" w:type="dxa"/>
          </w:tcPr>
          <w:p w14:paraId="7041064D" w14:textId="45F231E8" w:rsidR="004A706F" w:rsidRPr="0082708F" w:rsidRDefault="003E1012" w:rsidP="00B949D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Оказание услуг на выполнение лабораторных анализов для оценки состояния и загрязнения окружающей среды</w:t>
            </w:r>
          </w:p>
        </w:tc>
        <w:tc>
          <w:tcPr>
            <w:tcW w:w="5841" w:type="dxa"/>
          </w:tcPr>
          <w:p w14:paraId="099BA5E5" w14:textId="05E7C077" w:rsidR="004A706F" w:rsidRPr="0082708F" w:rsidRDefault="006F17B9" w:rsidP="00B949D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В связи с отсутствием лабораторно-технической базы при министерстве проведение лабораторных исследований, измерение отобранных проб осуществляются согласно д</w:t>
            </w:r>
            <w:r w:rsidR="00835131"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оговору об оказании услуг ФГБУ «</w:t>
            </w: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Центр лабораторного а</w:t>
            </w:r>
            <w:r w:rsidR="00835131"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нализа и технических измерений» </w:t>
            </w: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 СФО.</w:t>
            </w:r>
          </w:p>
        </w:tc>
        <w:tc>
          <w:tcPr>
            <w:tcW w:w="4952" w:type="dxa"/>
          </w:tcPr>
          <w:p w14:paraId="333807A7" w14:textId="0662BE46" w:rsidR="004A706F" w:rsidRPr="0082708F" w:rsidRDefault="00D86472" w:rsidP="00B949D5">
            <w:pPr>
              <w:pStyle w:val="aa"/>
              <w:numPr>
                <w:ilvl w:val="0"/>
                <w:numId w:val="25"/>
              </w:numPr>
              <w:adjustRightInd w:val="0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Осуществление мониторинга состояния и загрязнения окружающей среды на объекте размещения отходов производства и потребления, оказывающих негативное воздействие</w:t>
            </w:r>
          </w:p>
        </w:tc>
      </w:tr>
      <w:tr w:rsidR="003C1881" w:rsidRPr="0082708F" w14:paraId="329352C3" w14:textId="77777777" w:rsidTr="0081518A">
        <w:trPr>
          <w:trHeight w:val="817"/>
        </w:trPr>
        <w:tc>
          <w:tcPr>
            <w:tcW w:w="799" w:type="dxa"/>
          </w:tcPr>
          <w:p w14:paraId="0D911539" w14:textId="4F475B56" w:rsidR="006B6D1C" w:rsidRPr="0082708F" w:rsidRDefault="006B6D1C" w:rsidP="00B949D5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4.</w:t>
            </w:r>
            <w:r w:rsidR="00211B60" w:rsidRPr="0082708F">
              <w:rPr>
                <w:color w:val="000000" w:themeColor="text1"/>
                <w:sz w:val="24"/>
                <w:szCs w:val="24"/>
                <w:lang w:val="ru-RU"/>
              </w:rPr>
              <w:t>2</w:t>
            </w: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.4</w:t>
            </w:r>
          </w:p>
        </w:tc>
        <w:tc>
          <w:tcPr>
            <w:tcW w:w="3566" w:type="dxa"/>
          </w:tcPr>
          <w:p w14:paraId="11E7E062" w14:textId="58DAE2F9" w:rsidR="006B6D1C" w:rsidRPr="0082708F" w:rsidRDefault="006B6D1C" w:rsidP="00B949D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  <w:lang w:val="ru-RU"/>
              </w:rPr>
              <w:t>Организация и проведение экологических мероприятий</w:t>
            </w:r>
          </w:p>
        </w:tc>
        <w:tc>
          <w:tcPr>
            <w:tcW w:w="5841" w:type="dxa"/>
          </w:tcPr>
          <w:p w14:paraId="0797DDAE" w14:textId="2EA9F65E" w:rsidR="006B6D1C" w:rsidRPr="0082708F" w:rsidRDefault="006B6D1C" w:rsidP="00B949D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Проведение</w:t>
            </w:r>
            <w:r w:rsidR="006A74FD"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экологических мероприятий как «</w:t>
            </w: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Час земли</w:t>
            </w:r>
            <w:r w:rsidR="006A74FD"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», «</w:t>
            </w:r>
            <w:proofErr w:type="spellStart"/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Экобъективы</w:t>
            </w:r>
            <w:proofErr w:type="spellEnd"/>
            <w:r w:rsidR="006A74FD"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»</w:t>
            </w: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, </w:t>
            </w:r>
            <w:r w:rsidR="006A74FD"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«</w:t>
            </w: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День Енисея</w:t>
            </w:r>
            <w:r w:rsidR="006A74FD"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», «Я выбираю чистый воздух»</w:t>
            </w: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4952" w:type="dxa"/>
          </w:tcPr>
          <w:p w14:paraId="68201A06" w14:textId="38E6E915" w:rsidR="006B6D1C" w:rsidRPr="0082708F" w:rsidRDefault="006B6D1C" w:rsidP="00B949D5">
            <w:pPr>
              <w:pStyle w:val="aa"/>
              <w:numPr>
                <w:ilvl w:val="0"/>
                <w:numId w:val="25"/>
              </w:numPr>
              <w:adjustRightInd w:val="0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Осуществление мониторинга состояния и загрязнения окружающей среды на объекте размещения отходов производства и потребления, оказывающих негативное воздействие</w:t>
            </w:r>
          </w:p>
        </w:tc>
      </w:tr>
      <w:tr w:rsidR="003C1881" w:rsidRPr="0082708F" w14:paraId="4A857AED" w14:textId="77777777" w:rsidTr="0081518A">
        <w:trPr>
          <w:trHeight w:val="817"/>
        </w:trPr>
        <w:tc>
          <w:tcPr>
            <w:tcW w:w="799" w:type="dxa"/>
          </w:tcPr>
          <w:p w14:paraId="2DED27A8" w14:textId="19118344" w:rsidR="004A706F" w:rsidRPr="0082708F" w:rsidRDefault="004A706F" w:rsidP="00B949D5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4.</w:t>
            </w:r>
            <w:r w:rsidR="00211B60" w:rsidRPr="0082708F">
              <w:rPr>
                <w:color w:val="000000" w:themeColor="text1"/>
                <w:sz w:val="24"/>
                <w:szCs w:val="24"/>
                <w:lang w:val="ru-RU"/>
              </w:rPr>
              <w:t>2</w:t>
            </w: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r w:rsidR="006B6D1C" w:rsidRPr="0082708F">
              <w:rPr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3566" w:type="dxa"/>
          </w:tcPr>
          <w:p w14:paraId="7E171984" w14:textId="45D27D0E" w:rsidR="004A706F" w:rsidRPr="0082708F" w:rsidRDefault="003E1012" w:rsidP="00B949D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pacing w:val="-2"/>
                <w:sz w:val="24"/>
                <w:szCs w:val="24"/>
                <w:lang w:val="ru-RU"/>
              </w:rPr>
              <w:t>Укрепление материально-технической базы государственных учреждений, осуществляющих охрану и управление особо охраняемыми природными территориями</w:t>
            </w:r>
          </w:p>
        </w:tc>
        <w:tc>
          <w:tcPr>
            <w:tcW w:w="5841" w:type="dxa"/>
          </w:tcPr>
          <w:p w14:paraId="573AD3B7" w14:textId="1D0EF21C" w:rsidR="004A706F" w:rsidRPr="0082708F" w:rsidRDefault="006F17B9" w:rsidP="00B949D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В связи с увеличением выявления случаев незаконной охоты и добычи животных на территории кластерных участков для осуществления своевременных выездов государственными инспекторами, а также рейдов для осуществления мероприятий, связанных с режимом охраны для данных территорий необходимы плавательные средства, оборудованные моторами. Помимо этого, для проведения зимних маршрутных учетов, своевременного реагирования на факты нарушения режима охраняемых ОООПТ, проведения научной деятельности, биотехнических мероприятий, </w:t>
            </w:r>
            <w:r w:rsidRPr="0082708F">
              <w:rPr>
                <w:rFonts w:ascii="Times New Roman" w:hAnsi="Times New Roman" w:cs="Times New Roman"/>
                <w:bCs/>
                <w:color w:val="000000" w:themeColor="text1"/>
                <w:spacing w:val="-2"/>
                <w:sz w:val="24"/>
                <w:szCs w:val="24"/>
                <w:lang w:val="ru-RU"/>
              </w:rPr>
              <w:lastRenderedPageBreak/>
              <w:t xml:space="preserve">таких как подкормка диких животных в многоснежные зимы необходимо наличие снегоходной техники, в связи с невозможностью проезда на автомобилях повышенной проходимости. </w:t>
            </w:r>
          </w:p>
        </w:tc>
        <w:tc>
          <w:tcPr>
            <w:tcW w:w="4952" w:type="dxa"/>
          </w:tcPr>
          <w:p w14:paraId="06D8E994" w14:textId="42A0B88D" w:rsidR="004A706F" w:rsidRPr="0082708F" w:rsidRDefault="00D86472" w:rsidP="00B949D5">
            <w:pPr>
              <w:pStyle w:val="aa"/>
              <w:numPr>
                <w:ilvl w:val="0"/>
                <w:numId w:val="24"/>
              </w:numPr>
              <w:adjustRightInd w:val="0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Реализация мероприятий по охране и воспроизводству объектов растительного и животного мира и среды их обитания </w:t>
            </w:r>
          </w:p>
        </w:tc>
      </w:tr>
    </w:tbl>
    <w:p w14:paraId="05486FAE" w14:textId="77777777" w:rsidR="00FC4549" w:rsidRDefault="00FC4549" w:rsidP="007E441A">
      <w:pPr>
        <w:pStyle w:val="1"/>
        <w:spacing w:before="88" w:line="240" w:lineRule="auto"/>
        <w:ind w:left="391" w:right="221"/>
        <w:jc w:val="right"/>
        <w:rPr>
          <w:b w:val="0"/>
          <w:bCs w:val="0"/>
          <w:color w:val="000000" w:themeColor="text1"/>
        </w:rPr>
      </w:pPr>
      <w:bookmarkStart w:id="6" w:name="_Hlk147755308"/>
    </w:p>
    <w:p w14:paraId="28E69875" w14:textId="77777777" w:rsidR="00FC4549" w:rsidRDefault="00FC454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</w:rPr>
        <w:br w:type="page"/>
      </w:r>
    </w:p>
    <w:p w14:paraId="26041831" w14:textId="46F10F59" w:rsidR="00920A6E" w:rsidRPr="0082708F" w:rsidRDefault="002856B4" w:rsidP="007E441A">
      <w:pPr>
        <w:pStyle w:val="1"/>
        <w:spacing w:before="88" w:line="240" w:lineRule="auto"/>
        <w:ind w:left="391" w:right="221"/>
        <w:jc w:val="right"/>
        <w:rPr>
          <w:b w:val="0"/>
          <w:bCs w:val="0"/>
          <w:color w:val="000000" w:themeColor="text1"/>
        </w:rPr>
      </w:pPr>
      <w:r>
        <w:rPr>
          <w:b w:val="0"/>
          <w:bCs w:val="0"/>
          <w:color w:val="000000" w:themeColor="text1"/>
        </w:rPr>
        <w:lastRenderedPageBreak/>
        <w:t>Приложение № 2</w:t>
      </w:r>
    </w:p>
    <w:p w14:paraId="0620E12D" w14:textId="301A414D" w:rsidR="00920A6E" w:rsidRPr="0082708F" w:rsidRDefault="002856B4" w:rsidP="007E441A">
      <w:pPr>
        <w:pStyle w:val="1"/>
        <w:spacing w:before="88" w:line="240" w:lineRule="auto"/>
        <w:ind w:left="391" w:right="221"/>
        <w:jc w:val="right"/>
        <w:rPr>
          <w:b w:val="0"/>
          <w:bCs w:val="0"/>
          <w:color w:val="000000" w:themeColor="text1"/>
        </w:rPr>
      </w:pPr>
      <w:r>
        <w:rPr>
          <w:b w:val="0"/>
          <w:bCs w:val="0"/>
          <w:color w:val="000000" w:themeColor="text1"/>
        </w:rPr>
        <w:t>к г</w:t>
      </w:r>
      <w:r w:rsidR="00920A6E" w:rsidRPr="0082708F">
        <w:rPr>
          <w:b w:val="0"/>
          <w:bCs w:val="0"/>
          <w:color w:val="000000" w:themeColor="text1"/>
        </w:rPr>
        <w:t xml:space="preserve">осударственной программе </w:t>
      </w:r>
      <w:r>
        <w:rPr>
          <w:b w:val="0"/>
          <w:bCs w:val="0"/>
          <w:color w:val="000000" w:themeColor="text1"/>
        </w:rPr>
        <w:t>Республики Тыва</w:t>
      </w:r>
    </w:p>
    <w:p w14:paraId="366B38DD" w14:textId="77777777" w:rsidR="00920A6E" w:rsidRPr="0082708F" w:rsidRDefault="00920A6E" w:rsidP="007E441A">
      <w:pPr>
        <w:pStyle w:val="1"/>
        <w:spacing w:before="88" w:line="240" w:lineRule="auto"/>
        <w:ind w:left="391" w:right="221"/>
        <w:jc w:val="right"/>
        <w:rPr>
          <w:b w:val="0"/>
          <w:bCs w:val="0"/>
          <w:color w:val="000000" w:themeColor="text1"/>
          <w:spacing w:val="-5"/>
        </w:rPr>
      </w:pPr>
      <w:r w:rsidRPr="0082708F">
        <w:rPr>
          <w:b w:val="0"/>
          <w:bCs w:val="0"/>
          <w:color w:val="000000" w:themeColor="text1"/>
          <w:spacing w:val="-5"/>
        </w:rPr>
        <w:t xml:space="preserve">«Воспроизводство и использование </w:t>
      </w:r>
    </w:p>
    <w:p w14:paraId="4A7154FF" w14:textId="0CD03228" w:rsidR="00920A6E" w:rsidRPr="0082708F" w:rsidRDefault="00920A6E" w:rsidP="007E441A">
      <w:pPr>
        <w:pStyle w:val="1"/>
        <w:spacing w:before="88" w:line="240" w:lineRule="auto"/>
        <w:ind w:left="391" w:right="221"/>
        <w:jc w:val="right"/>
        <w:rPr>
          <w:b w:val="0"/>
          <w:bCs w:val="0"/>
          <w:color w:val="000000" w:themeColor="text1"/>
          <w:spacing w:val="-5"/>
        </w:rPr>
      </w:pPr>
      <w:r w:rsidRPr="0082708F">
        <w:rPr>
          <w:b w:val="0"/>
          <w:bCs w:val="0"/>
          <w:color w:val="000000" w:themeColor="text1"/>
          <w:spacing w:val="-5"/>
        </w:rPr>
        <w:t>природных ресурсов</w:t>
      </w:r>
      <w:r w:rsidR="000913F0" w:rsidRPr="0082708F">
        <w:rPr>
          <w:b w:val="0"/>
          <w:bCs w:val="0"/>
          <w:color w:val="000000" w:themeColor="text1"/>
          <w:spacing w:val="-5"/>
        </w:rPr>
        <w:t xml:space="preserve"> Республики Тыва</w:t>
      </w:r>
      <w:r w:rsidRPr="0082708F">
        <w:rPr>
          <w:b w:val="0"/>
          <w:bCs w:val="0"/>
          <w:color w:val="000000" w:themeColor="text1"/>
          <w:spacing w:val="-5"/>
        </w:rPr>
        <w:t>»</w:t>
      </w:r>
    </w:p>
    <w:p w14:paraId="0A4F63DF" w14:textId="62B150C2" w:rsidR="0013675B" w:rsidRPr="0082708F" w:rsidRDefault="0013675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333AA2" w14:textId="77777777" w:rsidR="00920A6E" w:rsidRPr="0082708F" w:rsidRDefault="00920A6E" w:rsidP="00920A6E">
      <w:pPr>
        <w:pStyle w:val="1"/>
        <w:spacing w:before="1"/>
        <w:rPr>
          <w:color w:val="000000" w:themeColor="text1"/>
        </w:rPr>
      </w:pPr>
      <w:r w:rsidRPr="0082708F">
        <w:rPr>
          <w:color w:val="000000" w:themeColor="text1"/>
        </w:rPr>
        <w:t>П О</w:t>
      </w:r>
      <w:r w:rsidRPr="0082708F">
        <w:rPr>
          <w:color w:val="000000" w:themeColor="text1"/>
          <w:spacing w:val="-2"/>
        </w:rPr>
        <w:t xml:space="preserve"> </w:t>
      </w:r>
      <w:r w:rsidRPr="0082708F">
        <w:rPr>
          <w:color w:val="000000" w:themeColor="text1"/>
        </w:rPr>
        <w:t>К</w:t>
      </w:r>
      <w:r w:rsidRPr="0082708F">
        <w:rPr>
          <w:color w:val="000000" w:themeColor="text1"/>
          <w:spacing w:val="1"/>
        </w:rPr>
        <w:t xml:space="preserve"> </w:t>
      </w:r>
      <w:r w:rsidRPr="0082708F">
        <w:rPr>
          <w:color w:val="000000" w:themeColor="text1"/>
        </w:rPr>
        <w:t>А</w:t>
      </w:r>
      <w:r w:rsidRPr="0082708F">
        <w:rPr>
          <w:color w:val="000000" w:themeColor="text1"/>
          <w:spacing w:val="-2"/>
        </w:rPr>
        <w:t xml:space="preserve"> </w:t>
      </w:r>
      <w:r w:rsidRPr="0082708F">
        <w:rPr>
          <w:color w:val="000000" w:themeColor="text1"/>
        </w:rPr>
        <w:t>З</w:t>
      </w:r>
      <w:r w:rsidRPr="0082708F">
        <w:rPr>
          <w:color w:val="000000" w:themeColor="text1"/>
          <w:spacing w:val="1"/>
        </w:rPr>
        <w:t xml:space="preserve"> </w:t>
      </w:r>
      <w:r w:rsidRPr="0082708F">
        <w:rPr>
          <w:color w:val="000000" w:themeColor="text1"/>
        </w:rPr>
        <w:t>А</w:t>
      </w:r>
      <w:r w:rsidRPr="0082708F">
        <w:rPr>
          <w:color w:val="000000" w:themeColor="text1"/>
          <w:spacing w:val="-2"/>
        </w:rPr>
        <w:t xml:space="preserve"> </w:t>
      </w:r>
      <w:r w:rsidRPr="0082708F">
        <w:rPr>
          <w:color w:val="000000" w:themeColor="text1"/>
        </w:rPr>
        <w:t>Т</w:t>
      </w:r>
      <w:r w:rsidRPr="0082708F">
        <w:rPr>
          <w:color w:val="000000" w:themeColor="text1"/>
          <w:spacing w:val="-1"/>
        </w:rPr>
        <w:t xml:space="preserve"> </w:t>
      </w:r>
      <w:r w:rsidRPr="0082708F">
        <w:rPr>
          <w:color w:val="000000" w:themeColor="text1"/>
        </w:rPr>
        <w:t>Е Л И</w:t>
      </w:r>
    </w:p>
    <w:p w14:paraId="011C203E" w14:textId="35A777E0" w:rsidR="000913F0" w:rsidRPr="0082708F" w:rsidRDefault="00920A6E" w:rsidP="000913F0">
      <w:pPr>
        <w:pStyle w:val="1"/>
        <w:spacing w:before="88"/>
        <w:jc w:val="right"/>
        <w:rPr>
          <w:b w:val="0"/>
          <w:bCs w:val="0"/>
          <w:color w:val="000000" w:themeColor="text1"/>
          <w:spacing w:val="-5"/>
        </w:rPr>
      </w:pPr>
      <w:r w:rsidRPr="0082708F">
        <w:rPr>
          <w:color w:val="000000" w:themeColor="text1"/>
        </w:rPr>
        <w:t>государственной</w:t>
      </w:r>
      <w:r w:rsidRPr="0082708F">
        <w:rPr>
          <w:color w:val="000000" w:themeColor="text1"/>
          <w:spacing w:val="-6"/>
        </w:rPr>
        <w:t xml:space="preserve"> </w:t>
      </w:r>
      <w:r w:rsidRPr="0082708F">
        <w:rPr>
          <w:color w:val="000000" w:themeColor="text1"/>
        </w:rPr>
        <w:t>программы</w:t>
      </w:r>
      <w:r w:rsidRPr="0082708F">
        <w:rPr>
          <w:color w:val="000000" w:themeColor="text1"/>
          <w:spacing w:val="-5"/>
        </w:rPr>
        <w:t xml:space="preserve"> </w:t>
      </w:r>
      <w:r w:rsidR="000913F0" w:rsidRPr="0082708F">
        <w:rPr>
          <w:b w:val="0"/>
          <w:bCs w:val="0"/>
          <w:color w:val="000000" w:themeColor="text1"/>
          <w:spacing w:val="-5"/>
        </w:rPr>
        <w:t>«Воспроизводство и использование природных ресурсов Республики Тыва»</w:t>
      </w:r>
    </w:p>
    <w:p w14:paraId="705D2401" w14:textId="2F0D8B58" w:rsidR="00920A6E" w:rsidRPr="0082708F" w:rsidRDefault="00920A6E" w:rsidP="00920A6E">
      <w:pPr>
        <w:pStyle w:val="a3"/>
        <w:ind w:left="0"/>
        <w:jc w:val="center"/>
        <w:rPr>
          <w:color w:val="000000" w:themeColor="text1"/>
        </w:rPr>
      </w:pPr>
    </w:p>
    <w:p w14:paraId="3693F46D" w14:textId="77777777" w:rsidR="00920A6E" w:rsidRPr="0082708F" w:rsidRDefault="00920A6E" w:rsidP="00920A6E">
      <w:pPr>
        <w:pStyle w:val="a3"/>
        <w:spacing w:before="7"/>
        <w:ind w:left="0"/>
        <w:jc w:val="left"/>
        <w:rPr>
          <w:color w:val="000000" w:themeColor="text1"/>
        </w:rPr>
      </w:pPr>
    </w:p>
    <w:tbl>
      <w:tblPr>
        <w:tblStyle w:val="TableNormal"/>
        <w:tblW w:w="15234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2667"/>
        <w:gridCol w:w="850"/>
        <w:gridCol w:w="709"/>
        <w:gridCol w:w="352"/>
        <w:gridCol w:w="499"/>
        <w:gridCol w:w="551"/>
        <w:gridCol w:w="26"/>
        <w:gridCol w:w="399"/>
        <w:gridCol w:w="26"/>
        <w:gridCol w:w="541"/>
        <w:gridCol w:w="26"/>
        <w:gridCol w:w="399"/>
        <w:gridCol w:w="26"/>
        <w:gridCol w:w="399"/>
        <w:gridCol w:w="26"/>
        <w:gridCol w:w="400"/>
        <w:gridCol w:w="26"/>
        <w:gridCol w:w="698"/>
        <w:gridCol w:w="1711"/>
        <w:gridCol w:w="1355"/>
        <w:gridCol w:w="21"/>
        <w:gridCol w:w="1875"/>
        <w:gridCol w:w="992"/>
      </w:tblGrid>
      <w:tr w:rsidR="003C1881" w:rsidRPr="0082708F" w14:paraId="0208FA06" w14:textId="77777777" w:rsidTr="00ED3CAF">
        <w:trPr>
          <w:trHeight w:val="275"/>
        </w:trPr>
        <w:tc>
          <w:tcPr>
            <w:tcW w:w="660" w:type="dxa"/>
            <w:vMerge w:val="restart"/>
          </w:tcPr>
          <w:p w14:paraId="6514D90E" w14:textId="77777777" w:rsidR="00920A6E" w:rsidRPr="0082708F" w:rsidRDefault="00920A6E" w:rsidP="006D21E7">
            <w:pPr>
              <w:pStyle w:val="TableParagraph"/>
              <w:ind w:left="167" w:right="141" w:firstLine="47"/>
              <w:rPr>
                <w:color w:val="000000" w:themeColor="text1"/>
                <w:sz w:val="24"/>
                <w:szCs w:val="24"/>
              </w:rPr>
            </w:pPr>
            <w:r w:rsidRPr="0082708F">
              <w:rPr>
                <w:color w:val="000000" w:themeColor="text1"/>
                <w:sz w:val="24"/>
                <w:szCs w:val="24"/>
              </w:rPr>
              <w:t>№</w:t>
            </w:r>
            <w:r w:rsidRPr="0082708F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82708F">
              <w:rPr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667" w:type="dxa"/>
            <w:vMerge w:val="restart"/>
          </w:tcPr>
          <w:p w14:paraId="6BD7D7A8" w14:textId="77777777" w:rsidR="00920A6E" w:rsidRPr="0082708F" w:rsidRDefault="00920A6E" w:rsidP="006D21E7">
            <w:pPr>
              <w:pStyle w:val="TableParagraph"/>
              <w:spacing w:before="600"/>
              <w:ind w:left="290" w:right="128" w:hanging="142"/>
              <w:rPr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82708F">
              <w:rPr>
                <w:color w:val="000000" w:themeColor="text1"/>
                <w:spacing w:val="-3"/>
                <w:sz w:val="24"/>
                <w:szCs w:val="24"/>
              </w:rPr>
              <w:t>Наименование</w:t>
            </w:r>
            <w:proofErr w:type="spellEnd"/>
            <w:r w:rsidRPr="0082708F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82708F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82708F">
              <w:rPr>
                <w:color w:val="000000" w:themeColor="text1"/>
                <w:sz w:val="24"/>
                <w:szCs w:val="24"/>
              </w:rPr>
              <w:t>показателя</w:t>
            </w:r>
            <w:proofErr w:type="spellEnd"/>
            <w:proofErr w:type="gramEnd"/>
          </w:p>
        </w:tc>
        <w:tc>
          <w:tcPr>
            <w:tcW w:w="850" w:type="dxa"/>
            <w:vMerge w:val="restart"/>
          </w:tcPr>
          <w:p w14:paraId="5279459C" w14:textId="77777777" w:rsidR="00920A6E" w:rsidRPr="0082708F" w:rsidRDefault="00920A6E" w:rsidP="006D21E7">
            <w:pPr>
              <w:pStyle w:val="TableParagraph"/>
              <w:spacing w:line="270" w:lineRule="exact"/>
              <w:ind w:left="191" w:hanging="39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2708F">
              <w:rPr>
                <w:color w:val="000000" w:themeColor="text1"/>
                <w:sz w:val="24"/>
                <w:szCs w:val="24"/>
              </w:rPr>
              <w:t>Единица</w:t>
            </w:r>
            <w:proofErr w:type="spellEnd"/>
            <w:r w:rsidRPr="0082708F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2708F">
              <w:rPr>
                <w:color w:val="000000" w:themeColor="text1"/>
                <w:sz w:val="24"/>
                <w:szCs w:val="24"/>
              </w:rPr>
              <w:t>из</w:t>
            </w:r>
            <w:r w:rsidRPr="0082708F">
              <w:rPr>
                <w:color w:val="000000" w:themeColor="text1"/>
                <w:spacing w:val="-1"/>
                <w:sz w:val="24"/>
                <w:szCs w:val="24"/>
              </w:rPr>
              <w:t>мерения</w:t>
            </w:r>
            <w:proofErr w:type="spellEnd"/>
            <w:r w:rsidRPr="0082708F">
              <w:rPr>
                <w:color w:val="000000" w:themeColor="text1"/>
                <w:spacing w:val="-1"/>
                <w:sz w:val="24"/>
                <w:szCs w:val="24"/>
              </w:rPr>
              <w:t xml:space="preserve"> (</w:t>
            </w:r>
            <w:proofErr w:type="spellStart"/>
            <w:proofErr w:type="gramStart"/>
            <w:r w:rsidRPr="0082708F">
              <w:rPr>
                <w:color w:val="000000" w:themeColor="text1"/>
                <w:spacing w:val="-1"/>
                <w:sz w:val="24"/>
                <w:szCs w:val="24"/>
              </w:rPr>
              <w:t>по</w:t>
            </w:r>
            <w:proofErr w:type="spellEnd"/>
            <w:r w:rsidRPr="0082708F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82708F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82708F">
              <w:rPr>
                <w:color w:val="000000" w:themeColor="text1"/>
                <w:sz w:val="24"/>
                <w:szCs w:val="24"/>
              </w:rPr>
              <w:t>ОКЕИ</w:t>
            </w:r>
            <w:proofErr w:type="gramEnd"/>
            <w:r w:rsidRPr="0082708F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709" w:type="dxa"/>
            <w:vMerge w:val="restart"/>
          </w:tcPr>
          <w:p w14:paraId="11705C00" w14:textId="77777777" w:rsidR="00920A6E" w:rsidRPr="0082708F" w:rsidRDefault="00920A6E" w:rsidP="006D21E7">
            <w:pPr>
              <w:pStyle w:val="TableParagraph"/>
              <w:ind w:left="55" w:right="138" w:firstLine="16"/>
              <w:jc w:val="center"/>
              <w:rPr>
                <w:color w:val="000000" w:themeColor="text1"/>
                <w:sz w:val="24"/>
                <w:szCs w:val="24"/>
                <w:vertAlign w:val="superscript"/>
              </w:rPr>
            </w:pPr>
            <w:proofErr w:type="spellStart"/>
            <w:r w:rsidRPr="0082708F">
              <w:rPr>
                <w:color w:val="000000" w:themeColor="text1"/>
                <w:spacing w:val="-1"/>
                <w:sz w:val="24"/>
                <w:szCs w:val="24"/>
              </w:rPr>
              <w:t>Базовое</w:t>
            </w:r>
            <w:proofErr w:type="spellEnd"/>
            <w:r w:rsidRPr="0082708F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82708F">
              <w:rPr>
                <w:color w:val="000000" w:themeColor="text1"/>
                <w:sz w:val="24"/>
                <w:szCs w:val="24"/>
              </w:rPr>
              <w:t>значение</w:t>
            </w:r>
            <w:proofErr w:type="spellEnd"/>
          </w:p>
        </w:tc>
        <w:tc>
          <w:tcPr>
            <w:tcW w:w="4394" w:type="dxa"/>
            <w:gridSpan w:val="15"/>
          </w:tcPr>
          <w:p w14:paraId="1E8615D0" w14:textId="77777777" w:rsidR="00920A6E" w:rsidRPr="0082708F" w:rsidRDefault="00920A6E" w:rsidP="006D21E7">
            <w:pPr>
              <w:pStyle w:val="TableParagraph"/>
              <w:spacing w:line="256" w:lineRule="exact"/>
              <w:ind w:left="1161"/>
              <w:rPr>
                <w:color w:val="000000" w:themeColor="text1"/>
                <w:sz w:val="24"/>
                <w:szCs w:val="24"/>
              </w:rPr>
            </w:pPr>
            <w:r w:rsidRPr="0082708F">
              <w:rPr>
                <w:color w:val="000000" w:themeColor="text1"/>
                <w:sz w:val="24"/>
                <w:szCs w:val="24"/>
              </w:rPr>
              <w:t>Период,</w:t>
            </w:r>
            <w:r w:rsidRPr="0082708F">
              <w:rPr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82708F">
              <w:rPr>
                <w:color w:val="000000" w:themeColor="text1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711" w:type="dxa"/>
            <w:vMerge w:val="restart"/>
          </w:tcPr>
          <w:p w14:paraId="18FF8DAE" w14:textId="369618DB" w:rsidR="00920A6E" w:rsidRPr="0082708F" w:rsidRDefault="00920A6E" w:rsidP="006D21E7">
            <w:pPr>
              <w:pStyle w:val="TableParagraph"/>
              <w:spacing w:before="360" w:line="270" w:lineRule="exact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2708F">
              <w:rPr>
                <w:color w:val="000000" w:themeColor="text1"/>
                <w:sz w:val="24"/>
                <w:szCs w:val="24"/>
              </w:rPr>
              <w:t>Документ</w:t>
            </w:r>
            <w:proofErr w:type="spellEnd"/>
          </w:p>
        </w:tc>
        <w:tc>
          <w:tcPr>
            <w:tcW w:w="1376" w:type="dxa"/>
            <w:gridSpan w:val="2"/>
            <w:vMerge w:val="restart"/>
          </w:tcPr>
          <w:p w14:paraId="1EEAF9C5" w14:textId="78230C78" w:rsidR="00920A6E" w:rsidRPr="0082708F" w:rsidRDefault="00920A6E" w:rsidP="006D21E7">
            <w:pPr>
              <w:pStyle w:val="TableParagraph"/>
              <w:spacing w:before="360" w:line="270" w:lineRule="exact"/>
              <w:ind w:left="47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Ответственный</w:t>
            </w:r>
            <w:r w:rsidRPr="0082708F">
              <w:rPr>
                <w:color w:val="000000" w:themeColor="text1"/>
                <w:spacing w:val="-13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за </w:t>
            </w: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достижение показателя</w:t>
            </w:r>
          </w:p>
        </w:tc>
        <w:tc>
          <w:tcPr>
            <w:tcW w:w="1875" w:type="dxa"/>
            <w:vMerge w:val="restart"/>
          </w:tcPr>
          <w:p w14:paraId="377CBED4" w14:textId="77777777" w:rsidR="00920A6E" w:rsidRPr="0082708F" w:rsidRDefault="00920A6E" w:rsidP="006D21E7">
            <w:pPr>
              <w:pStyle w:val="TableParagraph"/>
              <w:spacing w:before="360" w:line="270" w:lineRule="exact"/>
              <w:ind w:hanging="8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Связь</w:t>
            </w:r>
            <w:r w:rsidRPr="0082708F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с</w:t>
            </w:r>
            <w:r w:rsidRPr="0082708F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показателями нацио</w:t>
            </w:r>
            <w:r w:rsidRPr="0082708F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нальных целей</w:t>
            </w:r>
          </w:p>
        </w:tc>
        <w:tc>
          <w:tcPr>
            <w:tcW w:w="992" w:type="dxa"/>
            <w:vMerge w:val="restart"/>
          </w:tcPr>
          <w:p w14:paraId="47B190B3" w14:textId="51A6BFC4" w:rsidR="00920A6E" w:rsidRPr="0082708F" w:rsidRDefault="00920A6E" w:rsidP="006D21E7">
            <w:pPr>
              <w:pStyle w:val="TableParagraph"/>
              <w:spacing w:before="360" w:line="270" w:lineRule="exact"/>
              <w:ind w:hanging="1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2708F">
              <w:rPr>
                <w:color w:val="000000" w:themeColor="text1"/>
                <w:sz w:val="24"/>
                <w:szCs w:val="24"/>
              </w:rPr>
              <w:t>Информационная</w:t>
            </w:r>
            <w:proofErr w:type="spellEnd"/>
            <w:r w:rsidRPr="0082708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2708F">
              <w:rPr>
                <w:color w:val="000000" w:themeColor="text1"/>
                <w:sz w:val="24"/>
                <w:szCs w:val="24"/>
              </w:rPr>
              <w:t>система</w:t>
            </w:r>
            <w:proofErr w:type="spellEnd"/>
          </w:p>
        </w:tc>
      </w:tr>
      <w:tr w:rsidR="003C1881" w:rsidRPr="0082708F" w14:paraId="0F341A76" w14:textId="77777777" w:rsidTr="00ED3CAF">
        <w:trPr>
          <w:cantSplit/>
          <w:trHeight w:val="1134"/>
        </w:trPr>
        <w:tc>
          <w:tcPr>
            <w:tcW w:w="660" w:type="dxa"/>
            <w:vMerge/>
            <w:tcBorders>
              <w:top w:val="nil"/>
            </w:tcBorders>
          </w:tcPr>
          <w:p w14:paraId="2D6C673C" w14:textId="77777777" w:rsidR="00920A6E" w:rsidRPr="0082708F" w:rsidRDefault="00920A6E" w:rsidP="006D21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67" w:type="dxa"/>
            <w:vMerge/>
            <w:tcBorders>
              <w:top w:val="nil"/>
            </w:tcBorders>
          </w:tcPr>
          <w:p w14:paraId="32C14556" w14:textId="77777777" w:rsidR="00920A6E" w:rsidRPr="0082708F" w:rsidRDefault="00920A6E" w:rsidP="006D21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3B8DCB3C" w14:textId="77777777" w:rsidR="00920A6E" w:rsidRPr="0082708F" w:rsidRDefault="00920A6E" w:rsidP="006D21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49BA9237" w14:textId="77777777" w:rsidR="00920A6E" w:rsidRPr="0082708F" w:rsidRDefault="00920A6E" w:rsidP="006D21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extDirection w:val="btLr"/>
          </w:tcPr>
          <w:p w14:paraId="15882485" w14:textId="77777777" w:rsidR="00920A6E" w:rsidRPr="0082708F" w:rsidRDefault="00920A6E" w:rsidP="006D21E7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577" w:type="dxa"/>
            <w:gridSpan w:val="2"/>
            <w:textDirection w:val="btLr"/>
          </w:tcPr>
          <w:p w14:paraId="22EDC24F" w14:textId="77777777" w:rsidR="00920A6E" w:rsidRPr="0082708F" w:rsidRDefault="00920A6E" w:rsidP="006D21E7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425" w:type="dxa"/>
            <w:gridSpan w:val="2"/>
            <w:textDirection w:val="btLr"/>
          </w:tcPr>
          <w:p w14:paraId="164408D3" w14:textId="77777777" w:rsidR="00920A6E" w:rsidRPr="0082708F" w:rsidRDefault="00920A6E" w:rsidP="006D21E7">
            <w:pPr>
              <w:pStyle w:val="TableParagraph"/>
              <w:spacing w:line="270" w:lineRule="exact"/>
              <w:ind w:left="113" w:right="113"/>
              <w:jc w:val="center"/>
              <w:rPr>
                <w:color w:val="000000" w:themeColor="text1"/>
                <w:sz w:val="24"/>
                <w:szCs w:val="24"/>
              </w:rPr>
            </w:pPr>
            <w:r w:rsidRPr="0082708F">
              <w:rPr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567" w:type="dxa"/>
            <w:gridSpan w:val="2"/>
            <w:textDirection w:val="btLr"/>
          </w:tcPr>
          <w:p w14:paraId="4B133C00" w14:textId="77777777" w:rsidR="00920A6E" w:rsidRPr="0082708F" w:rsidRDefault="00920A6E" w:rsidP="006D21E7">
            <w:pPr>
              <w:pStyle w:val="TableParagraph"/>
              <w:spacing w:line="270" w:lineRule="exact"/>
              <w:ind w:left="113" w:right="113"/>
              <w:jc w:val="center"/>
              <w:rPr>
                <w:color w:val="000000" w:themeColor="text1"/>
                <w:sz w:val="24"/>
                <w:szCs w:val="24"/>
              </w:rPr>
            </w:pPr>
            <w:r w:rsidRPr="0082708F">
              <w:rPr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425" w:type="dxa"/>
            <w:gridSpan w:val="2"/>
            <w:textDirection w:val="btLr"/>
          </w:tcPr>
          <w:p w14:paraId="3BF1B26D" w14:textId="77777777" w:rsidR="00920A6E" w:rsidRPr="0082708F" w:rsidRDefault="00920A6E" w:rsidP="006D21E7">
            <w:pPr>
              <w:pStyle w:val="TableParagraph"/>
              <w:spacing w:line="270" w:lineRule="exact"/>
              <w:ind w:left="113" w:right="113"/>
              <w:jc w:val="center"/>
              <w:rPr>
                <w:color w:val="000000" w:themeColor="text1"/>
                <w:sz w:val="24"/>
                <w:szCs w:val="24"/>
              </w:rPr>
            </w:pPr>
            <w:r w:rsidRPr="0082708F">
              <w:rPr>
                <w:color w:val="000000" w:themeColor="text1"/>
                <w:sz w:val="24"/>
                <w:szCs w:val="24"/>
              </w:rPr>
              <w:t>2028</w:t>
            </w:r>
          </w:p>
        </w:tc>
        <w:tc>
          <w:tcPr>
            <w:tcW w:w="425" w:type="dxa"/>
            <w:gridSpan w:val="2"/>
            <w:textDirection w:val="btLr"/>
          </w:tcPr>
          <w:p w14:paraId="4256E50D" w14:textId="77777777" w:rsidR="00920A6E" w:rsidRPr="0082708F" w:rsidRDefault="00920A6E" w:rsidP="006D21E7">
            <w:pPr>
              <w:pStyle w:val="TableParagraph"/>
              <w:tabs>
                <w:tab w:val="bar" w:pos="881"/>
              </w:tabs>
              <w:spacing w:line="270" w:lineRule="exact"/>
              <w:ind w:left="49" w:right="199"/>
              <w:jc w:val="center"/>
              <w:rPr>
                <w:color w:val="000000" w:themeColor="text1"/>
                <w:sz w:val="24"/>
                <w:szCs w:val="24"/>
              </w:rPr>
            </w:pPr>
            <w:r w:rsidRPr="0082708F">
              <w:rPr>
                <w:color w:val="000000" w:themeColor="text1"/>
                <w:sz w:val="24"/>
                <w:szCs w:val="24"/>
              </w:rPr>
              <w:t>2029</w:t>
            </w:r>
          </w:p>
        </w:tc>
        <w:tc>
          <w:tcPr>
            <w:tcW w:w="426" w:type="dxa"/>
            <w:gridSpan w:val="2"/>
            <w:textDirection w:val="btLr"/>
          </w:tcPr>
          <w:p w14:paraId="1A9DFB51" w14:textId="77777777" w:rsidR="00920A6E" w:rsidRPr="0082708F" w:rsidRDefault="00920A6E" w:rsidP="006D21E7">
            <w:pPr>
              <w:pStyle w:val="TableParagraph"/>
              <w:tabs>
                <w:tab w:val="bar" w:pos="881"/>
              </w:tabs>
              <w:spacing w:line="270" w:lineRule="exact"/>
              <w:ind w:left="49" w:right="199"/>
              <w:jc w:val="center"/>
              <w:rPr>
                <w:color w:val="000000" w:themeColor="text1"/>
                <w:sz w:val="24"/>
                <w:szCs w:val="24"/>
              </w:rPr>
            </w:pPr>
            <w:r w:rsidRPr="0082708F">
              <w:rPr>
                <w:color w:val="000000" w:themeColor="text1"/>
                <w:sz w:val="24"/>
                <w:szCs w:val="24"/>
              </w:rPr>
              <w:t>2030</w:t>
            </w:r>
          </w:p>
        </w:tc>
        <w:tc>
          <w:tcPr>
            <w:tcW w:w="698" w:type="dxa"/>
            <w:textDirection w:val="btLr"/>
          </w:tcPr>
          <w:p w14:paraId="39BF12DD" w14:textId="77777777" w:rsidR="00920A6E" w:rsidRPr="0082708F" w:rsidRDefault="00920A6E" w:rsidP="006D21E7">
            <w:pPr>
              <w:pStyle w:val="TableParagraph"/>
              <w:tabs>
                <w:tab w:val="bar" w:pos="881"/>
              </w:tabs>
              <w:spacing w:line="270" w:lineRule="exact"/>
              <w:ind w:left="49" w:right="199"/>
              <w:jc w:val="center"/>
              <w:rPr>
                <w:color w:val="000000" w:themeColor="text1"/>
                <w:sz w:val="24"/>
                <w:szCs w:val="24"/>
              </w:rPr>
            </w:pPr>
            <w:r w:rsidRPr="0082708F">
              <w:rPr>
                <w:color w:val="000000" w:themeColor="text1"/>
                <w:sz w:val="24"/>
                <w:szCs w:val="24"/>
              </w:rPr>
              <w:t xml:space="preserve">2024-2030 </w:t>
            </w:r>
          </w:p>
        </w:tc>
        <w:tc>
          <w:tcPr>
            <w:tcW w:w="1711" w:type="dxa"/>
            <w:vMerge/>
            <w:tcBorders>
              <w:top w:val="nil"/>
            </w:tcBorders>
          </w:tcPr>
          <w:p w14:paraId="72438A37" w14:textId="77777777" w:rsidR="00920A6E" w:rsidRPr="0082708F" w:rsidRDefault="00920A6E" w:rsidP="006D21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76" w:type="dxa"/>
            <w:gridSpan w:val="2"/>
            <w:vMerge/>
            <w:tcBorders>
              <w:top w:val="nil"/>
            </w:tcBorders>
          </w:tcPr>
          <w:p w14:paraId="241A4955" w14:textId="77777777" w:rsidR="00920A6E" w:rsidRPr="0082708F" w:rsidRDefault="00920A6E" w:rsidP="006D21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75" w:type="dxa"/>
            <w:vMerge/>
            <w:tcBorders>
              <w:top w:val="nil"/>
            </w:tcBorders>
          </w:tcPr>
          <w:p w14:paraId="1F7C0458" w14:textId="77777777" w:rsidR="00920A6E" w:rsidRPr="0082708F" w:rsidRDefault="00920A6E" w:rsidP="006D21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</w:tcPr>
          <w:p w14:paraId="73BF5BDD" w14:textId="77777777" w:rsidR="00920A6E" w:rsidRPr="0082708F" w:rsidRDefault="00920A6E" w:rsidP="006D21E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1881" w:rsidRPr="0082708F" w14:paraId="7E9F8CB4" w14:textId="77777777" w:rsidTr="00ED3CAF">
        <w:trPr>
          <w:trHeight w:val="275"/>
        </w:trPr>
        <w:tc>
          <w:tcPr>
            <w:tcW w:w="660" w:type="dxa"/>
          </w:tcPr>
          <w:p w14:paraId="5CE7C701" w14:textId="77777777" w:rsidR="00920A6E" w:rsidRPr="0082708F" w:rsidRDefault="00920A6E" w:rsidP="006D21E7">
            <w:pPr>
              <w:pStyle w:val="TableParagraph"/>
              <w:spacing w:line="256" w:lineRule="exact"/>
              <w:ind w:left="270"/>
              <w:rPr>
                <w:color w:val="000000" w:themeColor="text1"/>
                <w:sz w:val="24"/>
                <w:szCs w:val="24"/>
              </w:rPr>
            </w:pPr>
            <w:r w:rsidRPr="0082708F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67" w:type="dxa"/>
          </w:tcPr>
          <w:p w14:paraId="42CA5CA9" w14:textId="77777777" w:rsidR="00920A6E" w:rsidRPr="0082708F" w:rsidRDefault="00920A6E" w:rsidP="006D21E7">
            <w:pPr>
              <w:pStyle w:val="TableParagraph"/>
              <w:spacing w:line="256" w:lineRule="exact"/>
              <w:ind w:left="7"/>
              <w:jc w:val="center"/>
              <w:rPr>
                <w:color w:val="000000" w:themeColor="text1"/>
                <w:sz w:val="24"/>
                <w:szCs w:val="24"/>
              </w:rPr>
            </w:pPr>
            <w:r w:rsidRPr="0082708F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68519D6D" w14:textId="77777777" w:rsidR="00920A6E" w:rsidRPr="0082708F" w:rsidRDefault="00920A6E" w:rsidP="006D21E7">
            <w:pPr>
              <w:pStyle w:val="TableParagraph"/>
              <w:spacing w:line="256" w:lineRule="exact"/>
              <w:ind w:left="8"/>
              <w:jc w:val="center"/>
              <w:rPr>
                <w:color w:val="000000" w:themeColor="text1"/>
                <w:sz w:val="24"/>
                <w:szCs w:val="24"/>
              </w:rPr>
            </w:pPr>
            <w:r w:rsidRPr="0082708F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1E115D3B" w14:textId="77777777" w:rsidR="00920A6E" w:rsidRPr="0082708F" w:rsidRDefault="00920A6E" w:rsidP="006D21E7">
            <w:pPr>
              <w:pStyle w:val="TableParagraph"/>
              <w:spacing w:line="256" w:lineRule="exact"/>
              <w:ind w:left="10"/>
              <w:jc w:val="center"/>
              <w:rPr>
                <w:color w:val="000000" w:themeColor="text1"/>
                <w:sz w:val="24"/>
                <w:szCs w:val="24"/>
              </w:rPr>
            </w:pPr>
            <w:r w:rsidRPr="0082708F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</w:tcPr>
          <w:p w14:paraId="1B3252DD" w14:textId="77777777" w:rsidR="00920A6E" w:rsidRPr="0082708F" w:rsidRDefault="00920A6E" w:rsidP="006D21E7">
            <w:pPr>
              <w:pStyle w:val="TableParagraph"/>
              <w:spacing w:line="256" w:lineRule="exact"/>
              <w:ind w:left="8"/>
              <w:jc w:val="center"/>
              <w:rPr>
                <w:color w:val="000000" w:themeColor="text1"/>
                <w:sz w:val="24"/>
                <w:szCs w:val="24"/>
              </w:rPr>
            </w:pPr>
            <w:r w:rsidRPr="0082708F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77" w:type="dxa"/>
            <w:gridSpan w:val="2"/>
          </w:tcPr>
          <w:p w14:paraId="74A1A520" w14:textId="77777777" w:rsidR="00920A6E" w:rsidRPr="0082708F" w:rsidRDefault="00920A6E" w:rsidP="006D21E7">
            <w:pPr>
              <w:pStyle w:val="TableParagraph"/>
              <w:spacing w:line="256" w:lineRule="exact"/>
              <w:ind w:left="8"/>
              <w:jc w:val="center"/>
              <w:rPr>
                <w:color w:val="000000" w:themeColor="text1"/>
                <w:sz w:val="24"/>
                <w:szCs w:val="24"/>
              </w:rPr>
            </w:pPr>
            <w:r w:rsidRPr="0082708F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25" w:type="dxa"/>
            <w:gridSpan w:val="2"/>
          </w:tcPr>
          <w:p w14:paraId="7848A958" w14:textId="77777777" w:rsidR="00920A6E" w:rsidRPr="0082708F" w:rsidRDefault="00920A6E" w:rsidP="006D21E7">
            <w:pPr>
              <w:pStyle w:val="TableParagraph"/>
              <w:spacing w:line="256" w:lineRule="exact"/>
              <w:ind w:left="5"/>
              <w:jc w:val="center"/>
              <w:rPr>
                <w:color w:val="000000" w:themeColor="text1"/>
                <w:sz w:val="24"/>
                <w:szCs w:val="24"/>
              </w:rPr>
            </w:pPr>
            <w:r w:rsidRPr="0082708F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567" w:type="dxa"/>
            <w:gridSpan w:val="2"/>
          </w:tcPr>
          <w:p w14:paraId="16958464" w14:textId="77777777" w:rsidR="00920A6E" w:rsidRPr="0082708F" w:rsidRDefault="00920A6E" w:rsidP="006D21E7">
            <w:pPr>
              <w:pStyle w:val="TableParagraph"/>
              <w:spacing w:line="256" w:lineRule="exact"/>
              <w:ind w:left="5"/>
              <w:jc w:val="center"/>
              <w:rPr>
                <w:color w:val="000000" w:themeColor="text1"/>
                <w:sz w:val="24"/>
                <w:szCs w:val="24"/>
              </w:rPr>
            </w:pPr>
            <w:r w:rsidRPr="0082708F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25" w:type="dxa"/>
            <w:gridSpan w:val="2"/>
          </w:tcPr>
          <w:p w14:paraId="0104A7B4" w14:textId="77777777" w:rsidR="00920A6E" w:rsidRPr="0082708F" w:rsidRDefault="00920A6E" w:rsidP="006D21E7">
            <w:pPr>
              <w:pStyle w:val="TableParagraph"/>
              <w:spacing w:line="256" w:lineRule="exact"/>
              <w:ind w:left="199"/>
              <w:rPr>
                <w:color w:val="000000" w:themeColor="text1"/>
                <w:sz w:val="24"/>
                <w:szCs w:val="24"/>
              </w:rPr>
            </w:pPr>
            <w:r w:rsidRPr="0082708F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25" w:type="dxa"/>
            <w:gridSpan w:val="2"/>
          </w:tcPr>
          <w:p w14:paraId="2AA260C9" w14:textId="77777777" w:rsidR="00920A6E" w:rsidRPr="0082708F" w:rsidRDefault="00920A6E" w:rsidP="006D21E7">
            <w:pPr>
              <w:pStyle w:val="TableParagraph"/>
              <w:spacing w:line="256" w:lineRule="exact"/>
              <w:ind w:left="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14:paraId="3267C1EF" w14:textId="77777777" w:rsidR="00920A6E" w:rsidRPr="0082708F" w:rsidRDefault="00920A6E" w:rsidP="006D21E7">
            <w:pPr>
              <w:pStyle w:val="TableParagraph"/>
              <w:spacing w:line="256" w:lineRule="exact"/>
              <w:ind w:left="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8" w:type="dxa"/>
          </w:tcPr>
          <w:p w14:paraId="5187B4AB" w14:textId="77777777" w:rsidR="00920A6E" w:rsidRPr="0082708F" w:rsidRDefault="00920A6E" w:rsidP="006D21E7">
            <w:pPr>
              <w:pStyle w:val="TableParagraph"/>
              <w:spacing w:line="256" w:lineRule="exact"/>
              <w:ind w:left="3"/>
              <w:jc w:val="center"/>
              <w:rPr>
                <w:color w:val="000000" w:themeColor="text1"/>
                <w:sz w:val="24"/>
                <w:szCs w:val="24"/>
              </w:rPr>
            </w:pPr>
            <w:r w:rsidRPr="0082708F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11" w:type="dxa"/>
          </w:tcPr>
          <w:p w14:paraId="5E2AE736" w14:textId="77777777" w:rsidR="00920A6E" w:rsidRPr="0082708F" w:rsidRDefault="00920A6E" w:rsidP="006D21E7">
            <w:pPr>
              <w:pStyle w:val="TableParagraph"/>
              <w:spacing w:line="256" w:lineRule="exact"/>
              <w:ind w:left="2"/>
              <w:jc w:val="center"/>
              <w:rPr>
                <w:color w:val="000000" w:themeColor="text1"/>
                <w:sz w:val="24"/>
                <w:szCs w:val="24"/>
              </w:rPr>
            </w:pPr>
            <w:r w:rsidRPr="0082708F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376" w:type="dxa"/>
            <w:gridSpan w:val="2"/>
          </w:tcPr>
          <w:p w14:paraId="2EF4F81B" w14:textId="77777777" w:rsidR="00920A6E" w:rsidRPr="0082708F" w:rsidRDefault="00920A6E" w:rsidP="006D21E7">
            <w:pPr>
              <w:pStyle w:val="TableParagraph"/>
              <w:tabs>
                <w:tab w:val="left" w:pos="284"/>
                <w:tab w:val="left" w:pos="405"/>
                <w:tab w:val="left" w:pos="585"/>
              </w:tabs>
              <w:spacing w:line="256" w:lineRule="exact"/>
              <w:ind w:left="815" w:right="816"/>
              <w:jc w:val="center"/>
              <w:rPr>
                <w:color w:val="000000" w:themeColor="text1"/>
                <w:sz w:val="24"/>
                <w:szCs w:val="24"/>
              </w:rPr>
            </w:pPr>
            <w:r w:rsidRPr="0082708F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75" w:type="dxa"/>
          </w:tcPr>
          <w:p w14:paraId="06DEF675" w14:textId="77777777" w:rsidR="00920A6E" w:rsidRPr="0082708F" w:rsidRDefault="00920A6E" w:rsidP="006D21E7">
            <w:pPr>
              <w:pStyle w:val="TableParagraph"/>
              <w:spacing w:line="256" w:lineRule="exact"/>
              <w:ind w:left="713" w:right="713"/>
              <w:jc w:val="center"/>
              <w:rPr>
                <w:color w:val="000000" w:themeColor="text1"/>
                <w:sz w:val="24"/>
                <w:szCs w:val="24"/>
              </w:rPr>
            </w:pPr>
            <w:r w:rsidRPr="0082708F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14:paraId="32A1A765" w14:textId="77777777" w:rsidR="00920A6E" w:rsidRPr="0082708F" w:rsidRDefault="00920A6E" w:rsidP="006D21E7">
            <w:pPr>
              <w:pStyle w:val="TableParagraph"/>
              <w:spacing w:line="256" w:lineRule="exact"/>
              <w:ind w:left="574" w:right="567"/>
              <w:jc w:val="center"/>
              <w:rPr>
                <w:color w:val="000000" w:themeColor="text1"/>
                <w:sz w:val="24"/>
                <w:szCs w:val="24"/>
              </w:rPr>
            </w:pPr>
            <w:r w:rsidRPr="0082708F">
              <w:rPr>
                <w:color w:val="000000" w:themeColor="text1"/>
                <w:sz w:val="24"/>
                <w:szCs w:val="24"/>
              </w:rPr>
              <w:t>12</w:t>
            </w:r>
          </w:p>
        </w:tc>
      </w:tr>
      <w:tr w:rsidR="003C1881" w:rsidRPr="0082708F" w14:paraId="0C2C2D3C" w14:textId="77777777" w:rsidTr="00ED3CAF">
        <w:trPr>
          <w:trHeight w:val="275"/>
        </w:trPr>
        <w:tc>
          <w:tcPr>
            <w:tcW w:w="15234" w:type="dxa"/>
            <w:gridSpan w:val="24"/>
          </w:tcPr>
          <w:p w14:paraId="49E5CC60" w14:textId="674EB830" w:rsidR="00920A6E" w:rsidRPr="0082708F" w:rsidRDefault="007F4642" w:rsidP="006D21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fldChar w:fldCharType="begin"/>
            </w:r>
            <w:r w:rsidRPr="007F4642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7F4642">
              <w:rPr>
                <w:lang w:val="ru-RU"/>
              </w:rPr>
              <w:instrText xml:space="preserve"> "</w:instrText>
            </w:r>
            <w:r>
              <w:instrText>file</w:instrText>
            </w:r>
            <w:r w:rsidRPr="007F4642">
              <w:rPr>
                <w:lang w:val="ru-RU"/>
              </w:rPr>
              <w:instrText>:///</w:instrText>
            </w:r>
            <w:r>
              <w:instrText>C</w:instrText>
            </w:r>
            <w:r w:rsidRPr="007F4642">
              <w:rPr>
                <w:lang w:val="ru-RU"/>
              </w:rPr>
              <w:instrText>:\\</w:instrText>
            </w:r>
            <w:r>
              <w:instrText>Users</w:instrText>
            </w:r>
            <w:r w:rsidRPr="007F4642">
              <w:rPr>
                <w:lang w:val="ru-RU"/>
              </w:rPr>
              <w:instrText>\\</w:instrText>
            </w:r>
            <w:r>
              <w:instrText>Veron</w:instrText>
            </w:r>
            <w:r w:rsidRPr="007F4642">
              <w:rPr>
                <w:lang w:val="ru-RU"/>
              </w:rPr>
              <w:instrText>\\</w:instrText>
            </w:r>
            <w:r>
              <w:instrText>AppData</w:instrText>
            </w:r>
            <w:r w:rsidRPr="007F4642">
              <w:rPr>
                <w:lang w:val="ru-RU"/>
              </w:rPr>
              <w:instrText>\\</w:instrText>
            </w:r>
            <w:r>
              <w:instrText>Local</w:instrText>
            </w:r>
            <w:r w:rsidRPr="007F4642">
              <w:rPr>
                <w:lang w:val="ru-RU"/>
              </w:rPr>
              <w:instrText>\\</w:instrText>
            </w:r>
            <w:r>
              <w:instrText>Microsoft</w:instrText>
            </w:r>
            <w:r w:rsidRPr="007F4642">
              <w:rPr>
                <w:lang w:val="ru-RU"/>
              </w:rPr>
              <w:instrText>\\</w:instrText>
            </w:r>
            <w:r>
              <w:instrText>Windows</w:instrText>
            </w:r>
            <w:r w:rsidRPr="007F4642">
              <w:rPr>
                <w:lang w:val="ru-RU"/>
              </w:rPr>
              <w:instrText>\\</w:instrText>
            </w:r>
            <w:r>
              <w:instrText>Temporary</w:instrText>
            </w:r>
            <w:r w:rsidRPr="007F4642">
              <w:rPr>
                <w:lang w:val="ru-RU"/>
              </w:rPr>
              <w:instrText>%20</w:instrText>
            </w:r>
            <w:r>
              <w:instrText>Internet</w:instrText>
            </w:r>
            <w:r w:rsidRPr="007F4642">
              <w:rPr>
                <w:lang w:val="ru-RU"/>
              </w:rPr>
              <w:instrText>%20</w:instrText>
            </w:r>
            <w:r>
              <w:instrText>Files</w:instrText>
            </w:r>
            <w:r w:rsidRPr="007F4642">
              <w:rPr>
                <w:lang w:val="ru-RU"/>
              </w:rPr>
              <w:instrText>\\</w:instrText>
            </w:r>
            <w:r>
              <w:instrText>Content</w:instrText>
            </w:r>
            <w:r w:rsidRPr="007F4642">
              <w:rPr>
                <w:lang w:val="ru-RU"/>
              </w:rPr>
              <w:instrText>.</w:instrText>
            </w:r>
            <w:r>
              <w:instrText>MSO</w:instrText>
            </w:r>
            <w:r w:rsidRPr="007F4642">
              <w:rPr>
                <w:lang w:val="ru-RU"/>
              </w:rPr>
              <w:instrText>\\36</w:instrText>
            </w:r>
            <w:r>
              <w:instrText>EED</w:instrText>
            </w:r>
            <w:r w:rsidRPr="007F4642">
              <w:rPr>
                <w:lang w:val="ru-RU"/>
              </w:rPr>
              <w:instrText>356.</w:instrText>
            </w:r>
            <w:r>
              <w:instrText>xlsx</w:instrText>
            </w:r>
            <w:r w:rsidRPr="007F4642">
              <w:rPr>
                <w:lang w:val="ru-RU"/>
              </w:rPr>
              <w:instrText>" \</w:instrText>
            </w:r>
            <w:r>
              <w:instrText>l</w:instrText>
            </w:r>
            <w:r w:rsidRPr="007F4642">
              <w:rPr>
                <w:lang w:val="ru-RU"/>
              </w:rPr>
              <w:instrText xml:space="preserve"> "</w:instrText>
            </w:r>
            <w:r>
              <w:instrText>RANGE</w:instrText>
            </w:r>
            <w:r w:rsidRPr="007F4642">
              <w:rPr>
                <w:lang w:val="ru-RU"/>
              </w:rPr>
              <w:instrText>!</w:instrText>
            </w:r>
            <w:r>
              <w:instrText>P</w:instrText>
            </w:r>
            <w:r w:rsidRPr="007F4642">
              <w:rPr>
                <w:lang w:val="ru-RU"/>
              </w:rPr>
              <w:instrText xml:space="preserve">593" </w:instrText>
            </w:r>
            <w:r>
              <w:fldChar w:fldCharType="separate"/>
            </w:r>
            <w:r w:rsidR="00ED3CAF"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Подпрограмма 1 «</w:t>
            </w:r>
            <w:r w:rsidR="00920A6E"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Обеспечение защиты населения и объектов экономики от негативного воздействия вод на территории Республики Тыва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 w:rsidR="00ED3CAF"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»</w:t>
            </w:r>
          </w:p>
          <w:p w14:paraId="0FDE69CD" w14:textId="77777777" w:rsidR="00920A6E" w:rsidRPr="0082708F" w:rsidRDefault="00920A6E" w:rsidP="006D21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Цели подпрограммы:</w:t>
            </w:r>
          </w:p>
          <w:p w14:paraId="628D98AA" w14:textId="77777777" w:rsidR="00920A6E" w:rsidRPr="0082708F" w:rsidRDefault="00920A6E" w:rsidP="006D21E7">
            <w:pPr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защита населения и объектов экономики от наводнения, наледей и другого вредного воздействия вод;</w:t>
            </w:r>
          </w:p>
          <w:p w14:paraId="6D269EA0" w14:textId="77777777" w:rsidR="00920A6E" w:rsidRPr="0082708F" w:rsidRDefault="00920A6E" w:rsidP="006D21E7">
            <w:pPr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научно-методическое обеспечение системы государственного мониторинга водных объектов;</w:t>
            </w:r>
          </w:p>
          <w:p w14:paraId="7DA05D67" w14:textId="77777777" w:rsidR="00920A6E" w:rsidRPr="0082708F" w:rsidRDefault="00920A6E" w:rsidP="006D21E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обобщение на территории Республики Тыва гидрологической информации, обеспечивающей сектор экономики необходимыми данными для обоснования проектирования строительства и безопасной эксплуатации водохозяйственных объектов.</w:t>
            </w:r>
          </w:p>
        </w:tc>
      </w:tr>
      <w:tr w:rsidR="003C1881" w:rsidRPr="0082708F" w14:paraId="31DD67C6" w14:textId="77777777" w:rsidTr="00ED3CAF">
        <w:trPr>
          <w:cantSplit/>
          <w:trHeight w:val="1134"/>
        </w:trPr>
        <w:tc>
          <w:tcPr>
            <w:tcW w:w="660" w:type="dxa"/>
          </w:tcPr>
          <w:p w14:paraId="15D0112B" w14:textId="77777777" w:rsidR="000249C2" w:rsidRPr="0082708F" w:rsidRDefault="000249C2" w:rsidP="000249C2">
            <w:pPr>
              <w:spacing w:line="256" w:lineRule="exact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667" w:type="dxa"/>
            <w:vAlign w:val="center"/>
          </w:tcPr>
          <w:p w14:paraId="6A2F6534" w14:textId="77777777" w:rsidR="000249C2" w:rsidRPr="0082708F" w:rsidRDefault="000249C2" w:rsidP="000249C2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Доля населения, проживающего </w:t>
            </w:r>
            <w:proofErr w:type="gramStart"/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 подверженных негативному воздействию вод</w:t>
            </w:r>
            <w:proofErr w:type="gramEnd"/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территориях, защищенного в результате проведения мероприятий по повышению защищенности от негативного воздействия вод, в общем количестве населения, проживающего на таких территориях</w:t>
            </w:r>
          </w:p>
        </w:tc>
        <w:tc>
          <w:tcPr>
            <w:tcW w:w="850" w:type="dxa"/>
          </w:tcPr>
          <w:p w14:paraId="374A59C7" w14:textId="226824F3" w:rsidR="000249C2" w:rsidRPr="0082708F" w:rsidRDefault="000249C2" w:rsidP="000249C2">
            <w:pPr>
              <w:spacing w:line="256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%</w:t>
            </w:r>
          </w:p>
        </w:tc>
        <w:tc>
          <w:tcPr>
            <w:tcW w:w="1061" w:type="dxa"/>
            <w:gridSpan w:val="2"/>
          </w:tcPr>
          <w:p w14:paraId="3A62F19F" w14:textId="55C79308" w:rsidR="000249C2" w:rsidRPr="0082708F" w:rsidRDefault="000249C2" w:rsidP="000249C2">
            <w:pPr>
              <w:spacing w:line="256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62,22</w:t>
            </w:r>
          </w:p>
        </w:tc>
        <w:tc>
          <w:tcPr>
            <w:tcW w:w="499" w:type="dxa"/>
            <w:vAlign w:val="center"/>
          </w:tcPr>
          <w:p w14:paraId="00DC41CC" w14:textId="77777777" w:rsidR="000249C2" w:rsidRPr="0082708F" w:rsidRDefault="000249C2" w:rsidP="000249C2">
            <w:pPr>
              <w:spacing w:line="256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92,88</w:t>
            </w:r>
          </w:p>
        </w:tc>
        <w:tc>
          <w:tcPr>
            <w:tcW w:w="551" w:type="dxa"/>
            <w:vAlign w:val="center"/>
          </w:tcPr>
          <w:p w14:paraId="1CD4EB34" w14:textId="77777777" w:rsidR="000249C2" w:rsidRPr="0082708F" w:rsidRDefault="000249C2" w:rsidP="000249C2">
            <w:pPr>
              <w:spacing w:line="256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25" w:type="dxa"/>
            <w:gridSpan w:val="2"/>
            <w:vAlign w:val="center"/>
          </w:tcPr>
          <w:p w14:paraId="2F4FF74B" w14:textId="77777777" w:rsidR="000249C2" w:rsidRPr="0082708F" w:rsidRDefault="000249C2" w:rsidP="000249C2">
            <w:pPr>
              <w:spacing w:line="256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14:paraId="29CECF94" w14:textId="77777777" w:rsidR="000249C2" w:rsidRPr="0082708F" w:rsidRDefault="000249C2" w:rsidP="000249C2">
            <w:pPr>
              <w:spacing w:line="256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vAlign w:val="center"/>
          </w:tcPr>
          <w:p w14:paraId="7DFE1BFE" w14:textId="77777777" w:rsidR="000249C2" w:rsidRPr="0082708F" w:rsidRDefault="000249C2" w:rsidP="000249C2">
            <w:pPr>
              <w:spacing w:line="256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vAlign w:val="center"/>
          </w:tcPr>
          <w:p w14:paraId="1884E2D0" w14:textId="77777777" w:rsidR="000249C2" w:rsidRPr="0082708F" w:rsidRDefault="000249C2" w:rsidP="000249C2">
            <w:pPr>
              <w:spacing w:line="256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6" w:type="dxa"/>
            <w:gridSpan w:val="2"/>
            <w:vAlign w:val="center"/>
          </w:tcPr>
          <w:p w14:paraId="3CFE0746" w14:textId="77777777" w:rsidR="000249C2" w:rsidRPr="0082708F" w:rsidRDefault="000249C2" w:rsidP="000249C2">
            <w:pPr>
              <w:spacing w:line="256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24" w:type="dxa"/>
            <w:gridSpan w:val="2"/>
            <w:vAlign w:val="center"/>
          </w:tcPr>
          <w:p w14:paraId="7869EDBB" w14:textId="77777777" w:rsidR="000249C2" w:rsidRPr="0082708F" w:rsidRDefault="000249C2" w:rsidP="000249C2">
            <w:pPr>
              <w:spacing w:line="256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11" w:type="dxa"/>
          </w:tcPr>
          <w:p w14:paraId="12D20EF4" w14:textId="2FE0F0BB" w:rsidR="000249C2" w:rsidRPr="0082708F" w:rsidRDefault="000249C2" w:rsidP="000249C2">
            <w:pPr>
              <w:spacing w:line="256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Приказ </w:t>
            </w:r>
            <w:proofErr w:type="spellStart"/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Росводресурсов</w:t>
            </w:r>
            <w:proofErr w:type="spellEnd"/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от 23.05.2022 N 129 "Об утверждении методики расчета показателей государственной программы Российской Федерации "Воспроизводство и использование природных ресурсов" и ее структурных элементов"</w:t>
            </w:r>
          </w:p>
        </w:tc>
        <w:tc>
          <w:tcPr>
            <w:tcW w:w="1355" w:type="dxa"/>
          </w:tcPr>
          <w:p w14:paraId="1F946F66" w14:textId="0821D785" w:rsidR="000249C2" w:rsidRPr="0082708F" w:rsidRDefault="000249C2" w:rsidP="000249C2">
            <w:pPr>
              <w:tabs>
                <w:tab w:val="left" w:pos="225"/>
                <w:tab w:val="left" w:pos="570"/>
                <w:tab w:val="left" w:pos="750"/>
              </w:tabs>
              <w:spacing w:line="256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896" w:type="dxa"/>
            <w:gridSpan w:val="2"/>
          </w:tcPr>
          <w:p w14:paraId="6774F060" w14:textId="77777777" w:rsidR="000249C2" w:rsidRPr="0082708F" w:rsidRDefault="000249C2" w:rsidP="000249C2">
            <w:pPr>
              <w:pStyle w:val="TableParagraph"/>
              <w:spacing w:line="263" w:lineRule="exact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Федеральный проект «Сохранение уникальных водных объектов»;</w:t>
            </w:r>
          </w:p>
          <w:p w14:paraId="1C825DD8" w14:textId="128FCCE7" w:rsidR="000249C2" w:rsidRPr="0082708F" w:rsidRDefault="000249C2" w:rsidP="000249C2">
            <w:pPr>
              <w:spacing w:line="256" w:lineRule="exact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Оздоровление водных</w:t>
            </w: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объектов</w:t>
            </w:r>
          </w:p>
        </w:tc>
        <w:tc>
          <w:tcPr>
            <w:tcW w:w="992" w:type="dxa"/>
          </w:tcPr>
          <w:p w14:paraId="5056ED60" w14:textId="77777777" w:rsidR="000249C2" w:rsidRPr="0082708F" w:rsidRDefault="000249C2" w:rsidP="000249C2">
            <w:pPr>
              <w:spacing w:line="256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1881" w:rsidRPr="0082708F" w14:paraId="28B404B6" w14:textId="77777777" w:rsidTr="00ED3CAF">
        <w:trPr>
          <w:trHeight w:val="275"/>
        </w:trPr>
        <w:tc>
          <w:tcPr>
            <w:tcW w:w="660" w:type="dxa"/>
          </w:tcPr>
          <w:p w14:paraId="15E2DFFD" w14:textId="77777777" w:rsidR="000249C2" w:rsidRPr="0082708F" w:rsidRDefault="000249C2" w:rsidP="000249C2">
            <w:pPr>
              <w:spacing w:line="256" w:lineRule="exact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67" w:type="dxa"/>
            <w:vAlign w:val="center"/>
          </w:tcPr>
          <w:p w14:paraId="3BB7A435" w14:textId="77777777" w:rsidR="000249C2" w:rsidRPr="0082708F" w:rsidRDefault="000249C2" w:rsidP="000249C2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Численность населения, проживающего </w:t>
            </w:r>
            <w:proofErr w:type="gramStart"/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 подверженных негативному воздействию вод</w:t>
            </w:r>
            <w:proofErr w:type="gramEnd"/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территориях, защищенного в результате проведения мероприятий по повышению защищенности от воздействия вод, по состоянию на конец периода, предшествующего отчетному</w:t>
            </w:r>
          </w:p>
        </w:tc>
        <w:tc>
          <w:tcPr>
            <w:tcW w:w="850" w:type="dxa"/>
          </w:tcPr>
          <w:p w14:paraId="0F23610B" w14:textId="1814BF94" w:rsidR="000249C2" w:rsidRPr="0082708F" w:rsidRDefault="000249C2" w:rsidP="000249C2">
            <w:pPr>
              <w:spacing w:line="256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чел</w:t>
            </w:r>
          </w:p>
        </w:tc>
        <w:tc>
          <w:tcPr>
            <w:tcW w:w="1061" w:type="dxa"/>
            <w:gridSpan w:val="2"/>
          </w:tcPr>
          <w:p w14:paraId="5B4EAA07" w14:textId="646072B2" w:rsidR="000249C2" w:rsidRPr="0082708F" w:rsidRDefault="000249C2" w:rsidP="000249C2">
            <w:pPr>
              <w:spacing w:line="256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499" w:type="dxa"/>
            <w:vAlign w:val="center"/>
          </w:tcPr>
          <w:p w14:paraId="73DDAFDF" w14:textId="77777777" w:rsidR="000249C2" w:rsidRPr="0082708F" w:rsidRDefault="000249C2" w:rsidP="000249C2">
            <w:pPr>
              <w:spacing w:line="256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2950</w:t>
            </w:r>
          </w:p>
        </w:tc>
        <w:tc>
          <w:tcPr>
            <w:tcW w:w="551" w:type="dxa"/>
            <w:vAlign w:val="center"/>
          </w:tcPr>
          <w:p w14:paraId="1AB0FC58" w14:textId="77777777" w:rsidR="000249C2" w:rsidRPr="0082708F" w:rsidRDefault="000249C2" w:rsidP="000249C2">
            <w:pPr>
              <w:spacing w:line="256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3176</w:t>
            </w:r>
          </w:p>
        </w:tc>
        <w:tc>
          <w:tcPr>
            <w:tcW w:w="425" w:type="dxa"/>
            <w:gridSpan w:val="2"/>
            <w:vAlign w:val="center"/>
          </w:tcPr>
          <w:p w14:paraId="12CD790A" w14:textId="77777777" w:rsidR="000249C2" w:rsidRPr="0082708F" w:rsidRDefault="000249C2" w:rsidP="000249C2">
            <w:pPr>
              <w:spacing w:line="256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14:paraId="6FA92988" w14:textId="77777777" w:rsidR="000249C2" w:rsidRPr="0082708F" w:rsidRDefault="000249C2" w:rsidP="000249C2">
            <w:pPr>
              <w:spacing w:line="256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vAlign w:val="center"/>
          </w:tcPr>
          <w:p w14:paraId="47AB2963" w14:textId="77777777" w:rsidR="000249C2" w:rsidRPr="0082708F" w:rsidRDefault="000249C2" w:rsidP="000249C2">
            <w:pPr>
              <w:spacing w:line="256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vAlign w:val="center"/>
          </w:tcPr>
          <w:p w14:paraId="0C5F92DC" w14:textId="77777777" w:rsidR="000249C2" w:rsidRPr="0082708F" w:rsidRDefault="000249C2" w:rsidP="000249C2">
            <w:pPr>
              <w:spacing w:line="256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6" w:type="dxa"/>
            <w:gridSpan w:val="2"/>
            <w:vAlign w:val="center"/>
          </w:tcPr>
          <w:p w14:paraId="4991B7DF" w14:textId="77777777" w:rsidR="000249C2" w:rsidRPr="0082708F" w:rsidRDefault="000249C2" w:rsidP="000249C2">
            <w:pPr>
              <w:spacing w:line="256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24" w:type="dxa"/>
            <w:gridSpan w:val="2"/>
            <w:vAlign w:val="center"/>
          </w:tcPr>
          <w:p w14:paraId="7647B775" w14:textId="74F87065" w:rsidR="000249C2" w:rsidRPr="00CD78B2" w:rsidRDefault="00CD78B2" w:rsidP="000249C2">
            <w:pPr>
              <w:spacing w:line="256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3176</w:t>
            </w:r>
          </w:p>
        </w:tc>
        <w:tc>
          <w:tcPr>
            <w:tcW w:w="1711" w:type="dxa"/>
          </w:tcPr>
          <w:p w14:paraId="3855EE5A" w14:textId="638000DC" w:rsidR="000249C2" w:rsidRPr="0082708F" w:rsidRDefault="000249C2" w:rsidP="000249C2">
            <w:pPr>
              <w:spacing w:line="256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Приказ </w:t>
            </w:r>
            <w:proofErr w:type="spellStart"/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Росводресурсов</w:t>
            </w:r>
            <w:proofErr w:type="spellEnd"/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от 23.05.2022 N 129 "Об утверждении методики расчета показателей государственной программы Российской Федерации "Воспроизводство и использование природных ресурсов" и ее структурных </w:t>
            </w: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элементов"</w:t>
            </w:r>
          </w:p>
        </w:tc>
        <w:tc>
          <w:tcPr>
            <w:tcW w:w="1355" w:type="dxa"/>
          </w:tcPr>
          <w:p w14:paraId="53A5CD6F" w14:textId="1555C9FC" w:rsidR="000249C2" w:rsidRPr="0082708F" w:rsidRDefault="000249C2" w:rsidP="000249C2">
            <w:pPr>
              <w:spacing w:line="256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Министерство лесного хозяйства и природопользования Республики Тыва</w:t>
            </w:r>
          </w:p>
        </w:tc>
        <w:tc>
          <w:tcPr>
            <w:tcW w:w="1896" w:type="dxa"/>
            <w:gridSpan w:val="2"/>
          </w:tcPr>
          <w:p w14:paraId="034F8E2C" w14:textId="77777777" w:rsidR="000249C2" w:rsidRPr="0082708F" w:rsidRDefault="000249C2" w:rsidP="000249C2">
            <w:pPr>
              <w:pStyle w:val="TableParagraph"/>
              <w:spacing w:line="263" w:lineRule="exact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Федеральный проект «Сохранение уникальных водных объектов»;</w:t>
            </w:r>
          </w:p>
          <w:p w14:paraId="1AC6F3E4" w14:textId="31B475B6" w:rsidR="000249C2" w:rsidRPr="0082708F" w:rsidRDefault="000249C2" w:rsidP="000249C2">
            <w:pPr>
              <w:spacing w:line="256" w:lineRule="exact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Оздоровление водных</w:t>
            </w: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объектов</w:t>
            </w:r>
          </w:p>
        </w:tc>
        <w:tc>
          <w:tcPr>
            <w:tcW w:w="992" w:type="dxa"/>
          </w:tcPr>
          <w:p w14:paraId="5D874020" w14:textId="77777777" w:rsidR="000249C2" w:rsidRPr="0082708F" w:rsidRDefault="000249C2" w:rsidP="000249C2">
            <w:pPr>
              <w:spacing w:line="256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1881" w:rsidRPr="0082708F" w14:paraId="747E1C52" w14:textId="77777777" w:rsidTr="00ED3CAF">
        <w:trPr>
          <w:trHeight w:val="275"/>
        </w:trPr>
        <w:tc>
          <w:tcPr>
            <w:tcW w:w="660" w:type="dxa"/>
          </w:tcPr>
          <w:p w14:paraId="1D2581FA" w14:textId="77777777" w:rsidR="000249C2" w:rsidRPr="0082708F" w:rsidRDefault="000249C2" w:rsidP="000249C2">
            <w:pPr>
              <w:spacing w:line="256" w:lineRule="exact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67" w:type="dxa"/>
            <w:vAlign w:val="center"/>
          </w:tcPr>
          <w:p w14:paraId="42F80EB7" w14:textId="77777777" w:rsidR="000249C2" w:rsidRPr="0082708F" w:rsidRDefault="000249C2" w:rsidP="000249C2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Численность населения, проживающего </w:t>
            </w:r>
            <w:proofErr w:type="gramStart"/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 подверженных негативному воздействию вод</w:t>
            </w:r>
            <w:proofErr w:type="gramEnd"/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территориях, защищенного в результате проведения мероприятий по повышению защищенности от негативного воздействия вод, в отчетном периоде</w:t>
            </w:r>
          </w:p>
        </w:tc>
        <w:tc>
          <w:tcPr>
            <w:tcW w:w="850" w:type="dxa"/>
          </w:tcPr>
          <w:p w14:paraId="4159537A" w14:textId="43ED745F" w:rsidR="000249C2" w:rsidRPr="0082708F" w:rsidRDefault="000249C2" w:rsidP="000249C2">
            <w:pPr>
              <w:spacing w:line="256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чел</w:t>
            </w:r>
          </w:p>
        </w:tc>
        <w:tc>
          <w:tcPr>
            <w:tcW w:w="1061" w:type="dxa"/>
            <w:gridSpan w:val="2"/>
          </w:tcPr>
          <w:p w14:paraId="1AE456B9" w14:textId="631CF9DE" w:rsidR="000249C2" w:rsidRPr="0082708F" w:rsidRDefault="000249C2" w:rsidP="000249C2">
            <w:pPr>
              <w:spacing w:line="256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499" w:type="dxa"/>
            <w:vAlign w:val="center"/>
          </w:tcPr>
          <w:p w14:paraId="44DFC429" w14:textId="77777777" w:rsidR="000249C2" w:rsidRPr="0082708F" w:rsidRDefault="000249C2" w:rsidP="000249C2">
            <w:pPr>
              <w:spacing w:line="256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570</w:t>
            </w:r>
          </w:p>
        </w:tc>
        <w:tc>
          <w:tcPr>
            <w:tcW w:w="551" w:type="dxa"/>
            <w:vAlign w:val="center"/>
          </w:tcPr>
          <w:p w14:paraId="57752146" w14:textId="77777777" w:rsidR="000249C2" w:rsidRPr="0082708F" w:rsidRDefault="000249C2" w:rsidP="000249C2">
            <w:pPr>
              <w:spacing w:line="256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226</w:t>
            </w:r>
          </w:p>
        </w:tc>
        <w:tc>
          <w:tcPr>
            <w:tcW w:w="425" w:type="dxa"/>
            <w:gridSpan w:val="2"/>
            <w:vAlign w:val="center"/>
          </w:tcPr>
          <w:p w14:paraId="438A661A" w14:textId="77777777" w:rsidR="000249C2" w:rsidRPr="0082708F" w:rsidRDefault="000249C2" w:rsidP="000249C2">
            <w:pPr>
              <w:spacing w:line="256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14:paraId="2F7BCDF6" w14:textId="77777777" w:rsidR="000249C2" w:rsidRPr="0082708F" w:rsidRDefault="000249C2" w:rsidP="000249C2">
            <w:pPr>
              <w:spacing w:line="256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vAlign w:val="center"/>
          </w:tcPr>
          <w:p w14:paraId="3B991A07" w14:textId="77777777" w:rsidR="000249C2" w:rsidRPr="0082708F" w:rsidRDefault="000249C2" w:rsidP="000249C2">
            <w:pPr>
              <w:spacing w:line="256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vAlign w:val="center"/>
          </w:tcPr>
          <w:p w14:paraId="7B885934" w14:textId="77777777" w:rsidR="000249C2" w:rsidRPr="0082708F" w:rsidRDefault="000249C2" w:rsidP="000249C2">
            <w:pPr>
              <w:spacing w:line="256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6" w:type="dxa"/>
            <w:gridSpan w:val="2"/>
            <w:vAlign w:val="center"/>
          </w:tcPr>
          <w:p w14:paraId="38D317DA" w14:textId="77777777" w:rsidR="000249C2" w:rsidRPr="0082708F" w:rsidRDefault="000249C2" w:rsidP="000249C2">
            <w:pPr>
              <w:spacing w:line="256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24" w:type="dxa"/>
            <w:gridSpan w:val="2"/>
            <w:vAlign w:val="center"/>
          </w:tcPr>
          <w:p w14:paraId="1546D8B2" w14:textId="77777777" w:rsidR="000249C2" w:rsidRPr="0082708F" w:rsidRDefault="000249C2" w:rsidP="000249C2">
            <w:pPr>
              <w:spacing w:line="256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796</w:t>
            </w:r>
          </w:p>
        </w:tc>
        <w:tc>
          <w:tcPr>
            <w:tcW w:w="1711" w:type="dxa"/>
          </w:tcPr>
          <w:p w14:paraId="59F3D79D" w14:textId="40ADEA56" w:rsidR="000249C2" w:rsidRPr="0082708F" w:rsidRDefault="000249C2" w:rsidP="000249C2">
            <w:pPr>
              <w:spacing w:line="256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Приказ </w:t>
            </w:r>
            <w:proofErr w:type="spellStart"/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Росводресурсов</w:t>
            </w:r>
            <w:proofErr w:type="spellEnd"/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от 23.05.2022 </w:t>
            </w: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</w:t>
            </w: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129 "Об утверждении методики расчета показателей государственной программы Российской Федерации "Воспроизводство и использование природных ресурсов" и ее структурных элементов"</w:t>
            </w:r>
          </w:p>
        </w:tc>
        <w:tc>
          <w:tcPr>
            <w:tcW w:w="1355" w:type="dxa"/>
          </w:tcPr>
          <w:p w14:paraId="7AA38FA7" w14:textId="173272A9" w:rsidR="000249C2" w:rsidRPr="0082708F" w:rsidRDefault="000249C2" w:rsidP="000249C2">
            <w:pPr>
              <w:spacing w:line="256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896" w:type="dxa"/>
            <w:gridSpan w:val="2"/>
          </w:tcPr>
          <w:p w14:paraId="14758A38" w14:textId="77777777" w:rsidR="000249C2" w:rsidRPr="0082708F" w:rsidRDefault="000249C2" w:rsidP="000249C2">
            <w:pPr>
              <w:pStyle w:val="TableParagraph"/>
              <w:spacing w:line="263" w:lineRule="exact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Федеральный проект «Сохранение уникальных водных объектов»;</w:t>
            </w:r>
          </w:p>
          <w:p w14:paraId="6FCAEFE7" w14:textId="7C443E3D" w:rsidR="000249C2" w:rsidRPr="0082708F" w:rsidRDefault="000249C2" w:rsidP="000249C2">
            <w:pPr>
              <w:spacing w:line="256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Оздоровление водных</w:t>
            </w: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объектов</w:t>
            </w:r>
          </w:p>
        </w:tc>
        <w:tc>
          <w:tcPr>
            <w:tcW w:w="992" w:type="dxa"/>
          </w:tcPr>
          <w:p w14:paraId="57626308" w14:textId="77777777" w:rsidR="000249C2" w:rsidRPr="0082708F" w:rsidRDefault="000249C2" w:rsidP="000249C2">
            <w:pPr>
              <w:spacing w:line="256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1881" w:rsidRPr="0082708F" w14:paraId="3230DE78" w14:textId="77777777" w:rsidTr="00ED3CAF">
        <w:trPr>
          <w:trHeight w:val="275"/>
        </w:trPr>
        <w:tc>
          <w:tcPr>
            <w:tcW w:w="660" w:type="dxa"/>
          </w:tcPr>
          <w:p w14:paraId="25115DA4" w14:textId="77777777" w:rsidR="000249C2" w:rsidRPr="0082708F" w:rsidRDefault="000249C2" w:rsidP="000249C2">
            <w:pPr>
              <w:spacing w:line="256" w:lineRule="exact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67" w:type="dxa"/>
            <w:vAlign w:val="center"/>
          </w:tcPr>
          <w:p w14:paraId="26422D21" w14:textId="1EBE1A56" w:rsidR="000249C2" w:rsidRPr="0082708F" w:rsidRDefault="000249C2" w:rsidP="000249C2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Размер</w:t>
            </w:r>
            <w:proofErr w:type="spellEnd"/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предотвращенного</w:t>
            </w:r>
            <w:proofErr w:type="spellEnd"/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ущерба</w:t>
            </w:r>
            <w:proofErr w:type="spellEnd"/>
          </w:p>
        </w:tc>
        <w:tc>
          <w:tcPr>
            <w:tcW w:w="850" w:type="dxa"/>
          </w:tcPr>
          <w:p w14:paraId="53CA0894" w14:textId="235BC0F8" w:rsidR="000249C2" w:rsidRPr="0082708F" w:rsidRDefault="000249C2" w:rsidP="000249C2">
            <w:pPr>
              <w:spacing w:line="256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Тыс.руб</w:t>
            </w:r>
            <w:proofErr w:type="spellEnd"/>
          </w:p>
        </w:tc>
        <w:tc>
          <w:tcPr>
            <w:tcW w:w="1061" w:type="dxa"/>
            <w:gridSpan w:val="2"/>
          </w:tcPr>
          <w:p w14:paraId="08B7FB72" w14:textId="69AAA65E" w:rsidR="000249C2" w:rsidRPr="0082708F" w:rsidRDefault="000249C2" w:rsidP="000249C2">
            <w:pPr>
              <w:spacing w:line="256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499" w:type="dxa"/>
            <w:vAlign w:val="center"/>
          </w:tcPr>
          <w:p w14:paraId="15360A8D" w14:textId="77777777" w:rsidR="000249C2" w:rsidRPr="0082708F" w:rsidRDefault="000249C2" w:rsidP="000249C2">
            <w:pPr>
              <w:spacing w:line="256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93,59</w:t>
            </w:r>
          </w:p>
        </w:tc>
        <w:tc>
          <w:tcPr>
            <w:tcW w:w="551" w:type="dxa"/>
            <w:vAlign w:val="center"/>
          </w:tcPr>
          <w:p w14:paraId="553F774C" w14:textId="77777777" w:rsidR="000249C2" w:rsidRPr="0082708F" w:rsidRDefault="000249C2" w:rsidP="000249C2">
            <w:pPr>
              <w:spacing w:line="256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70,6</w:t>
            </w:r>
          </w:p>
        </w:tc>
        <w:tc>
          <w:tcPr>
            <w:tcW w:w="425" w:type="dxa"/>
            <w:gridSpan w:val="2"/>
            <w:vAlign w:val="center"/>
          </w:tcPr>
          <w:p w14:paraId="7ED081A9" w14:textId="77777777" w:rsidR="000249C2" w:rsidRPr="0082708F" w:rsidRDefault="000249C2" w:rsidP="000249C2">
            <w:pPr>
              <w:spacing w:line="256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14:paraId="200B358B" w14:textId="77777777" w:rsidR="000249C2" w:rsidRPr="0082708F" w:rsidRDefault="000249C2" w:rsidP="000249C2">
            <w:pPr>
              <w:spacing w:line="256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vAlign w:val="center"/>
          </w:tcPr>
          <w:p w14:paraId="6911E6CB" w14:textId="77777777" w:rsidR="000249C2" w:rsidRPr="0082708F" w:rsidRDefault="000249C2" w:rsidP="000249C2">
            <w:pPr>
              <w:spacing w:line="256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vAlign w:val="center"/>
          </w:tcPr>
          <w:p w14:paraId="6ECFD6A8" w14:textId="77777777" w:rsidR="000249C2" w:rsidRPr="0082708F" w:rsidRDefault="000249C2" w:rsidP="000249C2">
            <w:pPr>
              <w:spacing w:line="256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6" w:type="dxa"/>
            <w:gridSpan w:val="2"/>
            <w:vAlign w:val="center"/>
          </w:tcPr>
          <w:p w14:paraId="366ACDDD" w14:textId="77777777" w:rsidR="000249C2" w:rsidRPr="0082708F" w:rsidRDefault="000249C2" w:rsidP="000249C2">
            <w:pPr>
              <w:spacing w:line="256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24" w:type="dxa"/>
            <w:gridSpan w:val="2"/>
            <w:vAlign w:val="center"/>
          </w:tcPr>
          <w:p w14:paraId="3A68613D" w14:textId="77777777" w:rsidR="000249C2" w:rsidRPr="0082708F" w:rsidRDefault="000249C2" w:rsidP="000249C2">
            <w:pPr>
              <w:spacing w:line="256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164,19</w:t>
            </w:r>
          </w:p>
        </w:tc>
        <w:tc>
          <w:tcPr>
            <w:tcW w:w="1711" w:type="dxa"/>
          </w:tcPr>
          <w:p w14:paraId="6B03CD17" w14:textId="77777777" w:rsidR="000249C2" w:rsidRPr="0082708F" w:rsidRDefault="000249C2" w:rsidP="000249C2">
            <w:pPr>
              <w:spacing w:line="256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Методика оценки вероятностного ущерба от вредного воздействия вод и оценки</w:t>
            </w:r>
          </w:p>
          <w:p w14:paraId="0BDFE21F" w14:textId="77777777" w:rsidR="000249C2" w:rsidRPr="0082708F" w:rsidRDefault="000249C2" w:rsidP="000249C2">
            <w:pPr>
              <w:spacing w:line="256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эффективности осуществления превентивных водохозяйственных мероприятий.</w:t>
            </w:r>
          </w:p>
          <w:p w14:paraId="516745B7" w14:textId="26F26EFE" w:rsidR="000249C2" w:rsidRPr="0082708F" w:rsidRDefault="000249C2" w:rsidP="000249C2">
            <w:pPr>
              <w:spacing w:line="256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Разработана</w:t>
            </w:r>
            <w:proofErr w:type="spellEnd"/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ФГУП «ВИЭМС», 2006 г.</w:t>
            </w:r>
          </w:p>
        </w:tc>
        <w:tc>
          <w:tcPr>
            <w:tcW w:w="1355" w:type="dxa"/>
          </w:tcPr>
          <w:p w14:paraId="01EA4E2F" w14:textId="05657405" w:rsidR="000249C2" w:rsidRPr="0082708F" w:rsidRDefault="000249C2" w:rsidP="000249C2">
            <w:pPr>
              <w:spacing w:line="256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896" w:type="dxa"/>
            <w:gridSpan w:val="2"/>
          </w:tcPr>
          <w:p w14:paraId="61149754" w14:textId="77777777" w:rsidR="000249C2" w:rsidRPr="0082708F" w:rsidRDefault="000249C2" w:rsidP="000249C2">
            <w:pPr>
              <w:pStyle w:val="TableParagraph"/>
              <w:spacing w:line="263" w:lineRule="exact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Федеральный проект «Сохранение уникальных водных объектов»;</w:t>
            </w:r>
          </w:p>
          <w:p w14:paraId="14C6063E" w14:textId="6DFE6461" w:rsidR="000249C2" w:rsidRPr="0082708F" w:rsidRDefault="000249C2" w:rsidP="000249C2">
            <w:pPr>
              <w:spacing w:line="256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Оздоровление водных</w:t>
            </w: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объектов</w:t>
            </w:r>
          </w:p>
        </w:tc>
        <w:tc>
          <w:tcPr>
            <w:tcW w:w="992" w:type="dxa"/>
          </w:tcPr>
          <w:p w14:paraId="0BEA2F9A" w14:textId="77777777" w:rsidR="000249C2" w:rsidRPr="0082708F" w:rsidRDefault="000249C2" w:rsidP="000249C2">
            <w:pPr>
              <w:spacing w:line="256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1881" w:rsidRPr="0082708F" w14:paraId="2295CBC5" w14:textId="77777777" w:rsidTr="00ED3CAF">
        <w:trPr>
          <w:trHeight w:val="275"/>
        </w:trPr>
        <w:tc>
          <w:tcPr>
            <w:tcW w:w="660" w:type="dxa"/>
          </w:tcPr>
          <w:p w14:paraId="17D36BED" w14:textId="77777777" w:rsidR="000249C2" w:rsidRPr="0082708F" w:rsidRDefault="000249C2" w:rsidP="000249C2">
            <w:pPr>
              <w:spacing w:line="256" w:lineRule="exact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2667" w:type="dxa"/>
            <w:vAlign w:val="center"/>
          </w:tcPr>
          <w:p w14:paraId="24E01DC5" w14:textId="219154BA" w:rsidR="000249C2" w:rsidRPr="0082708F" w:rsidRDefault="000249C2" w:rsidP="000249C2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Протяженность новых гидротехнических сооружений</w:t>
            </w:r>
          </w:p>
        </w:tc>
        <w:tc>
          <w:tcPr>
            <w:tcW w:w="850" w:type="dxa"/>
          </w:tcPr>
          <w:p w14:paraId="44E2CAA9" w14:textId="258C7C8C" w:rsidR="000249C2" w:rsidRPr="0082708F" w:rsidRDefault="000249C2" w:rsidP="000249C2">
            <w:pPr>
              <w:spacing w:line="256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км</w:t>
            </w:r>
          </w:p>
        </w:tc>
        <w:tc>
          <w:tcPr>
            <w:tcW w:w="1061" w:type="dxa"/>
            <w:gridSpan w:val="2"/>
          </w:tcPr>
          <w:p w14:paraId="4B8582CC" w14:textId="52BD537E" w:rsidR="000249C2" w:rsidRPr="0082708F" w:rsidRDefault="000249C2" w:rsidP="000249C2">
            <w:pPr>
              <w:spacing w:line="256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4,98</w:t>
            </w:r>
          </w:p>
        </w:tc>
        <w:tc>
          <w:tcPr>
            <w:tcW w:w="499" w:type="dxa"/>
            <w:vAlign w:val="center"/>
          </w:tcPr>
          <w:p w14:paraId="5BF797EF" w14:textId="77777777" w:rsidR="000249C2" w:rsidRPr="0082708F" w:rsidRDefault="000249C2" w:rsidP="000249C2">
            <w:pPr>
              <w:spacing w:line="256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2,55</w:t>
            </w:r>
          </w:p>
        </w:tc>
        <w:tc>
          <w:tcPr>
            <w:tcW w:w="551" w:type="dxa"/>
            <w:vAlign w:val="center"/>
          </w:tcPr>
          <w:p w14:paraId="448CA522" w14:textId="77777777" w:rsidR="000249C2" w:rsidRPr="0082708F" w:rsidRDefault="000249C2" w:rsidP="000249C2">
            <w:pPr>
              <w:spacing w:line="256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3,965</w:t>
            </w:r>
          </w:p>
        </w:tc>
        <w:tc>
          <w:tcPr>
            <w:tcW w:w="425" w:type="dxa"/>
            <w:gridSpan w:val="2"/>
            <w:vAlign w:val="center"/>
          </w:tcPr>
          <w:p w14:paraId="62A7E61C" w14:textId="77777777" w:rsidR="000249C2" w:rsidRPr="0082708F" w:rsidRDefault="000249C2" w:rsidP="000249C2">
            <w:pPr>
              <w:spacing w:line="256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14:paraId="5E33BB6D" w14:textId="77777777" w:rsidR="000249C2" w:rsidRPr="0082708F" w:rsidRDefault="000249C2" w:rsidP="000249C2">
            <w:pPr>
              <w:spacing w:line="256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vAlign w:val="center"/>
          </w:tcPr>
          <w:p w14:paraId="01AA3D16" w14:textId="77777777" w:rsidR="000249C2" w:rsidRPr="0082708F" w:rsidRDefault="000249C2" w:rsidP="000249C2">
            <w:pPr>
              <w:spacing w:line="256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vAlign w:val="center"/>
          </w:tcPr>
          <w:p w14:paraId="7AF62B76" w14:textId="77777777" w:rsidR="000249C2" w:rsidRPr="0082708F" w:rsidRDefault="000249C2" w:rsidP="000249C2">
            <w:pPr>
              <w:spacing w:line="256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6" w:type="dxa"/>
            <w:gridSpan w:val="2"/>
            <w:vAlign w:val="center"/>
          </w:tcPr>
          <w:p w14:paraId="50EE5018" w14:textId="77777777" w:rsidR="000249C2" w:rsidRPr="0082708F" w:rsidRDefault="000249C2" w:rsidP="000249C2">
            <w:pPr>
              <w:spacing w:line="256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24" w:type="dxa"/>
            <w:gridSpan w:val="2"/>
            <w:vAlign w:val="center"/>
          </w:tcPr>
          <w:p w14:paraId="61838242" w14:textId="77777777" w:rsidR="000249C2" w:rsidRPr="0082708F" w:rsidRDefault="000249C2" w:rsidP="000249C2">
            <w:pPr>
              <w:spacing w:line="256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6,51</w:t>
            </w:r>
          </w:p>
        </w:tc>
        <w:tc>
          <w:tcPr>
            <w:tcW w:w="1711" w:type="dxa"/>
          </w:tcPr>
          <w:p w14:paraId="0D28FA24" w14:textId="3D98D4CC" w:rsidR="000249C2" w:rsidRPr="0082708F" w:rsidRDefault="000249C2" w:rsidP="000249C2">
            <w:pPr>
              <w:spacing w:line="256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Приказ </w:t>
            </w:r>
            <w:proofErr w:type="spellStart"/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Росводресурсов</w:t>
            </w:r>
            <w:proofErr w:type="spellEnd"/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от 23.05.2022 N 129 "Об утверждении методики расчета показателей государственной программы Российской Федерации "Воспроизводство и использование природных ресурсов" и ее структурных элементов"</w:t>
            </w:r>
          </w:p>
        </w:tc>
        <w:tc>
          <w:tcPr>
            <w:tcW w:w="1355" w:type="dxa"/>
          </w:tcPr>
          <w:p w14:paraId="7810FA96" w14:textId="2020A741" w:rsidR="000249C2" w:rsidRPr="0082708F" w:rsidRDefault="000249C2" w:rsidP="000249C2">
            <w:pPr>
              <w:spacing w:line="256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896" w:type="dxa"/>
            <w:gridSpan w:val="2"/>
          </w:tcPr>
          <w:p w14:paraId="535DC889" w14:textId="77777777" w:rsidR="000249C2" w:rsidRPr="0082708F" w:rsidRDefault="000249C2" w:rsidP="000249C2">
            <w:pPr>
              <w:pStyle w:val="TableParagraph"/>
              <w:spacing w:line="263" w:lineRule="exact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Федеральный проект «Сохранение уникальных водных объектов»;</w:t>
            </w:r>
          </w:p>
          <w:p w14:paraId="3E6A3F95" w14:textId="4FE30DCE" w:rsidR="000249C2" w:rsidRPr="0082708F" w:rsidRDefault="000249C2" w:rsidP="000249C2">
            <w:pPr>
              <w:spacing w:line="256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Оздоровление водных</w:t>
            </w: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объектов</w:t>
            </w:r>
          </w:p>
        </w:tc>
        <w:tc>
          <w:tcPr>
            <w:tcW w:w="992" w:type="dxa"/>
          </w:tcPr>
          <w:p w14:paraId="0D1610F9" w14:textId="77777777" w:rsidR="000249C2" w:rsidRPr="0082708F" w:rsidRDefault="000249C2" w:rsidP="000249C2">
            <w:pPr>
              <w:spacing w:line="256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1881" w:rsidRPr="0082708F" w14:paraId="284CF069" w14:textId="77777777" w:rsidTr="00ED3CAF">
        <w:trPr>
          <w:trHeight w:val="275"/>
        </w:trPr>
        <w:tc>
          <w:tcPr>
            <w:tcW w:w="660" w:type="dxa"/>
          </w:tcPr>
          <w:p w14:paraId="67B6F797" w14:textId="77777777" w:rsidR="000249C2" w:rsidRPr="0082708F" w:rsidRDefault="000249C2" w:rsidP="000249C2">
            <w:pPr>
              <w:spacing w:line="256" w:lineRule="exact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667" w:type="dxa"/>
            <w:vAlign w:val="center"/>
          </w:tcPr>
          <w:p w14:paraId="71455071" w14:textId="77777777" w:rsidR="000249C2" w:rsidRPr="0082708F" w:rsidRDefault="000249C2" w:rsidP="000249C2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Доля гидротехнических сооружений с неудовлетворительным и опасным уровнем безопасности, приведенных в безопасное техническое состояние</w:t>
            </w:r>
          </w:p>
        </w:tc>
        <w:tc>
          <w:tcPr>
            <w:tcW w:w="850" w:type="dxa"/>
          </w:tcPr>
          <w:p w14:paraId="0B2BF12C" w14:textId="1992BE29" w:rsidR="000249C2" w:rsidRPr="0082708F" w:rsidRDefault="000249C2" w:rsidP="000249C2">
            <w:pPr>
              <w:spacing w:line="256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%</w:t>
            </w:r>
          </w:p>
        </w:tc>
        <w:tc>
          <w:tcPr>
            <w:tcW w:w="1061" w:type="dxa"/>
            <w:gridSpan w:val="2"/>
          </w:tcPr>
          <w:p w14:paraId="2FCFCAAD" w14:textId="4438DF77" w:rsidR="000249C2" w:rsidRPr="0082708F" w:rsidRDefault="000249C2" w:rsidP="000249C2">
            <w:pPr>
              <w:spacing w:line="256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499" w:type="dxa"/>
            <w:vAlign w:val="center"/>
          </w:tcPr>
          <w:p w14:paraId="519F1056" w14:textId="77777777" w:rsidR="000249C2" w:rsidRPr="0082708F" w:rsidRDefault="000249C2" w:rsidP="000249C2">
            <w:pPr>
              <w:spacing w:line="256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551" w:type="dxa"/>
            <w:vAlign w:val="center"/>
          </w:tcPr>
          <w:p w14:paraId="5E4283A4" w14:textId="77777777" w:rsidR="000249C2" w:rsidRPr="0082708F" w:rsidRDefault="000249C2" w:rsidP="000249C2">
            <w:pPr>
              <w:spacing w:line="256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25" w:type="dxa"/>
            <w:gridSpan w:val="2"/>
            <w:vAlign w:val="center"/>
          </w:tcPr>
          <w:p w14:paraId="38C10099" w14:textId="77777777" w:rsidR="000249C2" w:rsidRPr="0082708F" w:rsidRDefault="000249C2" w:rsidP="000249C2">
            <w:pPr>
              <w:spacing w:line="256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14:paraId="5F40B523" w14:textId="77777777" w:rsidR="000249C2" w:rsidRPr="0082708F" w:rsidRDefault="000249C2" w:rsidP="000249C2">
            <w:pPr>
              <w:spacing w:line="256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vAlign w:val="center"/>
          </w:tcPr>
          <w:p w14:paraId="5071EB76" w14:textId="77777777" w:rsidR="000249C2" w:rsidRPr="0082708F" w:rsidRDefault="000249C2" w:rsidP="000249C2">
            <w:pPr>
              <w:spacing w:line="256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  <w:vAlign w:val="center"/>
          </w:tcPr>
          <w:p w14:paraId="3D62EF59" w14:textId="77777777" w:rsidR="000249C2" w:rsidRPr="0082708F" w:rsidRDefault="000249C2" w:rsidP="000249C2">
            <w:pPr>
              <w:spacing w:line="256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6" w:type="dxa"/>
            <w:gridSpan w:val="2"/>
            <w:vAlign w:val="center"/>
          </w:tcPr>
          <w:p w14:paraId="17850F3D" w14:textId="77777777" w:rsidR="000249C2" w:rsidRPr="0082708F" w:rsidRDefault="000249C2" w:rsidP="000249C2">
            <w:pPr>
              <w:spacing w:line="256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24" w:type="dxa"/>
            <w:gridSpan w:val="2"/>
            <w:vAlign w:val="center"/>
          </w:tcPr>
          <w:p w14:paraId="66A64BD5" w14:textId="77777777" w:rsidR="000249C2" w:rsidRPr="0082708F" w:rsidRDefault="000249C2" w:rsidP="000249C2">
            <w:pPr>
              <w:spacing w:line="256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11" w:type="dxa"/>
          </w:tcPr>
          <w:p w14:paraId="14B81ED2" w14:textId="2B287DBD" w:rsidR="000249C2" w:rsidRPr="0082708F" w:rsidRDefault="000249C2" w:rsidP="000249C2">
            <w:pPr>
              <w:spacing w:line="256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Приказ </w:t>
            </w:r>
            <w:proofErr w:type="spellStart"/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Росводресурсов</w:t>
            </w:r>
            <w:proofErr w:type="spellEnd"/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от 23.05.2022 N 129 "Об утверждении методики расчета показателей государственной программы Российской Федерации "Воспроизводство и использование природных ресурсов" и ее структурных </w:t>
            </w: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элементов"</w:t>
            </w:r>
          </w:p>
        </w:tc>
        <w:tc>
          <w:tcPr>
            <w:tcW w:w="1355" w:type="dxa"/>
          </w:tcPr>
          <w:p w14:paraId="76831C1A" w14:textId="1FBD2E60" w:rsidR="000249C2" w:rsidRPr="0082708F" w:rsidRDefault="000249C2" w:rsidP="000249C2">
            <w:pPr>
              <w:spacing w:line="256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Министерство лесного хозяйства и природопользования Республики Тыва</w:t>
            </w:r>
          </w:p>
        </w:tc>
        <w:tc>
          <w:tcPr>
            <w:tcW w:w="1896" w:type="dxa"/>
            <w:gridSpan w:val="2"/>
          </w:tcPr>
          <w:p w14:paraId="5495701A" w14:textId="77777777" w:rsidR="000249C2" w:rsidRPr="0082708F" w:rsidRDefault="000249C2" w:rsidP="000249C2">
            <w:pPr>
              <w:pStyle w:val="TableParagraph"/>
              <w:spacing w:line="263" w:lineRule="exact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Федеральный проект «Сохранение уникальных водных объектов»;</w:t>
            </w:r>
          </w:p>
          <w:p w14:paraId="1EDA0C08" w14:textId="03FA6E3D" w:rsidR="000249C2" w:rsidRPr="0082708F" w:rsidRDefault="000249C2" w:rsidP="000249C2">
            <w:pPr>
              <w:spacing w:line="256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Оздоровление водных</w:t>
            </w: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объектов</w:t>
            </w:r>
          </w:p>
        </w:tc>
        <w:tc>
          <w:tcPr>
            <w:tcW w:w="992" w:type="dxa"/>
          </w:tcPr>
          <w:p w14:paraId="2E0C48AD" w14:textId="77777777" w:rsidR="000249C2" w:rsidRPr="0082708F" w:rsidRDefault="000249C2" w:rsidP="000249C2">
            <w:pPr>
              <w:spacing w:line="256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1881" w:rsidRPr="0082708F" w14:paraId="53E8014F" w14:textId="77777777" w:rsidTr="00ED3CAF">
        <w:trPr>
          <w:trHeight w:val="275"/>
        </w:trPr>
        <w:tc>
          <w:tcPr>
            <w:tcW w:w="660" w:type="dxa"/>
          </w:tcPr>
          <w:p w14:paraId="2AAFC4A3" w14:textId="77777777" w:rsidR="000249C2" w:rsidRPr="0082708F" w:rsidRDefault="000249C2" w:rsidP="000249C2">
            <w:pPr>
              <w:spacing w:line="256" w:lineRule="exact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667" w:type="dxa"/>
            <w:vAlign w:val="center"/>
          </w:tcPr>
          <w:p w14:paraId="3417688C" w14:textId="77777777" w:rsidR="000249C2" w:rsidRPr="0082708F" w:rsidRDefault="000249C2" w:rsidP="000249C2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Количество гидротехнических сооружений с неудовлетворительным и опасным уровнем безопасности, приведенных в текущем году в безопасное техническое состояние</w:t>
            </w:r>
          </w:p>
        </w:tc>
        <w:tc>
          <w:tcPr>
            <w:tcW w:w="850" w:type="dxa"/>
          </w:tcPr>
          <w:p w14:paraId="011299B5" w14:textId="4B84DB59" w:rsidR="000249C2" w:rsidRPr="0082708F" w:rsidRDefault="000249C2" w:rsidP="000249C2">
            <w:pPr>
              <w:spacing w:line="256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ед</w:t>
            </w:r>
            <w:proofErr w:type="spellEnd"/>
          </w:p>
        </w:tc>
        <w:tc>
          <w:tcPr>
            <w:tcW w:w="1061" w:type="dxa"/>
            <w:gridSpan w:val="2"/>
          </w:tcPr>
          <w:p w14:paraId="419F55DF" w14:textId="54E1B823" w:rsidR="000249C2" w:rsidRPr="0082708F" w:rsidRDefault="000249C2" w:rsidP="000249C2">
            <w:pPr>
              <w:spacing w:line="256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499" w:type="dxa"/>
          </w:tcPr>
          <w:p w14:paraId="18AE30CB" w14:textId="77777777" w:rsidR="000249C2" w:rsidRPr="0082708F" w:rsidRDefault="000249C2" w:rsidP="000249C2">
            <w:pPr>
              <w:spacing w:line="256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51" w:type="dxa"/>
          </w:tcPr>
          <w:p w14:paraId="6D92A672" w14:textId="77777777" w:rsidR="000249C2" w:rsidRPr="0082708F" w:rsidRDefault="000249C2" w:rsidP="000249C2">
            <w:pPr>
              <w:spacing w:line="256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</w:tcPr>
          <w:p w14:paraId="2E08674A" w14:textId="77777777" w:rsidR="000249C2" w:rsidRPr="0082708F" w:rsidRDefault="000249C2" w:rsidP="000249C2">
            <w:pPr>
              <w:spacing w:line="256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</w:tcPr>
          <w:p w14:paraId="136F4FBD" w14:textId="77777777" w:rsidR="000249C2" w:rsidRPr="0082708F" w:rsidRDefault="000249C2" w:rsidP="000249C2">
            <w:pPr>
              <w:spacing w:line="256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</w:tcPr>
          <w:p w14:paraId="3052AE93" w14:textId="77777777" w:rsidR="000249C2" w:rsidRPr="0082708F" w:rsidRDefault="000249C2" w:rsidP="000249C2">
            <w:pPr>
              <w:spacing w:line="256" w:lineRule="exact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</w:tcPr>
          <w:p w14:paraId="6EFFF79E" w14:textId="77777777" w:rsidR="000249C2" w:rsidRPr="0082708F" w:rsidRDefault="000249C2" w:rsidP="000249C2">
            <w:pPr>
              <w:spacing w:line="256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6" w:type="dxa"/>
            <w:gridSpan w:val="2"/>
          </w:tcPr>
          <w:p w14:paraId="6CCB6DC5" w14:textId="77777777" w:rsidR="000249C2" w:rsidRPr="0082708F" w:rsidRDefault="000249C2" w:rsidP="000249C2">
            <w:pPr>
              <w:spacing w:line="256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24" w:type="dxa"/>
            <w:gridSpan w:val="2"/>
          </w:tcPr>
          <w:p w14:paraId="533F04B1" w14:textId="77777777" w:rsidR="000249C2" w:rsidRPr="0082708F" w:rsidRDefault="000249C2" w:rsidP="000249C2">
            <w:pPr>
              <w:spacing w:line="256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11" w:type="dxa"/>
          </w:tcPr>
          <w:p w14:paraId="33A3EA52" w14:textId="4B6C7727" w:rsidR="000249C2" w:rsidRPr="0082708F" w:rsidRDefault="000249C2" w:rsidP="000249C2">
            <w:pPr>
              <w:spacing w:line="256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Приказ </w:t>
            </w:r>
            <w:proofErr w:type="spellStart"/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Росводресурсов</w:t>
            </w:r>
            <w:proofErr w:type="spellEnd"/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от 23.05.2022 N 129 "Об утверждении методики расчета показателей государственной программы Российской Федерации "Воспроизводство и использование природных ресурсов" и ее структурных элементов"</w:t>
            </w:r>
          </w:p>
        </w:tc>
        <w:tc>
          <w:tcPr>
            <w:tcW w:w="1355" w:type="dxa"/>
          </w:tcPr>
          <w:p w14:paraId="32611478" w14:textId="37A8D079" w:rsidR="000249C2" w:rsidRPr="0082708F" w:rsidRDefault="000249C2" w:rsidP="000249C2">
            <w:pPr>
              <w:spacing w:line="256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896" w:type="dxa"/>
            <w:gridSpan w:val="2"/>
          </w:tcPr>
          <w:p w14:paraId="3963D701" w14:textId="77777777" w:rsidR="000249C2" w:rsidRPr="0082708F" w:rsidRDefault="000249C2" w:rsidP="000249C2">
            <w:pPr>
              <w:pStyle w:val="TableParagraph"/>
              <w:spacing w:line="263" w:lineRule="exact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Федеральный проект «Сохранение уникальных водных объектов»;</w:t>
            </w:r>
          </w:p>
          <w:p w14:paraId="515B20C6" w14:textId="463C07B9" w:rsidR="000249C2" w:rsidRPr="0082708F" w:rsidRDefault="000249C2" w:rsidP="000249C2">
            <w:pPr>
              <w:spacing w:line="256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Оздоровление водных</w:t>
            </w: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объектов</w:t>
            </w:r>
          </w:p>
        </w:tc>
        <w:tc>
          <w:tcPr>
            <w:tcW w:w="992" w:type="dxa"/>
          </w:tcPr>
          <w:p w14:paraId="30053C53" w14:textId="77777777" w:rsidR="000249C2" w:rsidRPr="0082708F" w:rsidRDefault="000249C2" w:rsidP="000249C2">
            <w:pPr>
              <w:spacing w:line="256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1881" w:rsidRPr="0082708F" w14:paraId="17074FA3" w14:textId="77777777" w:rsidTr="00ED3CAF">
        <w:trPr>
          <w:trHeight w:val="275"/>
        </w:trPr>
        <w:tc>
          <w:tcPr>
            <w:tcW w:w="660" w:type="dxa"/>
          </w:tcPr>
          <w:p w14:paraId="068726A5" w14:textId="77777777" w:rsidR="000249C2" w:rsidRPr="0082708F" w:rsidRDefault="000249C2" w:rsidP="000249C2">
            <w:pPr>
              <w:spacing w:line="256" w:lineRule="exact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667" w:type="dxa"/>
            <w:vAlign w:val="center"/>
          </w:tcPr>
          <w:p w14:paraId="09E22D7C" w14:textId="77777777" w:rsidR="000249C2" w:rsidRPr="0082708F" w:rsidRDefault="000249C2" w:rsidP="000249C2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Объем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</w:t>
            </w:r>
          </w:p>
        </w:tc>
        <w:tc>
          <w:tcPr>
            <w:tcW w:w="850" w:type="dxa"/>
          </w:tcPr>
          <w:p w14:paraId="44F7A199" w14:textId="42DFB50E" w:rsidR="000249C2" w:rsidRPr="0082708F" w:rsidRDefault="000249C2" w:rsidP="000249C2">
            <w:pPr>
              <w:spacing w:line="256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%</w:t>
            </w:r>
          </w:p>
        </w:tc>
        <w:tc>
          <w:tcPr>
            <w:tcW w:w="1061" w:type="dxa"/>
            <w:gridSpan w:val="2"/>
          </w:tcPr>
          <w:p w14:paraId="6AFF4338" w14:textId="726203BC" w:rsidR="000249C2" w:rsidRPr="0082708F" w:rsidRDefault="000249C2" w:rsidP="000249C2">
            <w:pPr>
              <w:spacing w:line="256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23,26</w:t>
            </w:r>
          </w:p>
        </w:tc>
        <w:tc>
          <w:tcPr>
            <w:tcW w:w="499" w:type="dxa"/>
          </w:tcPr>
          <w:p w14:paraId="5DC2B6F9" w14:textId="77777777" w:rsidR="000249C2" w:rsidRPr="0082708F" w:rsidRDefault="000249C2" w:rsidP="000249C2">
            <w:pPr>
              <w:spacing w:line="256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19,76</w:t>
            </w:r>
          </w:p>
        </w:tc>
        <w:tc>
          <w:tcPr>
            <w:tcW w:w="551" w:type="dxa"/>
          </w:tcPr>
          <w:p w14:paraId="11F26393" w14:textId="77777777" w:rsidR="000249C2" w:rsidRPr="0082708F" w:rsidRDefault="000249C2" w:rsidP="000249C2">
            <w:pPr>
              <w:spacing w:line="256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19,53</w:t>
            </w:r>
          </w:p>
        </w:tc>
        <w:tc>
          <w:tcPr>
            <w:tcW w:w="425" w:type="dxa"/>
            <w:gridSpan w:val="2"/>
          </w:tcPr>
          <w:p w14:paraId="1AE2AE36" w14:textId="77777777" w:rsidR="000249C2" w:rsidRPr="0082708F" w:rsidRDefault="000249C2" w:rsidP="000249C2">
            <w:pPr>
              <w:spacing w:line="256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</w:tcPr>
          <w:p w14:paraId="0541FCC0" w14:textId="77777777" w:rsidR="000249C2" w:rsidRPr="0082708F" w:rsidRDefault="000249C2" w:rsidP="000249C2">
            <w:pPr>
              <w:spacing w:line="256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</w:tcPr>
          <w:p w14:paraId="4F8A0EE4" w14:textId="77777777" w:rsidR="000249C2" w:rsidRPr="0082708F" w:rsidRDefault="000249C2" w:rsidP="000249C2">
            <w:pPr>
              <w:spacing w:line="256" w:lineRule="exact"/>
              <w:ind w:left="57" w:right="5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</w:tcPr>
          <w:p w14:paraId="7E6A230E" w14:textId="77777777" w:rsidR="000249C2" w:rsidRPr="0082708F" w:rsidRDefault="000249C2" w:rsidP="000249C2">
            <w:pPr>
              <w:spacing w:line="256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6" w:type="dxa"/>
            <w:gridSpan w:val="2"/>
          </w:tcPr>
          <w:p w14:paraId="48CFD54F" w14:textId="77777777" w:rsidR="000249C2" w:rsidRPr="0082708F" w:rsidRDefault="000249C2" w:rsidP="000249C2">
            <w:pPr>
              <w:spacing w:line="256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24" w:type="dxa"/>
            <w:gridSpan w:val="2"/>
          </w:tcPr>
          <w:p w14:paraId="6837100A" w14:textId="77777777" w:rsidR="000249C2" w:rsidRPr="0082708F" w:rsidRDefault="000249C2" w:rsidP="000249C2">
            <w:pPr>
              <w:spacing w:line="256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39,29</w:t>
            </w:r>
          </w:p>
        </w:tc>
        <w:tc>
          <w:tcPr>
            <w:tcW w:w="1711" w:type="dxa"/>
          </w:tcPr>
          <w:p w14:paraId="236F2F65" w14:textId="4D8FE8A8" w:rsidR="000249C2" w:rsidRPr="0082708F" w:rsidRDefault="000249C2" w:rsidP="000249C2">
            <w:pPr>
              <w:spacing w:line="256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Приказ </w:t>
            </w:r>
            <w:proofErr w:type="spellStart"/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Росводресурсов</w:t>
            </w:r>
            <w:proofErr w:type="spellEnd"/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от 23.05.2022 N 129 "Об утверждении методики расчета показателей государственной программы Российской Федерации "Воспроизводство и использование природных ресурсов" и ее </w:t>
            </w: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структурных элементов"</w:t>
            </w:r>
          </w:p>
        </w:tc>
        <w:tc>
          <w:tcPr>
            <w:tcW w:w="1355" w:type="dxa"/>
          </w:tcPr>
          <w:p w14:paraId="7B79EE69" w14:textId="62528341" w:rsidR="000249C2" w:rsidRPr="0082708F" w:rsidRDefault="000249C2" w:rsidP="000249C2">
            <w:pPr>
              <w:spacing w:line="256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Министерство лесного хозяйства и природопользования Республики Тыва</w:t>
            </w:r>
          </w:p>
        </w:tc>
        <w:tc>
          <w:tcPr>
            <w:tcW w:w="1896" w:type="dxa"/>
            <w:gridSpan w:val="2"/>
          </w:tcPr>
          <w:p w14:paraId="08010D31" w14:textId="77777777" w:rsidR="000249C2" w:rsidRPr="0082708F" w:rsidRDefault="000249C2" w:rsidP="000249C2">
            <w:pPr>
              <w:pStyle w:val="TableParagraph"/>
              <w:spacing w:line="263" w:lineRule="exact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Федеральный проект «Сохранение уникальных водных объектов»;</w:t>
            </w:r>
          </w:p>
          <w:p w14:paraId="0FBC1F3E" w14:textId="2B63C122" w:rsidR="000249C2" w:rsidRPr="0082708F" w:rsidRDefault="000249C2" w:rsidP="000249C2">
            <w:pPr>
              <w:spacing w:line="256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Оздоровление водных</w:t>
            </w: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объектов</w:t>
            </w:r>
          </w:p>
        </w:tc>
        <w:tc>
          <w:tcPr>
            <w:tcW w:w="992" w:type="dxa"/>
          </w:tcPr>
          <w:p w14:paraId="3F0752FB" w14:textId="77777777" w:rsidR="000249C2" w:rsidRPr="0082708F" w:rsidRDefault="000249C2" w:rsidP="000249C2">
            <w:pPr>
              <w:spacing w:line="256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C1881" w:rsidRPr="0082708F" w14:paraId="2521E29D" w14:textId="77777777" w:rsidTr="00ED3CAF">
        <w:trPr>
          <w:trHeight w:val="275"/>
        </w:trPr>
        <w:tc>
          <w:tcPr>
            <w:tcW w:w="15234" w:type="dxa"/>
            <w:gridSpan w:val="24"/>
          </w:tcPr>
          <w:p w14:paraId="2F2C6020" w14:textId="77777777" w:rsidR="00E95454" w:rsidRPr="0082708F" w:rsidRDefault="00E95454" w:rsidP="00E95454">
            <w:pPr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Подпрограмма 2 «Развитие лесного хозяйства»</w:t>
            </w:r>
          </w:p>
          <w:p w14:paraId="547071E8" w14:textId="77777777" w:rsidR="00E95454" w:rsidRPr="0082708F" w:rsidRDefault="00E95454" w:rsidP="00E95454">
            <w:pPr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Цели подпрограммы: </w:t>
            </w:r>
            <w:proofErr w:type="gramStart"/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1.Обеспечение</w:t>
            </w:r>
            <w:proofErr w:type="gramEnd"/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воспроизводства лесов на уровне не менее 100% к объему вырубленных и погибших лесов;</w:t>
            </w:r>
          </w:p>
          <w:p w14:paraId="78CEB9A7" w14:textId="06118D64" w:rsidR="00E95454" w:rsidRPr="0082708F" w:rsidRDefault="00E95454" w:rsidP="00E95454">
            <w:pPr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2.Повышение эффективности ведения лесного хозяйства, охраны, защиты, использования и воспроизводства лесов, обеспечение кадрового развития лесного хозяйства, а также обеспечение комфортной и безопасной среды для жителей Республики Тыва.</w:t>
            </w:r>
          </w:p>
          <w:p w14:paraId="2DB53CD9" w14:textId="77777777" w:rsidR="00E95454" w:rsidRPr="0082708F" w:rsidRDefault="00E95454" w:rsidP="00E95454">
            <w:pPr>
              <w:adjustRightInd w:val="0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-повышение эффективности использования, охраны, защиты и воспроизводства лесов;</w:t>
            </w:r>
          </w:p>
          <w:p w14:paraId="685BCF05" w14:textId="1CEC0A01" w:rsidR="00E95454" w:rsidRPr="0082708F" w:rsidRDefault="00E95454" w:rsidP="00E95454">
            <w:pPr>
              <w:spacing w:line="256" w:lineRule="exact"/>
              <w:ind w:left="57" w:right="5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-обеспечение стабильного удовлетворения общественных потребностей в ресурсах и полезных свойствах леса при сохранении экономического и экологического потенциала, а также глобальных функций лесов</w:t>
            </w:r>
          </w:p>
        </w:tc>
      </w:tr>
      <w:tr w:rsidR="003C1881" w:rsidRPr="0082708F" w14:paraId="3658E528" w14:textId="77777777" w:rsidTr="00ED3CAF">
        <w:trPr>
          <w:trHeight w:val="2546"/>
        </w:trPr>
        <w:tc>
          <w:tcPr>
            <w:tcW w:w="660" w:type="dxa"/>
          </w:tcPr>
          <w:p w14:paraId="129F37C7" w14:textId="71F44A47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67" w:type="dxa"/>
            <w:vAlign w:val="center"/>
          </w:tcPr>
          <w:p w14:paraId="012B8139" w14:textId="43D26793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Площадь лесных пожаров на землях лесного фонда</w:t>
            </w:r>
          </w:p>
        </w:tc>
        <w:tc>
          <w:tcPr>
            <w:tcW w:w="850" w:type="dxa"/>
          </w:tcPr>
          <w:p w14:paraId="7D091675" w14:textId="79DC4DE3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</w:t>
            </w:r>
            <w:proofErr w:type="spellEnd"/>
          </w:p>
        </w:tc>
        <w:tc>
          <w:tcPr>
            <w:tcW w:w="1061" w:type="dxa"/>
            <w:gridSpan w:val="2"/>
          </w:tcPr>
          <w:p w14:paraId="60AF93E5" w14:textId="13A4F55A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14186,95</w:t>
            </w:r>
          </w:p>
        </w:tc>
        <w:tc>
          <w:tcPr>
            <w:tcW w:w="499" w:type="dxa"/>
          </w:tcPr>
          <w:p w14:paraId="4AC99447" w14:textId="3A654926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13352,42</w:t>
            </w:r>
          </w:p>
        </w:tc>
        <w:tc>
          <w:tcPr>
            <w:tcW w:w="551" w:type="dxa"/>
          </w:tcPr>
          <w:p w14:paraId="324A4AB3" w14:textId="5AB40D45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12517,9</w:t>
            </w:r>
          </w:p>
        </w:tc>
        <w:tc>
          <w:tcPr>
            <w:tcW w:w="425" w:type="dxa"/>
            <w:gridSpan w:val="2"/>
          </w:tcPr>
          <w:p w14:paraId="672085DF" w14:textId="486E016F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11683,37</w:t>
            </w:r>
          </w:p>
        </w:tc>
        <w:tc>
          <w:tcPr>
            <w:tcW w:w="567" w:type="dxa"/>
            <w:gridSpan w:val="2"/>
          </w:tcPr>
          <w:p w14:paraId="65BCBBD6" w14:textId="3F39D258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10848,84</w:t>
            </w:r>
          </w:p>
        </w:tc>
        <w:tc>
          <w:tcPr>
            <w:tcW w:w="425" w:type="dxa"/>
            <w:gridSpan w:val="2"/>
          </w:tcPr>
          <w:p w14:paraId="147EFC4D" w14:textId="56350136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10014</w:t>
            </w:r>
            <w:r w:rsidR="00271E6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,</w:t>
            </w: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425" w:type="dxa"/>
            <w:gridSpan w:val="2"/>
          </w:tcPr>
          <w:p w14:paraId="66A1DD9A" w14:textId="54E26CCD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9179,79</w:t>
            </w:r>
          </w:p>
        </w:tc>
        <w:tc>
          <w:tcPr>
            <w:tcW w:w="426" w:type="dxa"/>
            <w:gridSpan w:val="2"/>
          </w:tcPr>
          <w:p w14:paraId="6ABF4FA9" w14:textId="0D74C6F9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8345,27</w:t>
            </w:r>
          </w:p>
        </w:tc>
        <w:tc>
          <w:tcPr>
            <w:tcW w:w="724" w:type="dxa"/>
            <w:gridSpan w:val="2"/>
          </w:tcPr>
          <w:p w14:paraId="485FE3C1" w14:textId="77777777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711" w:type="dxa"/>
          </w:tcPr>
          <w:p w14:paraId="5401F168" w14:textId="77777777" w:rsidR="00E95454" w:rsidRPr="0082708F" w:rsidRDefault="00E95454" w:rsidP="00E95454">
            <w:pPr>
              <w:pStyle w:val="TableParagraph"/>
              <w:spacing w:line="256" w:lineRule="exact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Послание Президента РФ от 07.02.2022 №Пр-279,</w:t>
            </w:r>
          </w:p>
          <w:p w14:paraId="69971066" w14:textId="77777777" w:rsidR="00E95454" w:rsidRPr="0082708F" w:rsidRDefault="00E95454" w:rsidP="00E95454">
            <w:pPr>
              <w:pStyle w:val="TableParagraph"/>
              <w:spacing w:line="256" w:lineRule="exact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 xml:space="preserve">Указ Президента РФ от 15.06.2022 №382, </w:t>
            </w:r>
          </w:p>
          <w:p w14:paraId="21B14964" w14:textId="635D0F4A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Перечень поручений Президента РФ от 02.06.2022 №Пр-976</w:t>
            </w:r>
          </w:p>
        </w:tc>
        <w:tc>
          <w:tcPr>
            <w:tcW w:w="1355" w:type="dxa"/>
          </w:tcPr>
          <w:p w14:paraId="295958D9" w14:textId="3F383D3F" w:rsidR="00E95454" w:rsidRPr="0082708F" w:rsidRDefault="00E95454" w:rsidP="00E95454">
            <w:pPr>
              <w:tabs>
                <w:tab w:val="left" w:pos="553"/>
              </w:tabs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896" w:type="dxa"/>
            <w:gridSpan w:val="2"/>
          </w:tcPr>
          <w:p w14:paraId="63B2364D" w14:textId="6D3C183C" w:rsidR="00E95454" w:rsidRPr="0082708F" w:rsidRDefault="00E95454" w:rsidP="00E95454">
            <w:pPr>
              <w:spacing w:line="256" w:lineRule="exact"/>
              <w:ind w:left="57" w:right="57" w:firstLine="6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Государственная программа Российской Федерации «Развитие лесного хозяйства», федеральный проект «Сохранение лесов»;</w:t>
            </w:r>
          </w:p>
        </w:tc>
        <w:tc>
          <w:tcPr>
            <w:tcW w:w="992" w:type="dxa"/>
          </w:tcPr>
          <w:p w14:paraId="357A9EEC" w14:textId="77777777" w:rsidR="00E95454" w:rsidRPr="0082708F" w:rsidRDefault="00E95454" w:rsidP="00E95454">
            <w:pPr>
              <w:pStyle w:val="TableParagraph"/>
              <w:spacing w:line="256" w:lineRule="exact"/>
              <w:ind w:left="57" w:right="57"/>
              <w:jc w:val="both"/>
              <w:rPr>
                <w:color w:val="000000" w:themeColor="text1"/>
                <w:sz w:val="24"/>
                <w:szCs w:val="24"/>
              </w:rPr>
            </w:pPr>
            <w:r w:rsidRPr="0082708F">
              <w:rPr>
                <w:color w:val="000000" w:themeColor="text1"/>
                <w:sz w:val="24"/>
                <w:szCs w:val="24"/>
              </w:rPr>
              <w:t>ГИИС</w:t>
            </w:r>
          </w:p>
          <w:p w14:paraId="46DA0E06" w14:textId="3C2F9794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Электронный</w:t>
            </w:r>
            <w:proofErr w:type="spellEnd"/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бюджет</w:t>
            </w:r>
            <w:proofErr w:type="spellEnd"/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3C1881" w:rsidRPr="0082708F" w14:paraId="2625B94E" w14:textId="77777777" w:rsidTr="00ED3CAF">
        <w:trPr>
          <w:trHeight w:val="275"/>
        </w:trPr>
        <w:tc>
          <w:tcPr>
            <w:tcW w:w="660" w:type="dxa"/>
          </w:tcPr>
          <w:p w14:paraId="70CCB56E" w14:textId="1042AEB2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67" w:type="dxa"/>
            <w:vAlign w:val="center"/>
          </w:tcPr>
          <w:p w14:paraId="78593F1C" w14:textId="69348F78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Доля площади земель лесного фонда, переданных в пользование, в общей площади земель лесного фонда</w:t>
            </w:r>
          </w:p>
        </w:tc>
        <w:tc>
          <w:tcPr>
            <w:tcW w:w="850" w:type="dxa"/>
          </w:tcPr>
          <w:p w14:paraId="12D702A5" w14:textId="2070E043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061" w:type="dxa"/>
            <w:gridSpan w:val="2"/>
          </w:tcPr>
          <w:p w14:paraId="5D8D35F4" w14:textId="255832DF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1,6</w:t>
            </w:r>
          </w:p>
        </w:tc>
        <w:tc>
          <w:tcPr>
            <w:tcW w:w="499" w:type="dxa"/>
          </w:tcPr>
          <w:p w14:paraId="0D5BAC75" w14:textId="43A46842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1,6</w:t>
            </w:r>
          </w:p>
        </w:tc>
        <w:tc>
          <w:tcPr>
            <w:tcW w:w="551" w:type="dxa"/>
          </w:tcPr>
          <w:p w14:paraId="10F3BDAD" w14:textId="15407E40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1,6</w:t>
            </w:r>
          </w:p>
        </w:tc>
        <w:tc>
          <w:tcPr>
            <w:tcW w:w="425" w:type="dxa"/>
            <w:gridSpan w:val="2"/>
          </w:tcPr>
          <w:p w14:paraId="71C06006" w14:textId="663821A8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1,6</w:t>
            </w:r>
          </w:p>
        </w:tc>
        <w:tc>
          <w:tcPr>
            <w:tcW w:w="567" w:type="dxa"/>
            <w:gridSpan w:val="2"/>
          </w:tcPr>
          <w:p w14:paraId="7C30BFA3" w14:textId="12702405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1,6</w:t>
            </w:r>
          </w:p>
        </w:tc>
        <w:tc>
          <w:tcPr>
            <w:tcW w:w="425" w:type="dxa"/>
            <w:gridSpan w:val="2"/>
          </w:tcPr>
          <w:p w14:paraId="7534BAFC" w14:textId="73227C33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1,6</w:t>
            </w:r>
          </w:p>
        </w:tc>
        <w:tc>
          <w:tcPr>
            <w:tcW w:w="425" w:type="dxa"/>
            <w:gridSpan w:val="2"/>
          </w:tcPr>
          <w:p w14:paraId="02F64F9C" w14:textId="0D03AD10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1,6</w:t>
            </w:r>
          </w:p>
        </w:tc>
        <w:tc>
          <w:tcPr>
            <w:tcW w:w="426" w:type="dxa"/>
            <w:gridSpan w:val="2"/>
          </w:tcPr>
          <w:p w14:paraId="3E58C31A" w14:textId="6112EE17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1,6</w:t>
            </w:r>
          </w:p>
        </w:tc>
        <w:tc>
          <w:tcPr>
            <w:tcW w:w="724" w:type="dxa"/>
            <w:gridSpan w:val="2"/>
          </w:tcPr>
          <w:p w14:paraId="6E419576" w14:textId="2E44D9CC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1,6</w:t>
            </w:r>
          </w:p>
        </w:tc>
        <w:tc>
          <w:tcPr>
            <w:tcW w:w="1711" w:type="dxa"/>
          </w:tcPr>
          <w:p w14:paraId="650FB89D" w14:textId="2264411A" w:rsidR="00E95454" w:rsidRPr="0082708F" w:rsidRDefault="00E95454" w:rsidP="00E95454">
            <w:pPr>
              <w:pStyle w:val="TableParagraph"/>
              <w:spacing w:line="256" w:lineRule="exact"/>
              <w:ind w:left="57" w:right="57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2708F">
              <w:rPr>
                <w:color w:val="000000" w:themeColor="text1"/>
                <w:sz w:val="24"/>
                <w:szCs w:val="24"/>
              </w:rPr>
              <w:t>Постановление</w:t>
            </w:r>
            <w:proofErr w:type="spellEnd"/>
            <w:r w:rsidRPr="0082708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2708F">
              <w:rPr>
                <w:color w:val="000000" w:themeColor="text1"/>
                <w:sz w:val="24"/>
                <w:szCs w:val="24"/>
              </w:rPr>
              <w:t>Правительства</w:t>
            </w:r>
            <w:proofErr w:type="spellEnd"/>
            <w:r w:rsidRPr="0082708F">
              <w:rPr>
                <w:color w:val="000000" w:themeColor="text1"/>
                <w:sz w:val="24"/>
                <w:szCs w:val="24"/>
              </w:rPr>
              <w:t xml:space="preserve"> РФ </w:t>
            </w:r>
            <w:proofErr w:type="spellStart"/>
            <w:r w:rsidRPr="0082708F">
              <w:rPr>
                <w:color w:val="000000" w:themeColor="text1"/>
                <w:sz w:val="24"/>
                <w:szCs w:val="24"/>
              </w:rPr>
              <w:t>от</w:t>
            </w:r>
            <w:proofErr w:type="spellEnd"/>
            <w:r w:rsidRPr="0082708F">
              <w:rPr>
                <w:color w:val="000000" w:themeColor="text1"/>
                <w:sz w:val="24"/>
                <w:szCs w:val="24"/>
              </w:rPr>
              <w:t xml:space="preserve"> 15.04.2014 №318</w:t>
            </w:r>
          </w:p>
        </w:tc>
        <w:tc>
          <w:tcPr>
            <w:tcW w:w="1355" w:type="dxa"/>
          </w:tcPr>
          <w:p w14:paraId="272A5CD7" w14:textId="4C647B2C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896" w:type="dxa"/>
            <w:gridSpan w:val="2"/>
          </w:tcPr>
          <w:p w14:paraId="1F387CF9" w14:textId="6B58C672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Государственная программа Российской Федерации «Развитие лесного хозяйства», федеральный проект «Сохранение лесов»;</w:t>
            </w:r>
          </w:p>
        </w:tc>
        <w:tc>
          <w:tcPr>
            <w:tcW w:w="992" w:type="dxa"/>
          </w:tcPr>
          <w:p w14:paraId="47C1F8D4" w14:textId="77777777" w:rsidR="00E95454" w:rsidRPr="0082708F" w:rsidRDefault="00E95454" w:rsidP="00E95454">
            <w:pPr>
              <w:pStyle w:val="TableParagraph"/>
              <w:spacing w:line="256" w:lineRule="exact"/>
              <w:ind w:left="57" w:right="57"/>
              <w:jc w:val="both"/>
              <w:rPr>
                <w:color w:val="000000" w:themeColor="text1"/>
                <w:sz w:val="24"/>
                <w:szCs w:val="24"/>
              </w:rPr>
            </w:pPr>
            <w:r w:rsidRPr="0082708F">
              <w:rPr>
                <w:color w:val="000000" w:themeColor="text1"/>
                <w:sz w:val="24"/>
                <w:szCs w:val="24"/>
              </w:rPr>
              <w:t>ГИИС</w:t>
            </w:r>
          </w:p>
          <w:p w14:paraId="551F2044" w14:textId="7773A8C4" w:rsidR="00E95454" w:rsidRPr="0082708F" w:rsidRDefault="00E95454" w:rsidP="00E95454">
            <w:pPr>
              <w:pStyle w:val="TableParagraph"/>
              <w:spacing w:line="256" w:lineRule="exact"/>
              <w:ind w:left="57" w:right="57"/>
              <w:jc w:val="both"/>
              <w:rPr>
                <w:color w:val="000000" w:themeColor="text1"/>
                <w:sz w:val="24"/>
                <w:szCs w:val="24"/>
              </w:rPr>
            </w:pPr>
            <w:r w:rsidRPr="0082708F">
              <w:rPr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82708F">
              <w:rPr>
                <w:color w:val="000000" w:themeColor="text1"/>
                <w:sz w:val="24"/>
                <w:szCs w:val="24"/>
              </w:rPr>
              <w:t>Электронный</w:t>
            </w:r>
            <w:proofErr w:type="spellEnd"/>
            <w:r w:rsidRPr="0082708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2708F">
              <w:rPr>
                <w:color w:val="000000" w:themeColor="text1"/>
                <w:sz w:val="24"/>
                <w:szCs w:val="24"/>
              </w:rPr>
              <w:t>бюджет</w:t>
            </w:r>
            <w:proofErr w:type="spellEnd"/>
            <w:r w:rsidRPr="0082708F">
              <w:rPr>
                <w:color w:val="000000" w:themeColor="text1"/>
                <w:sz w:val="24"/>
                <w:szCs w:val="24"/>
              </w:rPr>
              <w:t>»</w:t>
            </w:r>
          </w:p>
        </w:tc>
      </w:tr>
      <w:tr w:rsidR="003C1881" w:rsidRPr="0082708F" w14:paraId="38C6C481" w14:textId="77777777" w:rsidTr="00ED3CAF">
        <w:trPr>
          <w:trHeight w:val="275"/>
        </w:trPr>
        <w:tc>
          <w:tcPr>
            <w:tcW w:w="660" w:type="dxa"/>
          </w:tcPr>
          <w:p w14:paraId="2E99AC4A" w14:textId="3C6D566A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67" w:type="dxa"/>
            <w:vAlign w:val="center"/>
          </w:tcPr>
          <w:p w14:paraId="58735019" w14:textId="4998FA46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Доля лесных пожаров, ликвидированных в течение первых суток с момента обнаружения, в </w:t>
            </w: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общем количестве лесных пожаров</w:t>
            </w:r>
          </w:p>
        </w:tc>
        <w:tc>
          <w:tcPr>
            <w:tcW w:w="850" w:type="dxa"/>
          </w:tcPr>
          <w:p w14:paraId="5AD4B848" w14:textId="0CC61A23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%</w:t>
            </w:r>
          </w:p>
        </w:tc>
        <w:tc>
          <w:tcPr>
            <w:tcW w:w="1061" w:type="dxa"/>
            <w:gridSpan w:val="2"/>
          </w:tcPr>
          <w:p w14:paraId="2DAE7CE5" w14:textId="26E567DD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68,7</w:t>
            </w:r>
          </w:p>
        </w:tc>
        <w:tc>
          <w:tcPr>
            <w:tcW w:w="499" w:type="dxa"/>
          </w:tcPr>
          <w:p w14:paraId="19FA35C2" w14:textId="49CE5723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69,5</w:t>
            </w:r>
          </w:p>
        </w:tc>
        <w:tc>
          <w:tcPr>
            <w:tcW w:w="551" w:type="dxa"/>
          </w:tcPr>
          <w:p w14:paraId="2EED21C7" w14:textId="0BF1A8FE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70,56</w:t>
            </w:r>
          </w:p>
        </w:tc>
        <w:tc>
          <w:tcPr>
            <w:tcW w:w="425" w:type="dxa"/>
            <w:gridSpan w:val="2"/>
          </w:tcPr>
          <w:p w14:paraId="5A35A203" w14:textId="50ECD27E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69,5</w:t>
            </w:r>
          </w:p>
        </w:tc>
        <w:tc>
          <w:tcPr>
            <w:tcW w:w="567" w:type="dxa"/>
            <w:gridSpan w:val="2"/>
          </w:tcPr>
          <w:p w14:paraId="56953B4F" w14:textId="28540AC9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69,5</w:t>
            </w:r>
          </w:p>
        </w:tc>
        <w:tc>
          <w:tcPr>
            <w:tcW w:w="425" w:type="dxa"/>
            <w:gridSpan w:val="2"/>
          </w:tcPr>
          <w:p w14:paraId="361126F5" w14:textId="3B2E80C9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69,5</w:t>
            </w:r>
          </w:p>
        </w:tc>
        <w:tc>
          <w:tcPr>
            <w:tcW w:w="425" w:type="dxa"/>
            <w:gridSpan w:val="2"/>
          </w:tcPr>
          <w:p w14:paraId="4B105600" w14:textId="020F689A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69,5</w:t>
            </w:r>
          </w:p>
        </w:tc>
        <w:tc>
          <w:tcPr>
            <w:tcW w:w="426" w:type="dxa"/>
            <w:gridSpan w:val="2"/>
          </w:tcPr>
          <w:p w14:paraId="4CC02567" w14:textId="242C9DA9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69,5</w:t>
            </w:r>
          </w:p>
        </w:tc>
        <w:tc>
          <w:tcPr>
            <w:tcW w:w="724" w:type="dxa"/>
            <w:gridSpan w:val="2"/>
          </w:tcPr>
          <w:p w14:paraId="0267AD60" w14:textId="5EA91B56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69,5</w:t>
            </w:r>
          </w:p>
        </w:tc>
        <w:tc>
          <w:tcPr>
            <w:tcW w:w="1711" w:type="dxa"/>
          </w:tcPr>
          <w:p w14:paraId="5E72DDE4" w14:textId="188A92E7" w:rsidR="00E95454" w:rsidRPr="0082708F" w:rsidRDefault="00E95454" w:rsidP="00E95454">
            <w:pPr>
              <w:pStyle w:val="TableParagraph"/>
              <w:spacing w:line="256" w:lineRule="exact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 xml:space="preserve">Распоряжение Правительства РФ от 11.02.2021 </w:t>
            </w:r>
            <w:r w:rsidRPr="0082708F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№312-р</w:t>
            </w:r>
          </w:p>
        </w:tc>
        <w:tc>
          <w:tcPr>
            <w:tcW w:w="1355" w:type="dxa"/>
          </w:tcPr>
          <w:p w14:paraId="77B75F80" w14:textId="1E731E03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Министерство лесного хозяйства и природопол</w:t>
            </w: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ьзования Республики Тыва</w:t>
            </w:r>
          </w:p>
        </w:tc>
        <w:tc>
          <w:tcPr>
            <w:tcW w:w="1896" w:type="dxa"/>
            <w:gridSpan w:val="2"/>
          </w:tcPr>
          <w:p w14:paraId="50D7A304" w14:textId="77777777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B95B17B" w14:textId="77777777" w:rsidR="00E95454" w:rsidRPr="0082708F" w:rsidRDefault="00E95454" w:rsidP="00E95454">
            <w:pPr>
              <w:pStyle w:val="TableParagraph"/>
              <w:spacing w:line="256" w:lineRule="exact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C1881" w:rsidRPr="0082708F" w14:paraId="006C2FCA" w14:textId="77777777" w:rsidTr="00ED3CAF">
        <w:trPr>
          <w:trHeight w:val="275"/>
        </w:trPr>
        <w:tc>
          <w:tcPr>
            <w:tcW w:w="660" w:type="dxa"/>
          </w:tcPr>
          <w:p w14:paraId="3989D128" w14:textId="5171F5AE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67" w:type="dxa"/>
            <w:vAlign w:val="center"/>
          </w:tcPr>
          <w:p w14:paraId="7729B0C3" w14:textId="1BEAEEE1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Отношение площади лесовосстановления и лесоразведения к площади вырубленных и погибших лесных насаждений</w:t>
            </w:r>
          </w:p>
        </w:tc>
        <w:tc>
          <w:tcPr>
            <w:tcW w:w="850" w:type="dxa"/>
          </w:tcPr>
          <w:p w14:paraId="156F22C0" w14:textId="1EDAE470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061" w:type="dxa"/>
            <w:gridSpan w:val="2"/>
          </w:tcPr>
          <w:p w14:paraId="6394E79B" w14:textId="4E7A6717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99" w:type="dxa"/>
          </w:tcPr>
          <w:p w14:paraId="62860690" w14:textId="48D1C55B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551" w:type="dxa"/>
          </w:tcPr>
          <w:p w14:paraId="4AB6B9AC" w14:textId="328D1265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25" w:type="dxa"/>
            <w:gridSpan w:val="2"/>
          </w:tcPr>
          <w:p w14:paraId="5EFDE2E2" w14:textId="69077A77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567" w:type="dxa"/>
            <w:gridSpan w:val="2"/>
          </w:tcPr>
          <w:p w14:paraId="4CF5EB6A" w14:textId="5EF215E6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25" w:type="dxa"/>
            <w:gridSpan w:val="2"/>
          </w:tcPr>
          <w:p w14:paraId="11553041" w14:textId="083EFD43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25" w:type="dxa"/>
            <w:gridSpan w:val="2"/>
          </w:tcPr>
          <w:p w14:paraId="0C28F2ED" w14:textId="7386AB9C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426" w:type="dxa"/>
            <w:gridSpan w:val="2"/>
          </w:tcPr>
          <w:p w14:paraId="19FC2240" w14:textId="10726953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24" w:type="dxa"/>
            <w:gridSpan w:val="2"/>
          </w:tcPr>
          <w:p w14:paraId="78BAB4E8" w14:textId="103F4D21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11" w:type="dxa"/>
          </w:tcPr>
          <w:p w14:paraId="2DBB294F" w14:textId="77777777" w:rsidR="00E95454" w:rsidRPr="0082708F" w:rsidRDefault="00E95454" w:rsidP="00E95454">
            <w:pPr>
              <w:pStyle w:val="TableParagraph"/>
              <w:spacing w:line="256" w:lineRule="exact"/>
              <w:ind w:left="57" w:right="57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5" w:type="dxa"/>
          </w:tcPr>
          <w:p w14:paraId="002C8D73" w14:textId="4153103D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896" w:type="dxa"/>
            <w:gridSpan w:val="2"/>
          </w:tcPr>
          <w:p w14:paraId="483B2EC6" w14:textId="77777777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17E2C0A" w14:textId="77777777" w:rsidR="00E95454" w:rsidRPr="0082708F" w:rsidRDefault="00E95454" w:rsidP="00E95454">
            <w:pPr>
              <w:pStyle w:val="TableParagraph"/>
              <w:spacing w:line="256" w:lineRule="exact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C1881" w:rsidRPr="0082708F" w14:paraId="25C75592" w14:textId="77777777" w:rsidTr="00ED3CAF">
        <w:trPr>
          <w:trHeight w:val="275"/>
        </w:trPr>
        <w:tc>
          <w:tcPr>
            <w:tcW w:w="660" w:type="dxa"/>
          </w:tcPr>
          <w:p w14:paraId="4E98D74C" w14:textId="6B2A95A8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67" w:type="dxa"/>
            <w:vAlign w:val="center"/>
          </w:tcPr>
          <w:p w14:paraId="588859AA" w14:textId="5BBC4325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Отношение фактического объема заготовки древесины к установленному допустимому объему изъятия древесины </w:t>
            </w:r>
          </w:p>
        </w:tc>
        <w:tc>
          <w:tcPr>
            <w:tcW w:w="850" w:type="dxa"/>
          </w:tcPr>
          <w:p w14:paraId="01E4BB55" w14:textId="6068B8AF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061" w:type="dxa"/>
            <w:gridSpan w:val="2"/>
          </w:tcPr>
          <w:p w14:paraId="3EF366EC" w14:textId="2C81EE0A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7,3</w:t>
            </w:r>
          </w:p>
        </w:tc>
        <w:tc>
          <w:tcPr>
            <w:tcW w:w="499" w:type="dxa"/>
          </w:tcPr>
          <w:p w14:paraId="1AC04AAC" w14:textId="0F95AEA8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7,5</w:t>
            </w:r>
          </w:p>
        </w:tc>
        <w:tc>
          <w:tcPr>
            <w:tcW w:w="551" w:type="dxa"/>
          </w:tcPr>
          <w:p w14:paraId="5DFD7848" w14:textId="7C5A1F45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7,6</w:t>
            </w:r>
          </w:p>
        </w:tc>
        <w:tc>
          <w:tcPr>
            <w:tcW w:w="425" w:type="dxa"/>
            <w:gridSpan w:val="2"/>
          </w:tcPr>
          <w:p w14:paraId="5FFC4D27" w14:textId="286E9BC5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7,7</w:t>
            </w:r>
          </w:p>
        </w:tc>
        <w:tc>
          <w:tcPr>
            <w:tcW w:w="567" w:type="dxa"/>
            <w:gridSpan w:val="2"/>
          </w:tcPr>
          <w:p w14:paraId="6D28B9B1" w14:textId="365A983A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7,8</w:t>
            </w:r>
          </w:p>
        </w:tc>
        <w:tc>
          <w:tcPr>
            <w:tcW w:w="425" w:type="dxa"/>
            <w:gridSpan w:val="2"/>
          </w:tcPr>
          <w:p w14:paraId="4E68A40D" w14:textId="4C8EC3BC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7,9</w:t>
            </w:r>
          </w:p>
        </w:tc>
        <w:tc>
          <w:tcPr>
            <w:tcW w:w="425" w:type="dxa"/>
            <w:gridSpan w:val="2"/>
          </w:tcPr>
          <w:p w14:paraId="1F6A5E2B" w14:textId="1BF7D4E5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7,10</w:t>
            </w:r>
          </w:p>
        </w:tc>
        <w:tc>
          <w:tcPr>
            <w:tcW w:w="426" w:type="dxa"/>
            <w:gridSpan w:val="2"/>
          </w:tcPr>
          <w:p w14:paraId="4EAB4A1F" w14:textId="0DAF279E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7,11</w:t>
            </w:r>
          </w:p>
        </w:tc>
        <w:tc>
          <w:tcPr>
            <w:tcW w:w="724" w:type="dxa"/>
            <w:gridSpan w:val="2"/>
          </w:tcPr>
          <w:p w14:paraId="1C477170" w14:textId="138F8462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7,12</w:t>
            </w:r>
          </w:p>
        </w:tc>
        <w:tc>
          <w:tcPr>
            <w:tcW w:w="1711" w:type="dxa"/>
          </w:tcPr>
          <w:p w14:paraId="7BD797EC" w14:textId="03D66EFC" w:rsidR="00E95454" w:rsidRPr="0082708F" w:rsidRDefault="00E95454" w:rsidP="00E95454">
            <w:pPr>
              <w:pStyle w:val="TableParagraph"/>
              <w:spacing w:line="256" w:lineRule="exact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Перечень поручений Президента РФ от 02.10.2014 № пр-2333</w:t>
            </w:r>
          </w:p>
        </w:tc>
        <w:tc>
          <w:tcPr>
            <w:tcW w:w="1355" w:type="dxa"/>
          </w:tcPr>
          <w:p w14:paraId="18EC2875" w14:textId="2AA2C203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896" w:type="dxa"/>
            <w:gridSpan w:val="2"/>
          </w:tcPr>
          <w:p w14:paraId="36D8BD63" w14:textId="77777777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33E6513D" w14:textId="77777777" w:rsidR="00E95454" w:rsidRPr="0082708F" w:rsidRDefault="00E95454" w:rsidP="00E95454">
            <w:pPr>
              <w:pStyle w:val="TableParagraph"/>
              <w:spacing w:line="256" w:lineRule="exact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C1881" w:rsidRPr="0082708F" w14:paraId="2B7D89C6" w14:textId="77777777" w:rsidTr="00ED3CAF">
        <w:trPr>
          <w:trHeight w:val="275"/>
        </w:trPr>
        <w:tc>
          <w:tcPr>
            <w:tcW w:w="660" w:type="dxa"/>
          </w:tcPr>
          <w:p w14:paraId="2C3DED74" w14:textId="0A1B41DB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667" w:type="dxa"/>
            <w:vAlign w:val="center"/>
          </w:tcPr>
          <w:p w14:paraId="5ECB4FA8" w14:textId="52BA28A1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Объем платежей в бюджетную систему Российской Федерации от использования лесов, расположенных на землях лесного фонда, в расчете на 1 га земель лесного фонда</w:t>
            </w:r>
          </w:p>
        </w:tc>
        <w:tc>
          <w:tcPr>
            <w:tcW w:w="850" w:type="dxa"/>
          </w:tcPr>
          <w:p w14:paraId="38BBDC0A" w14:textId="4AB5798F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061" w:type="dxa"/>
            <w:gridSpan w:val="2"/>
          </w:tcPr>
          <w:p w14:paraId="19F536B7" w14:textId="2F055152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20,8</w:t>
            </w:r>
          </w:p>
        </w:tc>
        <w:tc>
          <w:tcPr>
            <w:tcW w:w="499" w:type="dxa"/>
          </w:tcPr>
          <w:p w14:paraId="6F40BE1A" w14:textId="7A0D7F9E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19,1</w:t>
            </w:r>
          </w:p>
        </w:tc>
        <w:tc>
          <w:tcPr>
            <w:tcW w:w="551" w:type="dxa"/>
          </w:tcPr>
          <w:p w14:paraId="21C9F16B" w14:textId="72E5BF84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19,8</w:t>
            </w:r>
          </w:p>
        </w:tc>
        <w:tc>
          <w:tcPr>
            <w:tcW w:w="425" w:type="dxa"/>
            <w:gridSpan w:val="2"/>
          </w:tcPr>
          <w:p w14:paraId="5B3F6704" w14:textId="72F1132D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19,8</w:t>
            </w:r>
          </w:p>
        </w:tc>
        <w:tc>
          <w:tcPr>
            <w:tcW w:w="567" w:type="dxa"/>
            <w:gridSpan w:val="2"/>
          </w:tcPr>
          <w:p w14:paraId="2A5FF9CB" w14:textId="257998AA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19,8</w:t>
            </w:r>
          </w:p>
        </w:tc>
        <w:tc>
          <w:tcPr>
            <w:tcW w:w="425" w:type="dxa"/>
            <w:gridSpan w:val="2"/>
          </w:tcPr>
          <w:p w14:paraId="3EFEA575" w14:textId="44E27A37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19,8</w:t>
            </w:r>
          </w:p>
        </w:tc>
        <w:tc>
          <w:tcPr>
            <w:tcW w:w="425" w:type="dxa"/>
            <w:gridSpan w:val="2"/>
          </w:tcPr>
          <w:p w14:paraId="4A1E42A2" w14:textId="3F775C42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19,8</w:t>
            </w:r>
          </w:p>
        </w:tc>
        <w:tc>
          <w:tcPr>
            <w:tcW w:w="426" w:type="dxa"/>
            <w:gridSpan w:val="2"/>
          </w:tcPr>
          <w:p w14:paraId="05EF257C" w14:textId="611B265E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19,8</w:t>
            </w:r>
          </w:p>
        </w:tc>
        <w:tc>
          <w:tcPr>
            <w:tcW w:w="724" w:type="dxa"/>
            <w:gridSpan w:val="2"/>
          </w:tcPr>
          <w:p w14:paraId="427DB75A" w14:textId="699BCE8B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19,9</w:t>
            </w:r>
          </w:p>
        </w:tc>
        <w:tc>
          <w:tcPr>
            <w:tcW w:w="1711" w:type="dxa"/>
          </w:tcPr>
          <w:p w14:paraId="6BEFBF1A" w14:textId="194FA801" w:rsidR="00E95454" w:rsidRPr="0082708F" w:rsidRDefault="00E95454" w:rsidP="00E95454">
            <w:pPr>
              <w:pStyle w:val="TableParagraph"/>
              <w:spacing w:line="256" w:lineRule="exact"/>
              <w:ind w:left="57" w:right="57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2708F">
              <w:rPr>
                <w:color w:val="000000" w:themeColor="text1"/>
                <w:sz w:val="24"/>
                <w:szCs w:val="24"/>
              </w:rPr>
              <w:t>Приказ</w:t>
            </w:r>
            <w:proofErr w:type="spellEnd"/>
            <w:r w:rsidRPr="0082708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2708F">
              <w:rPr>
                <w:color w:val="000000" w:themeColor="text1"/>
                <w:sz w:val="24"/>
                <w:szCs w:val="24"/>
              </w:rPr>
              <w:t>Рослесхоза</w:t>
            </w:r>
            <w:proofErr w:type="spellEnd"/>
            <w:r w:rsidRPr="0082708F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2708F">
              <w:rPr>
                <w:color w:val="000000" w:themeColor="text1"/>
                <w:sz w:val="24"/>
                <w:szCs w:val="24"/>
              </w:rPr>
              <w:t>от</w:t>
            </w:r>
            <w:proofErr w:type="spellEnd"/>
            <w:r w:rsidRPr="0082708F">
              <w:rPr>
                <w:color w:val="000000" w:themeColor="text1"/>
                <w:sz w:val="24"/>
                <w:szCs w:val="24"/>
              </w:rPr>
              <w:t xml:space="preserve"> 16.04.2012 № 141</w:t>
            </w:r>
          </w:p>
        </w:tc>
        <w:tc>
          <w:tcPr>
            <w:tcW w:w="1355" w:type="dxa"/>
          </w:tcPr>
          <w:p w14:paraId="67832641" w14:textId="40F9BC5D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896" w:type="dxa"/>
            <w:gridSpan w:val="2"/>
          </w:tcPr>
          <w:p w14:paraId="2D5F7557" w14:textId="77777777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42254965" w14:textId="77777777" w:rsidR="00E95454" w:rsidRPr="0082708F" w:rsidRDefault="00E95454" w:rsidP="00E95454">
            <w:pPr>
              <w:pStyle w:val="TableParagraph"/>
              <w:spacing w:line="256" w:lineRule="exact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C1881" w:rsidRPr="0082708F" w14:paraId="68787E11" w14:textId="77777777" w:rsidTr="00ED3CAF">
        <w:trPr>
          <w:trHeight w:val="275"/>
        </w:trPr>
        <w:tc>
          <w:tcPr>
            <w:tcW w:w="660" w:type="dxa"/>
          </w:tcPr>
          <w:p w14:paraId="25AAF71A" w14:textId="71893A06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667" w:type="dxa"/>
            <w:vAlign w:val="center"/>
          </w:tcPr>
          <w:p w14:paraId="2AD65905" w14:textId="2E70609F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Лесистость</w:t>
            </w:r>
            <w:proofErr w:type="spellEnd"/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территории</w:t>
            </w:r>
          </w:p>
        </w:tc>
        <w:tc>
          <w:tcPr>
            <w:tcW w:w="850" w:type="dxa"/>
          </w:tcPr>
          <w:p w14:paraId="7C21CD9C" w14:textId="387269A5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061" w:type="dxa"/>
            <w:gridSpan w:val="2"/>
          </w:tcPr>
          <w:p w14:paraId="37D9CDBD" w14:textId="184BAD78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49,4</w:t>
            </w:r>
          </w:p>
        </w:tc>
        <w:tc>
          <w:tcPr>
            <w:tcW w:w="499" w:type="dxa"/>
          </w:tcPr>
          <w:p w14:paraId="39B68D13" w14:textId="2A4A95DC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49,4</w:t>
            </w:r>
          </w:p>
        </w:tc>
        <w:tc>
          <w:tcPr>
            <w:tcW w:w="551" w:type="dxa"/>
          </w:tcPr>
          <w:p w14:paraId="2B4EDB55" w14:textId="0A63D46B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49,4</w:t>
            </w:r>
          </w:p>
        </w:tc>
        <w:tc>
          <w:tcPr>
            <w:tcW w:w="425" w:type="dxa"/>
            <w:gridSpan w:val="2"/>
          </w:tcPr>
          <w:p w14:paraId="0B412605" w14:textId="32D8C8E4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49,4</w:t>
            </w:r>
          </w:p>
        </w:tc>
        <w:tc>
          <w:tcPr>
            <w:tcW w:w="567" w:type="dxa"/>
            <w:gridSpan w:val="2"/>
          </w:tcPr>
          <w:p w14:paraId="5D5C54FF" w14:textId="419F9943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49,4</w:t>
            </w:r>
          </w:p>
        </w:tc>
        <w:tc>
          <w:tcPr>
            <w:tcW w:w="425" w:type="dxa"/>
            <w:gridSpan w:val="2"/>
          </w:tcPr>
          <w:p w14:paraId="3A35A9E8" w14:textId="22C76F4A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49,4</w:t>
            </w:r>
          </w:p>
        </w:tc>
        <w:tc>
          <w:tcPr>
            <w:tcW w:w="425" w:type="dxa"/>
            <w:gridSpan w:val="2"/>
          </w:tcPr>
          <w:p w14:paraId="37C3F901" w14:textId="58053C74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49,4</w:t>
            </w:r>
          </w:p>
        </w:tc>
        <w:tc>
          <w:tcPr>
            <w:tcW w:w="426" w:type="dxa"/>
            <w:gridSpan w:val="2"/>
          </w:tcPr>
          <w:p w14:paraId="74347F64" w14:textId="5BED0E6C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49,4</w:t>
            </w:r>
          </w:p>
        </w:tc>
        <w:tc>
          <w:tcPr>
            <w:tcW w:w="724" w:type="dxa"/>
            <w:gridSpan w:val="2"/>
          </w:tcPr>
          <w:p w14:paraId="1D080BFA" w14:textId="304F2EBC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49,4</w:t>
            </w:r>
          </w:p>
        </w:tc>
        <w:tc>
          <w:tcPr>
            <w:tcW w:w="1711" w:type="dxa"/>
          </w:tcPr>
          <w:p w14:paraId="58C037FB" w14:textId="68C0B28B" w:rsidR="00E95454" w:rsidRPr="0082708F" w:rsidRDefault="00E95454" w:rsidP="00E95454">
            <w:pPr>
              <w:pStyle w:val="TableParagraph"/>
              <w:spacing w:line="256" w:lineRule="exact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Распоряжение Правительства РФ от 11.02.2021 №312-р</w:t>
            </w:r>
          </w:p>
        </w:tc>
        <w:tc>
          <w:tcPr>
            <w:tcW w:w="1355" w:type="dxa"/>
          </w:tcPr>
          <w:p w14:paraId="613080EF" w14:textId="47BC1C5E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896" w:type="dxa"/>
            <w:gridSpan w:val="2"/>
          </w:tcPr>
          <w:p w14:paraId="1CCF281E" w14:textId="77777777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242D1D3" w14:textId="77777777" w:rsidR="00E95454" w:rsidRPr="0082708F" w:rsidRDefault="00E95454" w:rsidP="00E95454">
            <w:pPr>
              <w:pStyle w:val="TableParagraph"/>
              <w:spacing w:line="256" w:lineRule="exact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C1881" w:rsidRPr="0082708F" w14:paraId="32C0C410" w14:textId="77777777" w:rsidTr="00ED3CAF">
        <w:trPr>
          <w:trHeight w:val="275"/>
        </w:trPr>
        <w:tc>
          <w:tcPr>
            <w:tcW w:w="15234" w:type="dxa"/>
            <w:gridSpan w:val="24"/>
          </w:tcPr>
          <w:p w14:paraId="770103B5" w14:textId="49455DCD" w:rsidR="00E95454" w:rsidRPr="0082708F" w:rsidRDefault="00E95454" w:rsidP="00E95454">
            <w:pPr>
              <w:pStyle w:val="TableParagraph"/>
              <w:spacing w:line="256" w:lineRule="exact"/>
              <w:ind w:left="57" w:right="57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Подпрограмма 3 «Охрана и воспроизводство объектов животного мира в Республике Тыва»</w:t>
            </w:r>
          </w:p>
          <w:p w14:paraId="12B13166" w14:textId="2B167CDA" w:rsidR="00E95454" w:rsidRPr="0082708F" w:rsidRDefault="00E95454" w:rsidP="00E95454">
            <w:pPr>
              <w:pStyle w:val="TableParagraph"/>
              <w:spacing w:line="256" w:lineRule="exact"/>
              <w:ind w:left="57" w:right="57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Цель подпрограммы создание условий для развития в Республике Тыва современной охотхозяйственной инфраструктуры, повышение эффективности контроля за состоянием объектов животного мира и среды их обитания</w:t>
            </w:r>
          </w:p>
        </w:tc>
      </w:tr>
      <w:tr w:rsidR="003C1881" w:rsidRPr="0082708F" w14:paraId="0119F806" w14:textId="77777777" w:rsidTr="00ED3CAF">
        <w:trPr>
          <w:trHeight w:val="275"/>
        </w:trPr>
        <w:tc>
          <w:tcPr>
            <w:tcW w:w="660" w:type="dxa"/>
          </w:tcPr>
          <w:p w14:paraId="30D155B7" w14:textId="20373DBF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667" w:type="dxa"/>
          </w:tcPr>
          <w:p w14:paraId="69D215C9" w14:textId="02488EAC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Доля видов охотничьих ресурсов, по которым </w:t>
            </w: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ведется учет их численности в рамках государственного мониторинга охотничьих ресурсов и среды их обитания, в общем количестве видов охотничьих ресурсов, обитающих на территории Республики Тыва</w:t>
            </w:r>
          </w:p>
        </w:tc>
        <w:tc>
          <w:tcPr>
            <w:tcW w:w="850" w:type="dxa"/>
          </w:tcPr>
          <w:p w14:paraId="3B9AA4B9" w14:textId="34961E7F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проценты</w:t>
            </w:r>
            <w:proofErr w:type="spellEnd"/>
          </w:p>
        </w:tc>
        <w:tc>
          <w:tcPr>
            <w:tcW w:w="1061" w:type="dxa"/>
            <w:gridSpan w:val="2"/>
          </w:tcPr>
          <w:p w14:paraId="36AE2BD8" w14:textId="7E1CC8F3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499" w:type="dxa"/>
          </w:tcPr>
          <w:p w14:paraId="52D4C0C1" w14:textId="315608D1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551" w:type="dxa"/>
          </w:tcPr>
          <w:p w14:paraId="46F38A4C" w14:textId="4C9CFB30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425" w:type="dxa"/>
            <w:gridSpan w:val="2"/>
          </w:tcPr>
          <w:p w14:paraId="080D6BD1" w14:textId="3D5D424B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567" w:type="dxa"/>
            <w:gridSpan w:val="2"/>
          </w:tcPr>
          <w:p w14:paraId="05EDDB1D" w14:textId="3DC519A1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425" w:type="dxa"/>
            <w:gridSpan w:val="2"/>
          </w:tcPr>
          <w:p w14:paraId="10FBA521" w14:textId="4D74FBEC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425" w:type="dxa"/>
            <w:gridSpan w:val="2"/>
          </w:tcPr>
          <w:p w14:paraId="20FAA24E" w14:textId="1BF15CAF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426" w:type="dxa"/>
            <w:gridSpan w:val="2"/>
          </w:tcPr>
          <w:p w14:paraId="4A315078" w14:textId="157D7826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724" w:type="dxa"/>
            <w:gridSpan w:val="2"/>
          </w:tcPr>
          <w:p w14:paraId="60E8E608" w14:textId="097703BA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1" w:type="dxa"/>
          </w:tcPr>
          <w:p w14:paraId="61CDA3F6" w14:textId="109A04E7" w:rsidR="00E95454" w:rsidRPr="0082708F" w:rsidRDefault="00E95454" w:rsidP="00E95454">
            <w:pPr>
              <w:pStyle w:val="TableParagraph"/>
              <w:spacing w:line="256" w:lineRule="exact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 xml:space="preserve">Постановление </w:t>
            </w:r>
            <w:proofErr w:type="spellStart"/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Правитества</w:t>
            </w:r>
            <w:proofErr w:type="spellEnd"/>
            <w:r w:rsidRPr="0082708F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РТ от 24.12.2018г. №638</w:t>
            </w:r>
          </w:p>
        </w:tc>
        <w:tc>
          <w:tcPr>
            <w:tcW w:w="1355" w:type="dxa"/>
          </w:tcPr>
          <w:p w14:paraId="2917F327" w14:textId="099F2501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Госкомохотнадзор</w:t>
            </w:r>
            <w:proofErr w:type="spellEnd"/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РТ</w:t>
            </w:r>
          </w:p>
        </w:tc>
        <w:tc>
          <w:tcPr>
            <w:tcW w:w="1896" w:type="dxa"/>
            <w:gridSpan w:val="2"/>
          </w:tcPr>
          <w:p w14:paraId="16D7F065" w14:textId="395B5F72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52E0245" w14:textId="77777777" w:rsidR="00E95454" w:rsidRPr="0082708F" w:rsidRDefault="00E95454" w:rsidP="00E95454">
            <w:pPr>
              <w:pStyle w:val="TableParagraph"/>
              <w:spacing w:line="256" w:lineRule="exact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C1881" w:rsidRPr="0082708F" w14:paraId="523BD705" w14:textId="77777777" w:rsidTr="00ED3CAF">
        <w:trPr>
          <w:trHeight w:val="275"/>
        </w:trPr>
        <w:tc>
          <w:tcPr>
            <w:tcW w:w="660" w:type="dxa"/>
          </w:tcPr>
          <w:p w14:paraId="493AB416" w14:textId="5CB4CE34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2667" w:type="dxa"/>
          </w:tcPr>
          <w:p w14:paraId="6C1B82DC" w14:textId="1F57969B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Доля нарушений, выявленных при осуществлении федерального государственного охотничьего надзора, по которым вынесены постановления о привлечении к административной ответственности, к общему количеству выявленных нарушений</w:t>
            </w:r>
          </w:p>
        </w:tc>
        <w:tc>
          <w:tcPr>
            <w:tcW w:w="850" w:type="dxa"/>
          </w:tcPr>
          <w:p w14:paraId="76782E13" w14:textId="7E39797E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проценты</w:t>
            </w:r>
            <w:proofErr w:type="spellEnd"/>
          </w:p>
        </w:tc>
        <w:tc>
          <w:tcPr>
            <w:tcW w:w="1061" w:type="dxa"/>
            <w:gridSpan w:val="2"/>
          </w:tcPr>
          <w:p w14:paraId="7B8C8E5A" w14:textId="7DF6D805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499" w:type="dxa"/>
          </w:tcPr>
          <w:p w14:paraId="5A3E11D9" w14:textId="01CA44C3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551" w:type="dxa"/>
          </w:tcPr>
          <w:p w14:paraId="1A3F951D" w14:textId="47BC9394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425" w:type="dxa"/>
            <w:gridSpan w:val="2"/>
          </w:tcPr>
          <w:p w14:paraId="144846DD" w14:textId="28766B16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567" w:type="dxa"/>
            <w:gridSpan w:val="2"/>
          </w:tcPr>
          <w:p w14:paraId="33D35125" w14:textId="61F6FF0F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</w:t>
            </w:r>
          </w:p>
        </w:tc>
        <w:tc>
          <w:tcPr>
            <w:tcW w:w="425" w:type="dxa"/>
            <w:gridSpan w:val="2"/>
          </w:tcPr>
          <w:p w14:paraId="4CDCCF82" w14:textId="5BA3DB02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425" w:type="dxa"/>
            <w:gridSpan w:val="2"/>
          </w:tcPr>
          <w:p w14:paraId="4E118A9D" w14:textId="3815BF88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426" w:type="dxa"/>
            <w:gridSpan w:val="2"/>
          </w:tcPr>
          <w:p w14:paraId="11FF8174" w14:textId="35619C26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724" w:type="dxa"/>
            <w:gridSpan w:val="2"/>
          </w:tcPr>
          <w:p w14:paraId="1215FF82" w14:textId="7CB02C2D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1" w:type="dxa"/>
          </w:tcPr>
          <w:p w14:paraId="70F7D2D3" w14:textId="75640C17" w:rsidR="00E95454" w:rsidRPr="0082708F" w:rsidRDefault="00E95454" w:rsidP="00E95454">
            <w:pPr>
              <w:pStyle w:val="TableParagraph"/>
              <w:spacing w:line="256" w:lineRule="exact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 xml:space="preserve">Постановление </w:t>
            </w:r>
            <w:proofErr w:type="spellStart"/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Правитества</w:t>
            </w:r>
            <w:proofErr w:type="spellEnd"/>
            <w:r w:rsidRPr="0082708F">
              <w:rPr>
                <w:color w:val="000000" w:themeColor="text1"/>
                <w:sz w:val="24"/>
                <w:szCs w:val="24"/>
                <w:lang w:val="ru-RU"/>
              </w:rPr>
              <w:t xml:space="preserve"> РТ от 24.12.2018г. №638</w:t>
            </w:r>
          </w:p>
        </w:tc>
        <w:tc>
          <w:tcPr>
            <w:tcW w:w="1355" w:type="dxa"/>
          </w:tcPr>
          <w:p w14:paraId="6E5FD61F" w14:textId="2A4AC53B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Госкомохотнадзор</w:t>
            </w:r>
            <w:proofErr w:type="spellEnd"/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РТ</w:t>
            </w:r>
          </w:p>
        </w:tc>
        <w:tc>
          <w:tcPr>
            <w:tcW w:w="1896" w:type="dxa"/>
            <w:gridSpan w:val="2"/>
          </w:tcPr>
          <w:p w14:paraId="6DA64BA2" w14:textId="117D2AAC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FB0871B" w14:textId="77777777" w:rsidR="00E95454" w:rsidRPr="0082708F" w:rsidRDefault="00E95454" w:rsidP="00E95454">
            <w:pPr>
              <w:pStyle w:val="TableParagraph"/>
              <w:spacing w:line="256" w:lineRule="exact"/>
              <w:ind w:left="57" w:right="57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C1881" w:rsidRPr="0082708F" w14:paraId="72D2CA44" w14:textId="77777777" w:rsidTr="00ED3CAF">
        <w:trPr>
          <w:trHeight w:val="275"/>
        </w:trPr>
        <w:tc>
          <w:tcPr>
            <w:tcW w:w="660" w:type="dxa"/>
          </w:tcPr>
          <w:p w14:paraId="09993309" w14:textId="1BA685B8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667" w:type="dxa"/>
          </w:tcPr>
          <w:p w14:paraId="5547A221" w14:textId="5E64B6CA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Индекс численности волка (соотношение численности волка по окончании охотничьего сезона в текущем году к его численности по окончании охотничьего сезона 2019/20</w:t>
            </w: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года) не более</w:t>
            </w:r>
          </w:p>
        </w:tc>
        <w:tc>
          <w:tcPr>
            <w:tcW w:w="850" w:type="dxa"/>
          </w:tcPr>
          <w:p w14:paraId="3823BF3B" w14:textId="58C54025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проценты</w:t>
            </w:r>
            <w:proofErr w:type="spellEnd"/>
          </w:p>
        </w:tc>
        <w:tc>
          <w:tcPr>
            <w:tcW w:w="1061" w:type="dxa"/>
            <w:gridSpan w:val="2"/>
          </w:tcPr>
          <w:p w14:paraId="4E6BFBD8" w14:textId="223AA056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499" w:type="dxa"/>
          </w:tcPr>
          <w:p w14:paraId="1FA97D44" w14:textId="3E25D55D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551" w:type="dxa"/>
          </w:tcPr>
          <w:p w14:paraId="44374D7B" w14:textId="4C772D9F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425" w:type="dxa"/>
            <w:gridSpan w:val="2"/>
          </w:tcPr>
          <w:p w14:paraId="18A42EDE" w14:textId="131E08A0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92</w:t>
            </w:r>
          </w:p>
        </w:tc>
        <w:tc>
          <w:tcPr>
            <w:tcW w:w="567" w:type="dxa"/>
            <w:gridSpan w:val="2"/>
          </w:tcPr>
          <w:p w14:paraId="6DA6C38D" w14:textId="023DB021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425" w:type="dxa"/>
            <w:gridSpan w:val="2"/>
          </w:tcPr>
          <w:p w14:paraId="31A8EE50" w14:textId="139A98D7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91</w:t>
            </w:r>
          </w:p>
        </w:tc>
        <w:tc>
          <w:tcPr>
            <w:tcW w:w="425" w:type="dxa"/>
            <w:gridSpan w:val="2"/>
          </w:tcPr>
          <w:p w14:paraId="38CB30BB" w14:textId="2CE62216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426" w:type="dxa"/>
            <w:gridSpan w:val="2"/>
          </w:tcPr>
          <w:p w14:paraId="66193C37" w14:textId="13B67665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</w:p>
        </w:tc>
        <w:tc>
          <w:tcPr>
            <w:tcW w:w="724" w:type="dxa"/>
            <w:gridSpan w:val="2"/>
          </w:tcPr>
          <w:p w14:paraId="7127F25A" w14:textId="59E8B058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1" w:type="dxa"/>
          </w:tcPr>
          <w:p w14:paraId="248967E0" w14:textId="596C03FE" w:rsidR="00E95454" w:rsidRPr="0082708F" w:rsidRDefault="00E95454" w:rsidP="00E95454">
            <w:pPr>
              <w:pStyle w:val="TableParagraph"/>
              <w:spacing w:line="256" w:lineRule="exact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 xml:space="preserve">Постановление </w:t>
            </w:r>
            <w:proofErr w:type="spellStart"/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Правитества</w:t>
            </w:r>
            <w:proofErr w:type="spellEnd"/>
            <w:r w:rsidRPr="0082708F">
              <w:rPr>
                <w:color w:val="000000" w:themeColor="text1"/>
                <w:sz w:val="24"/>
                <w:szCs w:val="24"/>
                <w:lang w:val="ru-RU"/>
              </w:rPr>
              <w:t xml:space="preserve"> РТ от 24.12.2018г. №638</w:t>
            </w:r>
          </w:p>
        </w:tc>
        <w:tc>
          <w:tcPr>
            <w:tcW w:w="1355" w:type="dxa"/>
          </w:tcPr>
          <w:p w14:paraId="4662B58C" w14:textId="059BA937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Госкомохотнадзор</w:t>
            </w:r>
            <w:proofErr w:type="spellEnd"/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РТ</w:t>
            </w:r>
          </w:p>
        </w:tc>
        <w:tc>
          <w:tcPr>
            <w:tcW w:w="1896" w:type="dxa"/>
            <w:gridSpan w:val="2"/>
          </w:tcPr>
          <w:p w14:paraId="53DB860A" w14:textId="3FB75E19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7B200BB" w14:textId="77777777" w:rsidR="00E95454" w:rsidRPr="0082708F" w:rsidRDefault="00E95454" w:rsidP="00E95454">
            <w:pPr>
              <w:pStyle w:val="TableParagraph"/>
              <w:spacing w:line="256" w:lineRule="exact"/>
              <w:ind w:left="57" w:right="57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C1881" w:rsidRPr="0082708F" w14:paraId="537B6248" w14:textId="77777777" w:rsidTr="00ED3CAF">
        <w:trPr>
          <w:trHeight w:val="275"/>
        </w:trPr>
        <w:tc>
          <w:tcPr>
            <w:tcW w:w="660" w:type="dxa"/>
          </w:tcPr>
          <w:p w14:paraId="69787057" w14:textId="3F7645AD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667" w:type="dxa"/>
          </w:tcPr>
          <w:p w14:paraId="4C7AA19B" w14:textId="375BD404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Индекс численности охотничьих ресурсов в охотничьих угодьях (отношение </w:t>
            </w: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численности охотничьих ресурсов по окончании охотничьего сезона в текущем году к их численности по окончании охотничьего сезона 2019/20</w:t>
            </w: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года) по видам, не менее</w:t>
            </w:r>
          </w:p>
        </w:tc>
        <w:tc>
          <w:tcPr>
            <w:tcW w:w="850" w:type="dxa"/>
          </w:tcPr>
          <w:p w14:paraId="179695A5" w14:textId="58E172F2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проценты</w:t>
            </w:r>
            <w:proofErr w:type="spellEnd"/>
          </w:p>
        </w:tc>
        <w:tc>
          <w:tcPr>
            <w:tcW w:w="1061" w:type="dxa"/>
            <w:gridSpan w:val="2"/>
          </w:tcPr>
          <w:p w14:paraId="06F7A8B9" w14:textId="5C03916B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499" w:type="dxa"/>
          </w:tcPr>
          <w:p w14:paraId="66106326" w14:textId="0FEE981B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551" w:type="dxa"/>
          </w:tcPr>
          <w:p w14:paraId="1DB88D83" w14:textId="4F4DFC4E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</w:t>
            </w:r>
          </w:p>
        </w:tc>
        <w:tc>
          <w:tcPr>
            <w:tcW w:w="425" w:type="dxa"/>
            <w:gridSpan w:val="2"/>
          </w:tcPr>
          <w:p w14:paraId="4C1992DC" w14:textId="7DD51486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</w:t>
            </w:r>
          </w:p>
        </w:tc>
        <w:tc>
          <w:tcPr>
            <w:tcW w:w="567" w:type="dxa"/>
            <w:gridSpan w:val="2"/>
          </w:tcPr>
          <w:p w14:paraId="0C23EB93" w14:textId="728150DD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</w:t>
            </w:r>
          </w:p>
        </w:tc>
        <w:tc>
          <w:tcPr>
            <w:tcW w:w="425" w:type="dxa"/>
            <w:gridSpan w:val="2"/>
          </w:tcPr>
          <w:p w14:paraId="59111E39" w14:textId="6608159C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</w:t>
            </w:r>
          </w:p>
        </w:tc>
        <w:tc>
          <w:tcPr>
            <w:tcW w:w="425" w:type="dxa"/>
            <w:gridSpan w:val="2"/>
          </w:tcPr>
          <w:p w14:paraId="00C156EA" w14:textId="5F31EE17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</w:t>
            </w:r>
          </w:p>
        </w:tc>
        <w:tc>
          <w:tcPr>
            <w:tcW w:w="426" w:type="dxa"/>
            <w:gridSpan w:val="2"/>
          </w:tcPr>
          <w:p w14:paraId="142FF932" w14:textId="1987E231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</w:t>
            </w:r>
          </w:p>
        </w:tc>
        <w:tc>
          <w:tcPr>
            <w:tcW w:w="724" w:type="dxa"/>
            <w:gridSpan w:val="2"/>
          </w:tcPr>
          <w:p w14:paraId="0F77B0C2" w14:textId="0CFD329E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11" w:type="dxa"/>
          </w:tcPr>
          <w:p w14:paraId="7DC4CD4A" w14:textId="3FEC3DB2" w:rsidR="00E95454" w:rsidRPr="0082708F" w:rsidRDefault="00E95454" w:rsidP="00E95454">
            <w:pPr>
              <w:pStyle w:val="TableParagraph"/>
              <w:spacing w:line="256" w:lineRule="exact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 xml:space="preserve">Постановление </w:t>
            </w:r>
            <w:proofErr w:type="spellStart"/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Правитества</w:t>
            </w:r>
            <w:proofErr w:type="spellEnd"/>
            <w:r w:rsidRPr="0082708F">
              <w:rPr>
                <w:color w:val="000000" w:themeColor="text1"/>
                <w:sz w:val="24"/>
                <w:szCs w:val="24"/>
                <w:lang w:val="ru-RU"/>
              </w:rPr>
              <w:t xml:space="preserve"> РТ от 24.12.2018г. </w:t>
            </w:r>
            <w:r w:rsidRPr="0082708F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№638</w:t>
            </w:r>
          </w:p>
        </w:tc>
        <w:tc>
          <w:tcPr>
            <w:tcW w:w="1355" w:type="dxa"/>
          </w:tcPr>
          <w:p w14:paraId="02048B08" w14:textId="4D0ADD28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Госкомохотнадзор</w:t>
            </w:r>
            <w:proofErr w:type="spellEnd"/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РТ</w:t>
            </w:r>
          </w:p>
        </w:tc>
        <w:tc>
          <w:tcPr>
            <w:tcW w:w="1896" w:type="dxa"/>
            <w:gridSpan w:val="2"/>
          </w:tcPr>
          <w:p w14:paraId="0356666F" w14:textId="34D33215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4A47078" w14:textId="77777777" w:rsidR="00E95454" w:rsidRPr="0082708F" w:rsidRDefault="00E95454" w:rsidP="00E95454">
            <w:pPr>
              <w:pStyle w:val="TableParagraph"/>
              <w:spacing w:line="256" w:lineRule="exact"/>
              <w:ind w:left="57" w:right="57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C1881" w:rsidRPr="0082708F" w14:paraId="387A703E" w14:textId="77777777" w:rsidTr="00ED3CAF">
        <w:trPr>
          <w:trHeight w:val="275"/>
        </w:trPr>
        <w:tc>
          <w:tcPr>
            <w:tcW w:w="660" w:type="dxa"/>
          </w:tcPr>
          <w:p w14:paraId="47B3BAA8" w14:textId="4C30D855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4.1</w:t>
            </w:r>
          </w:p>
        </w:tc>
        <w:tc>
          <w:tcPr>
            <w:tcW w:w="2667" w:type="dxa"/>
          </w:tcPr>
          <w:p w14:paraId="550CA276" w14:textId="08E81E9B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лось</w:t>
            </w:r>
            <w:proofErr w:type="spellEnd"/>
          </w:p>
        </w:tc>
        <w:tc>
          <w:tcPr>
            <w:tcW w:w="850" w:type="dxa"/>
          </w:tcPr>
          <w:p w14:paraId="60C16421" w14:textId="4BEADF19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проценты</w:t>
            </w:r>
            <w:proofErr w:type="spellEnd"/>
          </w:p>
        </w:tc>
        <w:tc>
          <w:tcPr>
            <w:tcW w:w="1061" w:type="dxa"/>
            <w:gridSpan w:val="2"/>
          </w:tcPr>
          <w:p w14:paraId="762B28F7" w14:textId="0C7DA42B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499" w:type="dxa"/>
          </w:tcPr>
          <w:p w14:paraId="70CF89E8" w14:textId="4B0FB02E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551" w:type="dxa"/>
          </w:tcPr>
          <w:p w14:paraId="64EA84FC" w14:textId="33E6B525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425" w:type="dxa"/>
            <w:gridSpan w:val="2"/>
          </w:tcPr>
          <w:p w14:paraId="13FCB38E" w14:textId="34C01D84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567" w:type="dxa"/>
            <w:gridSpan w:val="2"/>
          </w:tcPr>
          <w:p w14:paraId="608119AA" w14:textId="493918F5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425" w:type="dxa"/>
            <w:gridSpan w:val="2"/>
          </w:tcPr>
          <w:p w14:paraId="53C268BF" w14:textId="2E7F5E33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</w:t>
            </w:r>
          </w:p>
        </w:tc>
        <w:tc>
          <w:tcPr>
            <w:tcW w:w="425" w:type="dxa"/>
            <w:gridSpan w:val="2"/>
          </w:tcPr>
          <w:p w14:paraId="643946FE" w14:textId="674D9348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</w:t>
            </w:r>
          </w:p>
        </w:tc>
        <w:tc>
          <w:tcPr>
            <w:tcW w:w="426" w:type="dxa"/>
            <w:gridSpan w:val="2"/>
          </w:tcPr>
          <w:p w14:paraId="046575CA" w14:textId="2618194F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</w:t>
            </w:r>
          </w:p>
        </w:tc>
        <w:tc>
          <w:tcPr>
            <w:tcW w:w="724" w:type="dxa"/>
            <w:gridSpan w:val="2"/>
          </w:tcPr>
          <w:p w14:paraId="43646EFE" w14:textId="058FB19C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</w:t>
            </w:r>
          </w:p>
        </w:tc>
        <w:tc>
          <w:tcPr>
            <w:tcW w:w="1711" w:type="dxa"/>
          </w:tcPr>
          <w:p w14:paraId="7F02F158" w14:textId="749D7334" w:rsidR="00E95454" w:rsidRPr="0082708F" w:rsidRDefault="00E95454" w:rsidP="00E95454">
            <w:pPr>
              <w:pStyle w:val="TableParagraph"/>
              <w:spacing w:line="256" w:lineRule="exact"/>
              <w:ind w:left="57" w:right="57"/>
              <w:jc w:val="both"/>
              <w:rPr>
                <w:color w:val="000000" w:themeColor="text1"/>
                <w:sz w:val="24"/>
                <w:szCs w:val="24"/>
              </w:rPr>
            </w:pPr>
            <w:r w:rsidRPr="0082708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55" w:type="dxa"/>
          </w:tcPr>
          <w:p w14:paraId="2EF1AC77" w14:textId="77777777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6" w:type="dxa"/>
            <w:gridSpan w:val="2"/>
          </w:tcPr>
          <w:p w14:paraId="08720F80" w14:textId="5759814F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AC952CE" w14:textId="77777777" w:rsidR="00E95454" w:rsidRPr="0082708F" w:rsidRDefault="00E95454" w:rsidP="00E95454">
            <w:pPr>
              <w:pStyle w:val="TableParagraph"/>
              <w:spacing w:line="256" w:lineRule="exact"/>
              <w:ind w:left="57" w:right="57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C1881" w:rsidRPr="0082708F" w14:paraId="1B62F522" w14:textId="77777777" w:rsidTr="00ED3CAF">
        <w:trPr>
          <w:trHeight w:val="275"/>
        </w:trPr>
        <w:tc>
          <w:tcPr>
            <w:tcW w:w="660" w:type="dxa"/>
          </w:tcPr>
          <w:p w14:paraId="52880CAE" w14:textId="3E62E840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4.2</w:t>
            </w:r>
          </w:p>
        </w:tc>
        <w:tc>
          <w:tcPr>
            <w:tcW w:w="2667" w:type="dxa"/>
          </w:tcPr>
          <w:p w14:paraId="485B50D8" w14:textId="7374C35A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косуля</w:t>
            </w:r>
            <w:proofErr w:type="spellEnd"/>
          </w:p>
        </w:tc>
        <w:tc>
          <w:tcPr>
            <w:tcW w:w="850" w:type="dxa"/>
          </w:tcPr>
          <w:p w14:paraId="72393BF1" w14:textId="6177474F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проценты</w:t>
            </w:r>
            <w:proofErr w:type="spellEnd"/>
          </w:p>
        </w:tc>
        <w:tc>
          <w:tcPr>
            <w:tcW w:w="1061" w:type="dxa"/>
            <w:gridSpan w:val="2"/>
          </w:tcPr>
          <w:p w14:paraId="18BD85B6" w14:textId="37F78607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499" w:type="dxa"/>
          </w:tcPr>
          <w:p w14:paraId="39BF6604" w14:textId="2DDD9CB3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551" w:type="dxa"/>
          </w:tcPr>
          <w:p w14:paraId="7EB98B8E" w14:textId="29D156EB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425" w:type="dxa"/>
            <w:gridSpan w:val="2"/>
          </w:tcPr>
          <w:p w14:paraId="2F2BBA34" w14:textId="5F0051AE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567" w:type="dxa"/>
            <w:gridSpan w:val="2"/>
          </w:tcPr>
          <w:p w14:paraId="3B931ADB" w14:textId="2A4A7806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425" w:type="dxa"/>
            <w:gridSpan w:val="2"/>
          </w:tcPr>
          <w:p w14:paraId="157A25B8" w14:textId="05EB42AB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</w:t>
            </w:r>
          </w:p>
        </w:tc>
        <w:tc>
          <w:tcPr>
            <w:tcW w:w="425" w:type="dxa"/>
            <w:gridSpan w:val="2"/>
          </w:tcPr>
          <w:p w14:paraId="0A05B560" w14:textId="2D694E59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</w:t>
            </w:r>
          </w:p>
        </w:tc>
        <w:tc>
          <w:tcPr>
            <w:tcW w:w="426" w:type="dxa"/>
            <w:gridSpan w:val="2"/>
          </w:tcPr>
          <w:p w14:paraId="180BD9D3" w14:textId="3BEF76F6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</w:t>
            </w:r>
          </w:p>
        </w:tc>
        <w:tc>
          <w:tcPr>
            <w:tcW w:w="724" w:type="dxa"/>
            <w:gridSpan w:val="2"/>
          </w:tcPr>
          <w:p w14:paraId="19B0451A" w14:textId="6CB391E8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</w:t>
            </w:r>
          </w:p>
        </w:tc>
        <w:tc>
          <w:tcPr>
            <w:tcW w:w="1711" w:type="dxa"/>
          </w:tcPr>
          <w:p w14:paraId="1A57BAEF" w14:textId="3FF1699E" w:rsidR="00E95454" w:rsidRPr="0082708F" w:rsidRDefault="00E95454" w:rsidP="00E95454">
            <w:pPr>
              <w:pStyle w:val="TableParagraph"/>
              <w:spacing w:line="256" w:lineRule="exact"/>
              <w:ind w:left="57" w:right="57"/>
              <w:jc w:val="both"/>
              <w:rPr>
                <w:color w:val="000000" w:themeColor="text1"/>
                <w:sz w:val="24"/>
                <w:szCs w:val="24"/>
              </w:rPr>
            </w:pPr>
            <w:r w:rsidRPr="0082708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55" w:type="dxa"/>
          </w:tcPr>
          <w:p w14:paraId="32AB170D" w14:textId="77777777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6" w:type="dxa"/>
            <w:gridSpan w:val="2"/>
          </w:tcPr>
          <w:p w14:paraId="68A01859" w14:textId="2B6DA173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0D30B3C" w14:textId="77777777" w:rsidR="00E95454" w:rsidRPr="0082708F" w:rsidRDefault="00E95454" w:rsidP="00E95454">
            <w:pPr>
              <w:pStyle w:val="TableParagraph"/>
              <w:spacing w:line="256" w:lineRule="exact"/>
              <w:ind w:left="57" w:right="57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C1881" w:rsidRPr="0082708F" w14:paraId="76EB78BE" w14:textId="77777777" w:rsidTr="00ED3CAF">
        <w:trPr>
          <w:trHeight w:val="275"/>
        </w:trPr>
        <w:tc>
          <w:tcPr>
            <w:tcW w:w="660" w:type="dxa"/>
          </w:tcPr>
          <w:p w14:paraId="428697C0" w14:textId="4283F7FA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4.3</w:t>
            </w:r>
          </w:p>
        </w:tc>
        <w:tc>
          <w:tcPr>
            <w:tcW w:w="2667" w:type="dxa"/>
          </w:tcPr>
          <w:p w14:paraId="40786CE1" w14:textId="5BCCFB79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благородный</w:t>
            </w:r>
            <w:proofErr w:type="spellEnd"/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олень</w:t>
            </w:r>
            <w:proofErr w:type="spellEnd"/>
          </w:p>
        </w:tc>
        <w:tc>
          <w:tcPr>
            <w:tcW w:w="850" w:type="dxa"/>
          </w:tcPr>
          <w:p w14:paraId="66F5BC31" w14:textId="61D84000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проценты</w:t>
            </w:r>
            <w:proofErr w:type="spellEnd"/>
          </w:p>
        </w:tc>
        <w:tc>
          <w:tcPr>
            <w:tcW w:w="1061" w:type="dxa"/>
            <w:gridSpan w:val="2"/>
          </w:tcPr>
          <w:p w14:paraId="7C419670" w14:textId="401C212F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499" w:type="dxa"/>
          </w:tcPr>
          <w:p w14:paraId="7B354371" w14:textId="1231D21B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551" w:type="dxa"/>
          </w:tcPr>
          <w:p w14:paraId="45693086" w14:textId="1C561AF8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425" w:type="dxa"/>
            <w:gridSpan w:val="2"/>
          </w:tcPr>
          <w:p w14:paraId="6F7762DD" w14:textId="2E5568AC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567" w:type="dxa"/>
            <w:gridSpan w:val="2"/>
          </w:tcPr>
          <w:p w14:paraId="52189E7D" w14:textId="1D9D5A64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425" w:type="dxa"/>
            <w:gridSpan w:val="2"/>
          </w:tcPr>
          <w:p w14:paraId="1584F1F6" w14:textId="38A161E1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</w:t>
            </w:r>
          </w:p>
        </w:tc>
        <w:tc>
          <w:tcPr>
            <w:tcW w:w="425" w:type="dxa"/>
            <w:gridSpan w:val="2"/>
          </w:tcPr>
          <w:p w14:paraId="284327F6" w14:textId="2234CD61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</w:t>
            </w:r>
          </w:p>
        </w:tc>
        <w:tc>
          <w:tcPr>
            <w:tcW w:w="426" w:type="dxa"/>
            <w:gridSpan w:val="2"/>
          </w:tcPr>
          <w:p w14:paraId="3360C7AF" w14:textId="5EB7D781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</w:t>
            </w:r>
          </w:p>
        </w:tc>
        <w:tc>
          <w:tcPr>
            <w:tcW w:w="724" w:type="dxa"/>
            <w:gridSpan w:val="2"/>
          </w:tcPr>
          <w:p w14:paraId="22D94AB6" w14:textId="4DD364D3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</w:t>
            </w:r>
          </w:p>
        </w:tc>
        <w:tc>
          <w:tcPr>
            <w:tcW w:w="1711" w:type="dxa"/>
          </w:tcPr>
          <w:p w14:paraId="0513DC32" w14:textId="41CFE13F" w:rsidR="00E95454" w:rsidRPr="0082708F" w:rsidRDefault="00E95454" w:rsidP="00E95454">
            <w:pPr>
              <w:pStyle w:val="TableParagraph"/>
              <w:spacing w:line="256" w:lineRule="exact"/>
              <w:ind w:left="57" w:right="57"/>
              <w:jc w:val="both"/>
              <w:rPr>
                <w:color w:val="000000" w:themeColor="text1"/>
                <w:sz w:val="24"/>
                <w:szCs w:val="24"/>
              </w:rPr>
            </w:pPr>
            <w:r w:rsidRPr="0082708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55" w:type="dxa"/>
          </w:tcPr>
          <w:p w14:paraId="65F326DB" w14:textId="77777777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6" w:type="dxa"/>
            <w:gridSpan w:val="2"/>
          </w:tcPr>
          <w:p w14:paraId="3C267E58" w14:textId="5F010B9F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BC9C731" w14:textId="77777777" w:rsidR="00E95454" w:rsidRPr="0082708F" w:rsidRDefault="00E95454" w:rsidP="00E95454">
            <w:pPr>
              <w:pStyle w:val="TableParagraph"/>
              <w:spacing w:line="256" w:lineRule="exact"/>
              <w:ind w:left="57" w:right="57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C1881" w:rsidRPr="0082708F" w14:paraId="78C4C142" w14:textId="77777777" w:rsidTr="00ED3CAF">
        <w:trPr>
          <w:trHeight w:val="275"/>
        </w:trPr>
        <w:tc>
          <w:tcPr>
            <w:tcW w:w="660" w:type="dxa"/>
          </w:tcPr>
          <w:p w14:paraId="4820E305" w14:textId="2F36F797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4.4</w:t>
            </w:r>
          </w:p>
        </w:tc>
        <w:tc>
          <w:tcPr>
            <w:tcW w:w="2667" w:type="dxa"/>
          </w:tcPr>
          <w:p w14:paraId="30B2187D" w14:textId="6AC52402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сибирский</w:t>
            </w:r>
            <w:proofErr w:type="spellEnd"/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горный</w:t>
            </w:r>
            <w:proofErr w:type="spellEnd"/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козел</w:t>
            </w:r>
            <w:proofErr w:type="spellEnd"/>
          </w:p>
        </w:tc>
        <w:tc>
          <w:tcPr>
            <w:tcW w:w="850" w:type="dxa"/>
          </w:tcPr>
          <w:p w14:paraId="3B623127" w14:textId="28035DDC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проценты</w:t>
            </w:r>
            <w:proofErr w:type="spellEnd"/>
          </w:p>
        </w:tc>
        <w:tc>
          <w:tcPr>
            <w:tcW w:w="1061" w:type="dxa"/>
            <w:gridSpan w:val="2"/>
          </w:tcPr>
          <w:p w14:paraId="4104726B" w14:textId="24348196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</w:t>
            </w:r>
          </w:p>
        </w:tc>
        <w:tc>
          <w:tcPr>
            <w:tcW w:w="499" w:type="dxa"/>
          </w:tcPr>
          <w:p w14:paraId="62A65720" w14:textId="0D5C27F8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</w:t>
            </w:r>
          </w:p>
        </w:tc>
        <w:tc>
          <w:tcPr>
            <w:tcW w:w="551" w:type="dxa"/>
          </w:tcPr>
          <w:p w14:paraId="226941D1" w14:textId="23760BB8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</w:t>
            </w:r>
          </w:p>
        </w:tc>
        <w:tc>
          <w:tcPr>
            <w:tcW w:w="425" w:type="dxa"/>
            <w:gridSpan w:val="2"/>
          </w:tcPr>
          <w:p w14:paraId="3B0EA493" w14:textId="02AC5549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</w:t>
            </w:r>
          </w:p>
        </w:tc>
        <w:tc>
          <w:tcPr>
            <w:tcW w:w="567" w:type="dxa"/>
            <w:gridSpan w:val="2"/>
          </w:tcPr>
          <w:p w14:paraId="3BCC7757" w14:textId="285070EB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101</w:t>
            </w:r>
          </w:p>
        </w:tc>
        <w:tc>
          <w:tcPr>
            <w:tcW w:w="425" w:type="dxa"/>
            <w:gridSpan w:val="2"/>
          </w:tcPr>
          <w:p w14:paraId="2E0B1993" w14:textId="31089EF9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425" w:type="dxa"/>
            <w:gridSpan w:val="2"/>
          </w:tcPr>
          <w:p w14:paraId="7AE0F57D" w14:textId="32C77865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426" w:type="dxa"/>
            <w:gridSpan w:val="2"/>
          </w:tcPr>
          <w:p w14:paraId="2336BB7E" w14:textId="29628E8A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724" w:type="dxa"/>
            <w:gridSpan w:val="2"/>
          </w:tcPr>
          <w:p w14:paraId="05C386A7" w14:textId="4503016D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1711" w:type="dxa"/>
          </w:tcPr>
          <w:p w14:paraId="391158C9" w14:textId="1F5A7C68" w:rsidR="00E95454" w:rsidRPr="0082708F" w:rsidRDefault="00E95454" w:rsidP="00E95454">
            <w:pPr>
              <w:pStyle w:val="TableParagraph"/>
              <w:spacing w:line="256" w:lineRule="exact"/>
              <w:ind w:left="57" w:right="57"/>
              <w:jc w:val="both"/>
              <w:rPr>
                <w:color w:val="000000" w:themeColor="text1"/>
                <w:sz w:val="24"/>
                <w:szCs w:val="24"/>
              </w:rPr>
            </w:pPr>
            <w:r w:rsidRPr="0082708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55" w:type="dxa"/>
          </w:tcPr>
          <w:p w14:paraId="6987DF9F" w14:textId="77777777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6" w:type="dxa"/>
            <w:gridSpan w:val="2"/>
          </w:tcPr>
          <w:p w14:paraId="1C9AD757" w14:textId="6D635208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B43F2C1" w14:textId="77777777" w:rsidR="00E95454" w:rsidRPr="0082708F" w:rsidRDefault="00E95454" w:rsidP="00E95454">
            <w:pPr>
              <w:pStyle w:val="TableParagraph"/>
              <w:spacing w:line="256" w:lineRule="exact"/>
              <w:ind w:left="57" w:right="57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C1881" w:rsidRPr="0082708F" w14:paraId="346C8405" w14:textId="77777777" w:rsidTr="00ED3CAF">
        <w:trPr>
          <w:trHeight w:val="275"/>
        </w:trPr>
        <w:tc>
          <w:tcPr>
            <w:tcW w:w="660" w:type="dxa"/>
          </w:tcPr>
          <w:p w14:paraId="0CF87AA5" w14:textId="421173E1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4.5</w:t>
            </w:r>
          </w:p>
        </w:tc>
        <w:tc>
          <w:tcPr>
            <w:tcW w:w="2667" w:type="dxa"/>
          </w:tcPr>
          <w:p w14:paraId="3385D6F2" w14:textId="32976431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соболь</w:t>
            </w:r>
            <w:proofErr w:type="spellEnd"/>
          </w:p>
        </w:tc>
        <w:tc>
          <w:tcPr>
            <w:tcW w:w="850" w:type="dxa"/>
          </w:tcPr>
          <w:p w14:paraId="3093D4F0" w14:textId="74EB8364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проценты</w:t>
            </w:r>
            <w:proofErr w:type="spellEnd"/>
          </w:p>
        </w:tc>
        <w:tc>
          <w:tcPr>
            <w:tcW w:w="1061" w:type="dxa"/>
            <w:gridSpan w:val="2"/>
          </w:tcPr>
          <w:p w14:paraId="325CB88E" w14:textId="0A1C7A22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499" w:type="dxa"/>
          </w:tcPr>
          <w:p w14:paraId="2A20F05C" w14:textId="018625EC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551" w:type="dxa"/>
          </w:tcPr>
          <w:p w14:paraId="4CB1CBEB" w14:textId="126991B9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425" w:type="dxa"/>
            <w:gridSpan w:val="2"/>
          </w:tcPr>
          <w:p w14:paraId="5BE8CFAF" w14:textId="77082884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567" w:type="dxa"/>
            <w:gridSpan w:val="2"/>
          </w:tcPr>
          <w:p w14:paraId="0D745A33" w14:textId="0F075225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425" w:type="dxa"/>
            <w:gridSpan w:val="2"/>
          </w:tcPr>
          <w:p w14:paraId="43B5000A" w14:textId="26E70CD1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</w:t>
            </w:r>
          </w:p>
        </w:tc>
        <w:tc>
          <w:tcPr>
            <w:tcW w:w="425" w:type="dxa"/>
            <w:gridSpan w:val="2"/>
          </w:tcPr>
          <w:p w14:paraId="11CF4B3D" w14:textId="08E36A52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</w:t>
            </w:r>
          </w:p>
        </w:tc>
        <w:tc>
          <w:tcPr>
            <w:tcW w:w="426" w:type="dxa"/>
            <w:gridSpan w:val="2"/>
          </w:tcPr>
          <w:p w14:paraId="58862133" w14:textId="17728EB4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103</w:t>
            </w:r>
          </w:p>
        </w:tc>
        <w:tc>
          <w:tcPr>
            <w:tcW w:w="724" w:type="dxa"/>
            <w:gridSpan w:val="2"/>
          </w:tcPr>
          <w:p w14:paraId="2CB48AA7" w14:textId="20D94ABC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</w:t>
            </w:r>
          </w:p>
        </w:tc>
        <w:tc>
          <w:tcPr>
            <w:tcW w:w="1711" w:type="dxa"/>
          </w:tcPr>
          <w:p w14:paraId="2537FC71" w14:textId="4B14E2BE" w:rsidR="00E95454" w:rsidRPr="0082708F" w:rsidRDefault="00E95454" w:rsidP="00E95454">
            <w:pPr>
              <w:pStyle w:val="TableParagraph"/>
              <w:spacing w:line="256" w:lineRule="exact"/>
              <w:ind w:left="57" w:right="57"/>
              <w:jc w:val="both"/>
              <w:rPr>
                <w:color w:val="000000" w:themeColor="text1"/>
                <w:sz w:val="24"/>
                <w:szCs w:val="24"/>
              </w:rPr>
            </w:pPr>
            <w:r w:rsidRPr="0082708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55" w:type="dxa"/>
          </w:tcPr>
          <w:p w14:paraId="6FDC315F" w14:textId="77777777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6" w:type="dxa"/>
            <w:gridSpan w:val="2"/>
          </w:tcPr>
          <w:p w14:paraId="6D5EFDCC" w14:textId="7B4B61B2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03B77B6" w14:textId="77777777" w:rsidR="00E95454" w:rsidRPr="0082708F" w:rsidRDefault="00E95454" w:rsidP="00E95454">
            <w:pPr>
              <w:pStyle w:val="TableParagraph"/>
              <w:spacing w:line="256" w:lineRule="exact"/>
              <w:ind w:left="57" w:right="57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C1881" w:rsidRPr="0082708F" w14:paraId="6F499E91" w14:textId="77777777" w:rsidTr="00ED3CAF">
        <w:trPr>
          <w:trHeight w:val="275"/>
        </w:trPr>
        <w:tc>
          <w:tcPr>
            <w:tcW w:w="660" w:type="dxa"/>
          </w:tcPr>
          <w:p w14:paraId="0F123B5C" w14:textId="76550EF8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2667" w:type="dxa"/>
          </w:tcPr>
          <w:p w14:paraId="497C01C7" w14:textId="382C2852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Соотношение фактической добычи охотничьих ресурсов к установленным лимитам добычи по видам, не менее</w:t>
            </w:r>
          </w:p>
        </w:tc>
        <w:tc>
          <w:tcPr>
            <w:tcW w:w="850" w:type="dxa"/>
          </w:tcPr>
          <w:p w14:paraId="355D0277" w14:textId="11139EBE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проценты</w:t>
            </w:r>
            <w:proofErr w:type="spellEnd"/>
          </w:p>
        </w:tc>
        <w:tc>
          <w:tcPr>
            <w:tcW w:w="1061" w:type="dxa"/>
            <w:gridSpan w:val="2"/>
          </w:tcPr>
          <w:p w14:paraId="4C345A88" w14:textId="38BDA768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proofErr w:type="spellEnd"/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40 </w:t>
            </w:r>
            <w:proofErr w:type="spellStart"/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proofErr w:type="spellEnd"/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86 </w:t>
            </w:r>
          </w:p>
        </w:tc>
        <w:tc>
          <w:tcPr>
            <w:tcW w:w="499" w:type="dxa"/>
          </w:tcPr>
          <w:p w14:paraId="5ECC0617" w14:textId="77777777" w:rsidR="00E95454" w:rsidRPr="0082708F" w:rsidRDefault="00E95454" w:rsidP="00E95454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2708F">
              <w:rPr>
                <w:color w:val="000000" w:themeColor="text1"/>
                <w:sz w:val="24"/>
                <w:szCs w:val="24"/>
              </w:rPr>
              <w:t>от</w:t>
            </w:r>
            <w:proofErr w:type="spellEnd"/>
            <w:r w:rsidRPr="0082708F">
              <w:rPr>
                <w:color w:val="000000" w:themeColor="text1"/>
                <w:sz w:val="24"/>
                <w:szCs w:val="24"/>
              </w:rPr>
              <w:t xml:space="preserve"> 40 </w:t>
            </w:r>
          </w:p>
          <w:p w14:paraId="0F82024E" w14:textId="54127ADE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proofErr w:type="spellEnd"/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80</w:t>
            </w:r>
          </w:p>
        </w:tc>
        <w:tc>
          <w:tcPr>
            <w:tcW w:w="551" w:type="dxa"/>
          </w:tcPr>
          <w:p w14:paraId="640080AC" w14:textId="77777777" w:rsidR="00E95454" w:rsidRPr="0082708F" w:rsidRDefault="00E95454" w:rsidP="00E95454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2708F">
              <w:rPr>
                <w:color w:val="000000" w:themeColor="text1"/>
                <w:sz w:val="24"/>
                <w:szCs w:val="24"/>
              </w:rPr>
              <w:t>от</w:t>
            </w:r>
            <w:proofErr w:type="spellEnd"/>
            <w:r w:rsidRPr="0082708F">
              <w:rPr>
                <w:color w:val="000000" w:themeColor="text1"/>
                <w:sz w:val="24"/>
                <w:szCs w:val="24"/>
              </w:rPr>
              <w:t xml:space="preserve"> 40 </w:t>
            </w:r>
          </w:p>
          <w:p w14:paraId="099F1739" w14:textId="02552127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proofErr w:type="spellEnd"/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80</w:t>
            </w:r>
          </w:p>
        </w:tc>
        <w:tc>
          <w:tcPr>
            <w:tcW w:w="425" w:type="dxa"/>
            <w:gridSpan w:val="2"/>
          </w:tcPr>
          <w:p w14:paraId="374A919E" w14:textId="16E58068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proofErr w:type="spellEnd"/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40 </w:t>
            </w:r>
            <w:proofErr w:type="spellStart"/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proofErr w:type="spellEnd"/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80</w:t>
            </w:r>
          </w:p>
        </w:tc>
        <w:tc>
          <w:tcPr>
            <w:tcW w:w="567" w:type="dxa"/>
            <w:gridSpan w:val="2"/>
          </w:tcPr>
          <w:p w14:paraId="42C11ECF" w14:textId="7D7BC1D7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proofErr w:type="spellEnd"/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40 </w:t>
            </w:r>
            <w:proofErr w:type="spellStart"/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proofErr w:type="spellEnd"/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80</w:t>
            </w:r>
          </w:p>
        </w:tc>
        <w:tc>
          <w:tcPr>
            <w:tcW w:w="425" w:type="dxa"/>
            <w:gridSpan w:val="2"/>
          </w:tcPr>
          <w:p w14:paraId="05C7BED3" w14:textId="0FC83E75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proofErr w:type="spellEnd"/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40 </w:t>
            </w:r>
            <w:proofErr w:type="spellStart"/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proofErr w:type="spellEnd"/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80</w:t>
            </w:r>
          </w:p>
        </w:tc>
        <w:tc>
          <w:tcPr>
            <w:tcW w:w="425" w:type="dxa"/>
            <w:gridSpan w:val="2"/>
          </w:tcPr>
          <w:p w14:paraId="5AF04D0A" w14:textId="1010D0F8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proofErr w:type="spellEnd"/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40 </w:t>
            </w:r>
            <w:proofErr w:type="spellStart"/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proofErr w:type="spellEnd"/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80</w:t>
            </w:r>
          </w:p>
        </w:tc>
        <w:tc>
          <w:tcPr>
            <w:tcW w:w="426" w:type="dxa"/>
            <w:gridSpan w:val="2"/>
          </w:tcPr>
          <w:p w14:paraId="4FC84ECD" w14:textId="702D71FD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</w:t>
            </w:r>
            <w:proofErr w:type="spellEnd"/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40 </w:t>
            </w:r>
            <w:proofErr w:type="spellStart"/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proofErr w:type="spellEnd"/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80</w:t>
            </w:r>
          </w:p>
        </w:tc>
        <w:tc>
          <w:tcPr>
            <w:tcW w:w="724" w:type="dxa"/>
            <w:gridSpan w:val="2"/>
          </w:tcPr>
          <w:p w14:paraId="1A7AE415" w14:textId="77777777" w:rsidR="00E95454" w:rsidRPr="0082708F" w:rsidRDefault="00E95454" w:rsidP="00E95454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2708F">
              <w:rPr>
                <w:color w:val="000000" w:themeColor="text1"/>
                <w:sz w:val="24"/>
                <w:szCs w:val="24"/>
              </w:rPr>
              <w:t>от</w:t>
            </w:r>
            <w:proofErr w:type="spellEnd"/>
            <w:r w:rsidRPr="0082708F">
              <w:rPr>
                <w:color w:val="000000" w:themeColor="text1"/>
                <w:sz w:val="24"/>
                <w:szCs w:val="24"/>
              </w:rPr>
              <w:t xml:space="preserve"> 40 </w:t>
            </w:r>
          </w:p>
          <w:p w14:paraId="5283E3F7" w14:textId="778CC621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</w:t>
            </w:r>
            <w:proofErr w:type="spellEnd"/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80</w:t>
            </w:r>
          </w:p>
        </w:tc>
        <w:tc>
          <w:tcPr>
            <w:tcW w:w="1711" w:type="dxa"/>
          </w:tcPr>
          <w:p w14:paraId="28CD5E3D" w14:textId="700D7A41" w:rsidR="00E95454" w:rsidRPr="0082708F" w:rsidRDefault="00E95454" w:rsidP="00E95454">
            <w:pPr>
              <w:pStyle w:val="TableParagraph"/>
              <w:spacing w:line="256" w:lineRule="exact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 xml:space="preserve">- Постановление </w:t>
            </w:r>
            <w:proofErr w:type="spellStart"/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Правитества</w:t>
            </w:r>
            <w:proofErr w:type="spellEnd"/>
            <w:r w:rsidRPr="0082708F">
              <w:rPr>
                <w:color w:val="000000" w:themeColor="text1"/>
                <w:sz w:val="24"/>
                <w:szCs w:val="24"/>
                <w:lang w:val="ru-RU"/>
              </w:rPr>
              <w:t xml:space="preserve"> РТ от 24.12.2018г. №638</w:t>
            </w:r>
          </w:p>
        </w:tc>
        <w:tc>
          <w:tcPr>
            <w:tcW w:w="1355" w:type="dxa"/>
          </w:tcPr>
          <w:p w14:paraId="69A50607" w14:textId="1D188D8F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Госкомохотнадзор</w:t>
            </w:r>
            <w:proofErr w:type="spellEnd"/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РТ</w:t>
            </w:r>
          </w:p>
        </w:tc>
        <w:tc>
          <w:tcPr>
            <w:tcW w:w="1896" w:type="dxa"/>
            <w:gridSpan w:val="2"/>
          </w:tcPr>
          <w:p w14:paraId="7AE51966" w14:textId="51FB58ED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20C5C9C" w14:textId="77777777" w:rsidR="00E95454" w:rsidRPr="0082708F" w:rsidRDefault="00E95454" w:rsidP="00E95454">
            <w:pPr>
              <w:pStyle w:val="TableParagraph"/>
              <w:spacing w:line="256" w:lineRule="exact"/>
              <w:ind w:left="57" w:right="57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C1881" w:rsidRPr="0082708F" w14:paraId="1BF0325A" w14:textId="77777777" w:rsidTr="00ED3CAF">
        <w:trPr>
          <w:trHeight w:val="275"/>
        </w:trPr>
        <w:tc>
          <w:tcPr>
            <w:tcW w:w="660" w:type="dxa"/>
          </w:tcPr>
          <w:p w14:paraId="651E9D93" w14:textId="68C8700C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5.1</w:t>
            </w:r>
          </w:p>
        </w:tc>
        <w:tc>
          <w:tcPr>
            <w:tcW w:w="2667" w:type="dxa"/>
          </w:tcPr>
          <w:p w14:paraId="628FFA0D" w14:textId="6C7F75E4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лось</w:t>
            </w:r>
            <w:proofErr w:type="spellEnd"/>
          </w:p>
        </w:tc>
        <w:tc>
          <w:tcPr>
            <w:tcW w:w="850" w:type="dxa"/>
          </w:tcPr>
          <w:p w14:paraId="4878A2E8" w14:textId="70DA9D7E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проценты</w:t>
            </w:r>
            <w:proofErr w:type="spellEnd"/>
          </w:p>
        </w:tc>
        <w:tc>
          <w:tcPr>
            <w:tcW w:w="1061" w:type="dxa"/>
            <w:gridSpan w:val="2"/>
          </w:tcPr>
          <w:p w14:paraId="570E847B" w14:textId="0DD8D9BF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499" w:type="dxa"/>
          </w:tcPr>
          <w:p w14:paraId="62FD5998" w14:textId="53262850" w:rsidR="00E95454" w:rsidRPr="0082708F" w:rsidRDefault="00E95454" w:rsidP="00E95454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82708F">
              <w:rPr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551" w:type="dxa"/>
          </w:tcPr>
          <w:p w14:paraId="2C63002D" w14:textId="79E55A2E" w:rsidR="00E95454" w:rsidRPr="0082708F" w:rsidRDefault="00E95454" w:rsidP="00E95454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82708F">
              <w:rPr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425" w:type="dxa"/>
            <w:gridSpan w:val="2"/>
          </w:tcPr>
          <w:p w14:paraId="6D0A7DA9" w14:textId="6EC17DBC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567" w:type="dxa"/>
            <w:gridSpan w:val="2"/>
          </w:tcPr>
          <w:p w14:paraId="4683A8E4" w14:textId="10018C36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425" w:type="dxa"/>
            <w:gridSpan w:val="2"/>
          </w:tcPr>
          <w:p w14:paraId="43F30D44" w14:textId="266CB149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425" w:type="dxa"/>
            <w:gridSpan w:val="2"/>
          </w:tcPr>
          <w:p w14:paraId="5E50CCC2" w14:textId="32DA03CE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426" w:type="dxa"/>
            <w:gridSpan w:val="2"/>
          </w:tcPr>
          <w:p w14:paraId="5CCC0D42" w14:textId="70D0B7D8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724" w:type="dxa"/>
            <w:gridSpan w:val="2"/>
          </w:tcPr>
          <w:p w14:paraId="1B259491" w14:textId="1229DAA6" w:rsidR="00E95454" w:rsidRPr="0082708F" w:rsidRDefault="00E95454" w:rsidP="00E95454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82708F">
              <w:rPr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1711" w:type="dxa"/>
          </w:tcPr>
          <w:p w14:paraId="0BC12E42" w14:textId="6AB5CB79" w:rsidR="00E95454" w:rsidRPr="0082708F" w:rsidRDefault="00E95454" w:rsidP="00E95454">
            <w:pPr>
              <w:pStyle w:val="TableParagraph"/>
              <w:spacing w:line="256" w:lineRule="exact"/>
              <w:ind w:left="57" w:right="57"/>
              <w:jc w:val="both"/>
              <w:rPr>
                <w:color w:val="000000" w:themeColor="text1"/>
                <w:sz w:val="24"/>
                <w:szCs w:val="24"/>
              </w:rPr>
            </w:pPr>
            <w:r w:rsidRPr="0082708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55" w:type="dxa"/>
          </w:tcPr>
          <w:p w14:paraId="0D185A91" w14:textId="77777777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6" w:type="dxa"/>
            <w:gridSpan w:val="2"/>
          </w:tcPr>
          <w:p w14:paraId="7A57362D" w14:textId="5B4BD17F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EC663D1" w14:textId="77777777" w:rsidR="00E95454" w:rsidRPr="0082708F" w:rsidRDefault="00E95454" w:rsidP="00E95454">
            <w:pPr>
              <w:pStyle w:val="TableParagraph"/>
              <w:spacing w:line="256" w:lineRule="exact"/>
              <w:ind w:left="57" w:right="57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C1881" w:rsidRPr="0082708F" w14:paraId="47ADA27D" w14:textId="77777777" w:rsidTr="00ED3CAF">
        <w:trPr>
          <w:trHeight w:val="275"/>
        </w:trPr>
        <w:tc>
          <w:tcPr>
            <w:tcW w:w="660" w:type="dxa"/>
          </w:tcPr>
          <w:p w14:paraId="5E5AFC33" w14:textId="6B3F5E9D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5.2</w:t>
            </w:r>
          </w:p>
        </w:tc>
        <w:tc>
          <w:tcPr>
            <w:tcW w:w="2667" w:type="dxa"/>
          </w:tcPr>
          <w:p w14:paraId="638A17A0" w14:textId="791D98A1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косуля</w:t>
            </w:r>
            <w:proofErr w:type="spellEnd"/>
          </w:p>
        </w:tc>
        <w:tc>
          <w:tcPr>
            <w:tcW w:w="850" w:type="dxa"/>
          </w:tcPr>
          <w:p w14:paraId="43B952EE" w14:textId="7F755265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проценты</w:t>
            </w:r>
            <w:proofErr w:type="spellEnd"/>
          </w:p>
        </w:tc>
        <w:tc>
          <w:tcPr>
            <w:tcW w:w="1061" w:type="dxa"/>
            <w:gridSpan w:val="2"/>
          </w:tcPr>
          <w:p w14:paraId="37AF4D54" w14:textId="52E6DAE9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499" w:type="dxa"/>
          </w:tcPr>
          <w:p w14:paraId="5B365353" w14:textId="7D68FDF9" w:rsidR="00E95454" w:rsidRPr="0082708F" w:rsidRDefault="00E95454" w:rsidP="00E95454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82708F">
              <w:rPr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551" w:type="dxa"/>
          </w:tcPr>
          <w:p w14:paraId="4E277FC0" w14:textId="3FE437C9" w:rsidR="00E95454" w:rsidRPr="0082708F" w:rsidRDefault="00E95454" w:rsidP="00E95454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82708F">
              <w:rPr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425" w:type="dxa"/>
            <w:gridSpan w:val="2"/>
          </w:tcPr>
          <w:p w14:paraId="5C5CD877" w14:textId="313CFD73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567" w:type="dxa"/>
            <w:gridSpan w:val="2"/>
          </w:tcPr>
          <w:p w14:paraId="70E946C3" w14:textId="0BD4000B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425" w:type="dxa"/>
            <w:gridSpan w:val="2"/>
          </w:tcPr>
          <w:p w14:paraId="404C9882" w14:textId="5F12629D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425" w:type="dxa"/>
            <w:gridSpan w:val="2"/>
          </w:tcPr>
          <w:p w14:paraId="55837BD5" w14:textId="5F5DF8D9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426" w:type="dxa"/>
            <w:gridSpan w:val="2"/>
          </w:tcPr>
          <w:p w14:paraId="30327498" w14:textId="3320988A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724" w:type="dxa"/>
            <w:gridSpan w:val="2"/>
          </w:tcPr>
          <w:p w14:paraId="1AAFB95F" w14:textId="0488BBB4" w:rsidR="00E95454" w:rsidRPr="0082708F" w:rsidRDefault="00E95454" w:rsidP="00E95454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82708F">
              <w:rPr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1711" w:type="dxa"/>
          </w:tcPr>
          <w:p w14:paraId="6267364B" w14:textId="0C95AC81" w:rsidR="00E95454" w:rsidRPr="0082708F" w:rsidRDefault="00E95454" w:rsidP="00E95454">
            <w:pPr>
              <w:pStyle w:val="TableParagraph"/>
              <w:spacing w:line="256" w:lineRule="exact"/>
              <w:ind w:left="57" w:right="57"/>
              <w:jc w:val="both"/>
              <w:rPr>
                <w:color w:val="000000" w:themeColor="text1"/>
                <w:sz w:val="24"/>
                <w:szCs w:val="24"/>
              </w:rPr>
            </w:pPr>
            <w:r w:rsidRPr="0082708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55" w:type="dxa"/>
          </w:tcPr>
          <w:p w14:paraId="2C9AD1B6" w14:textId="77777777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6" w:type="dxa"/>
            <w:gridSpan w:val="2"/>
          </w:tcPr>
          <w:p w14:paraId="4A6BED43" w14:textId="6507889C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979FB62" w14:textId="77777777" w:rsidR="00E95454" w:rsidRPr="0082708F" w:rsidRDefault="00E95454" w:rsidP="00E95454">
            <w:pPr>
              <w:pStyle w:val="TableParagraph"/>
              <w:spacing w:line="256" w:lineRule="exact"/>
              <w:ind w:left="57" w:right="57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C1881" w:rsidRPr="0082708F" w14:paraId="091D234A" w14:textId="77777777" w:rsidTr="00ED3CAF">
        <w:trPr>
          <w:trHeight w:val="275"/>
        </w:trPr>
        <w:tc>
          <w:tcPr>
            <w:tcW w:w="660" w:type="dxa"/>
          </w:tcPr>
          <w:p w14:paraId="010129F6" w14:textId="3DDF7944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5.3</w:t>
            </w:r>
          </w:p>
        </w:tc>
        <w:tc>
          <w:tcPr>
            <w:tcW w:w="2667" w:type="dxa"/>
          </w:tcPr>
          <w:p w14:paraId="24B3728C" w14:textId="413C0610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благородный</w:t>
            </w:r>
            <w:proofErr w:type="spellEnd"/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олень</w:t>
            </w:r>
            <w:proofErr w:type="spellEnd"/>
          </w:p>
        </w:tc>
        <w:tc>
          <w:tcPr>
            <w:tcW w:w="850" w:type="dxa"/>
          </w:tcPr>
          <w:p w14:paraId="133E36D6" w14:textId="36C15DEB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проценты</w:t>
            </w:r>
            <w:proofErr w:type="spellEnd"/>
          </w:p>
        </w:tc>
        <w:tc>
          <w:tcPr>
            <w:tcW w:w="1061" w:type="dxa"/>
            <w:gridSpan w:val="2"/>
          </w:tcPr>
          <w:p w14:paraId="54CA63C7" w14:textId="333CCC80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499" w:type="dxa"/>
          </w:tcPr>
          <w:p w14:paraId="7362BC0B" w14:textId="3E7E12F5" w:rsidR="00E95454" w:rsidRPr="0082708F" w:rsidRDefault="00E95454" w:rsidP="00E95454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82708F">
              <w:rPr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551" w:type="dxa"/>
          </w:tcPr>
          <w:p w14:paraId="2DD4E5FD" w14:textId="05AA0D49" w:rsidR="00E95454" w:rsidRPr="0082708F" w:rsidRDefault="00E95454" w:rsidP="00E95454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82708F">
              <w:rPr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425" w:type="dxa"/>
            <w:gridSpan w:val="2"/>
          </w:tcPr>
          <w:p w14:paraId="5B87D547" w14:textId="67CC598C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567" w:type="dxa"/>
            <w:gridSpan w:val="2"/>
          </w:tcPr>
          <w:p w14:paraId="050DF1BE" w14:textId="25943A42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425" w:type="dxa"/>
            <w:gridSpan w:val="2"/>
          </w:tcPr>
          <w:p w14:paraId="02FFBD8D" w14:textId="428BCD1E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425" w:type="dxa"/>
            <w:gridSpan w:val="2"/>
          </w:tcPr>
          <w:p w14:paraId="28176E31" w14:textId="0848DB42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426" w:type="dxa"/>
            <w:gridSpan w:val="2"/>
          </w:tcPr>
          <w:p w14:paraId="25EB0879" w14:textId="6E1020E8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724" w:type="dxa"/>
            <w:gridSpan w:val="2"/>
          </w:tcPr>
          <w:p w14:paraId="44B0DD0D" w14:textId="7BCB4B61" w:rsidR="00E95454" w:rsidRPr="0082708F" w:rsidRDefault="00E95454" w:rsidP="00E95454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82708F">
              <w:rPr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1711" w:type="dxa"/>
          </w:tcPr>
          <w:p w14:paraId="501D266B" w14:textId="4117C60B" w:rsidR="00E95454" w:rsidRPr="0082708F" w:rsidRDefault="00E95454" w:rsidP="00E95454">
            <w:pPr>
              <w:pStyle w:val="TableParagraph"/>
              <w:spacing w:line="256" w:lineRule="exact"/>
              <w:ind w:left="57" w:right="57"/>
              <w:jc w:val="both"/>
              <w:rPr>
                <w:color w:val="000000" w:themeColor="text1"/>
                <w:sz w:val="24"/>
                <w:szCs w:val="24"/>
              </w:rPr>
            </w:pPr>
            <w:r w:rsidRPr="0082708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55" w:type="dxa"/>
          </w:tcPr>
          <w:p w14:paraId="0957C9E4" w14:textId="77777777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6" w:type="dxa"/>
            <w:gridSpan w:val="2"/>
          </w:tcPr>
          <w:p w14:paraId="07E8DC57" w14:textId="48156CF0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B59A50A" w14:textId="77777777" w:rsidR="00E95454" w:rsidRPr="0082708F" w:rsidRDefault="00E95454" w:rsidP="00E95454">
            <w:pPr>
              <w:pStyle w:val="TableParagraph"/>
              <w:spacing w:line="256" w:lineRule="exact"/>
              <w:ind w:left="57" w:right="57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C1881" w:rsidRPr="0082708F" w14:paraId="71B1F986" w14:textId="77777777" w:rsidTr="00ED3CAF">
        <w:trPr>
          <w:trHeight w:val="275"/>
        </w:trPr>
        <w:tc>
          <w:tcPr>
            <w:tcW w:w="660" w:type="dxa"/>
          </w:tcPr>
          <w:p w14:paraId="7E657E5E" w14:textId="53BE90B3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5.4</w:t>
            </w:r>
          </w:p>
        </w:tc>
        <w:tc>
          <w:tcPr>
            <w:tcW w:w="2667" w:type="dxa"/>
          </w:tcPr>
          <w:p w14:paraId="16ADDE01" w14:textId="50C20927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сибирский</w:t>
            </w:r>
            <w:proofErr w:type="spellEnd"/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горный</w:t>
            </w:r>
            <w:proofErr w:type="spellEnd"/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козел</w:t>
            </w:r>
            <w:proofErr w:type="spellEnd"/>
          </w:p>
        </w:tc>
        <w:tc>
          <w:tcPr>
            <w:tcW w:w="850" w:type="dxa"/>
          </w:tcPr>
          <w:p w14:paraId="272A7799" w14:textId="3EE60D1C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проценты</w:t>
            </w:r>
            <w:proofErr w:type="spellEnd"/>
          </w:p>
        </w:tc>
        <w:tc>
          <w:tcPr>
            <w:tcW w:w="1061" w:type="dxa"/>
            <w:gridSpan w:val="2"/>
          </w:tcPr>
          <w:p w14:paraId="233AFB01" w14:textId="1A91D340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499" w:type="dxa"/>
          </w:tcPr>
          <w:p w14:paraId="28BC27B6" w14:textId="6761FD30" w:rsidR="00E95454" w:rsidRPr="0082708F" w:rsidRDefault="00E95454" w:rsidP="00E95454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82708F">
              <w:rPr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551" w:type="dxa"/>
          </w:tcPr>
          <w:p w14:paraId="554C3C7E" w14:textId="353B0A75" w:rsidR="00E95454" w:rsidRPr="0082708F" w:rsidRDefault="00E95454" w:rsidP="00E95454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82708F">
              <w:rPr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425" w:type="dxa"/>
            <w:gridSpan w:val="2"/>
          </w:tcPr>
          <w:p w14:paraId="68B9A3A2" w14:textId="350CF32F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567" w:type="dxa"/>
            <w:gridSpan w:val="2"/>
          </w:tcPr>
          <w:p w14:paraId="34C77357" w14:textId="4CDA3341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425" w:type="dxa"/>
            <w:gridSpan w:val="2"/>
          </w:tcPr>
          <w:p w14:paraId="62A0A340" w14:textId="69ED3501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425" w:type="dxa"/>
            <w:gridSpan w:val="2"/>
          </w:tcPr>
          <w:p w14:paraId="47A3B580" w14:textId="4C1752E3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426" w:type="dxa"/>
            <w:gridSpan w:val="2"/>
          </w:tcPr>
          <w:p w14:paraId="6E76D4E0" w14:textId="35D39B0B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724" w:type="dxa"/>
            <w:gridSpan w:val="2"/>
          </w:tcPr>
          <w:p w14:paraId="5FD18C5C" w14:textId="11EFC0E7" w:rsidR="00E95454" w:rsidRPr="0082708F" w:rsidRDefault="00E95454" w:rsidP="00E95454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82708F">
              <w:rPr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1711" w:type="dxa"/>
          </w:tcPr>
          <w:p w14:paraId="05029059" w14:textId="35C81178" w:rsidR="00E95454" w:rsidRPr="0082708F" w:rsidRDefault="00E95454" w:rsidP="00E95454">
            <w:pPr>
              <w:pStyle w:val="TableParagraph"/>
              <w:spacing w:line="256" w:lineRule="exact"/>
              <w:ind w:left="57" w:right="57"/>
              <w:jc w:val="both"/>
              <w:rPr>
                <w:color w:val="000000" w:themeColor="text1"/>
                <w:sz w:val="24"/>
                <w:szCs w:val="24"/>
              </w:rPr>
            </w:pPr>
            <w:r w:rsidRPr="0082708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55" w:type="dxa"/>
          </w:tcPr>
          <w:p w14:paraId="4E686186" w14:textId="77777777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6" w:type="dxa"/>
            <w:gridSpan w:val="2"/>
          </w:tcPr>
          <w:p w14:paraId="15723E8E" w14:textId="5753013C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AD67E23" w14:textId="77777777" w:rsidR="00E95454" w:rsidRPr="0082708F" w:rsidRDefault="00E95454" w:rsidP="00E95454">
            <w:pPr>
              <w:pStyle w:val="TableParagraph"/>
              <w:spacing w:line="256" w:lineRule="exact"/>
              <w:ind w:left="57" w:right="57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C1881" w:rsidRPr="0082708F" w14:paraId="7DE75056" w14:textId="77777777" w:rsidTr="00ED3CAF">
        <w:trPr>
          <w:trHeight w:val="275"/>
        </w:trPr>
        <w:tc>
          <w:tcPr>
            <w:tcW w:w="660" w:type="dxa"/>
          </w:tcPr>
          <w:p w14:paraId="38997BAC" w14:textId="2E01E8BB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5.5</w:t>
            </w:r>
          </w:p>
        </w:tc>
        <w:tc>
          <w:tcPr>
            <w:tcW w:w="2667" w:type="dxa"/>
          </w:tcPr>
          <w:p w14:paraId="732A4B33" w14:textId="1A4A2095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соболь</w:t>
            </w:r>
            <w:proofErr w:type="spellEnd"/>
          </w:p>
        </w:tc>
        <w:tc>
          <w:tcPr>
            <w:tcW w:w="850" w:type="dxa"/>
          </w:tcPr>
          <w:p w14:paraId="3893DBF0" w14:textId="28D0B505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проценты</w:t>
            </w:r>
            <w:proofErr w:type="spellEnd"/>
          </w:p>
        </w:tc>
        <w:tc>
          <w:tcPr>
            <w:tcW w:w="1061" w:type="dxa"/>
            <w:gridSpan w:val="2"/>
          </w:tcPr>
          <w:p w14:paraId="1B695C22" w14:textId="69BD3FD4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499" w:type="dxa"/>
          </w:tcPr>
          <w:p w14:paraId="340044F1" w14:textId="1C469F01" w:rsidR="00E95454" w:rsidRPr="0082708F" w:rsidRDefault="00E95454" w:rsidP="00E95454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82708F">
              <w:rPr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551" w:type="dxa"/>
          </w:tcPr>
          <w:p w14:paraId="09619B0F" w14:textId="5C4EADEC" w:rsidR="00E95454" w:rsidRPr="0082708F" w:rsidRDefault="00E95454" w:rsidP="00E95454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82708F">
              <w:rPr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425" w:type="dxa"/>
            <w:gridSpan w:val="2"/>
          </w:tcPr>
          <w:p w14:paraId="00864932" w14:textId="5173184A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567" w:type="dxa"/>
            <w:gridSpan w:val="2"/>
          </w:tcPr>
          <w:p w14:paraId="3AB2C63A" w14:textId="4777BBC1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</w:t>
            </w:r>
          </w:p>
        </w:tc>
        <w:tc>
          <w:tcPr>
            <w:tcW w:w="425" w:type="dxa"/>
            <w:gridSpan w:val="2"/>
          </w:tcPr>
          <w:p w14:paraId="776B6859" w14:textId="576AB207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425" w:type="dxa"/>
            <w:gridSpan w:val="2"/>
          </w:tcPr>
          <w:p w14:paraId="6E8F1C5C" w14:textId="333CAB5B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426" w:type="dxa"/>
            <w:gridSpan w:val="2"/>
          </w:tcPr>
          <w:p w14:paraId="033FE359" w14:textId="3986A2B8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724" w:type="dxa"/>
            <w:gridSpan w:val="2"/>
          </w:tcPr>
          <w:p w14:paraId="45016C6D" w14:textId="7D1D2C74" w:rsidR="00E95454" w:rsidRPr="0082708F" w:rsidRDefault="00E95454" w:rsidP="00E95454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82708F">
              <w:rPr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1711" w:type="dxa"/>
          </w:tcPr>
          <w:p w14:paraId="62A97A0C" w14:textId="633F6682" w:rsidR="00E95454" w:rsidRPr="0082708F" w:rsidRDefault="00E95454" w:rsidP="00E95454">
            <w:pPr>
              <w:pStyle w:val="TableParagraph"/>
              <w:spacing w:line="256" w:lineRule="exact"/>
              <w:ind w:left="57" w:right="57"/>
              <w:jc w:val="both"/>
              <w:rPr>
                <w:color w:val="000000" w:themeColor="text1"/>
                <w:sz w:val="24"/>
                <w:szCs w:val="24"/>
              </w:rPr>
            </w:pPr>
            <w:r w:rsidRPr="0082708F">
              <w:rPr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355" w:type="dxa"/>
          </w:tcPr>
          <w:p w14:paraId="1ABC1725" w14:textId="77777777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6" w:type="dxa"/>
            <w:gridSpan w:val="2"/>
          </w:tcPr>
          <w:p w14:paraId="3CD0B8CA" w14:textId="124C798C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E4DE8C3" w14:textId="77777777" w:rsidR="00E95454" w:rsidRPr="0082708F" w:rsidRDefault="00E95454" w:rsidP="00E95454">
            <w:pPr>
              <w:pStyle w:val="TableParagraph"/>
              <w:spacing w:line="256" w:lineRule="exact"/>
              <w:ind w:left="57" w:right="57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C1881" w:rsidRPr="0082708F" w14:paraId="19D30509" w14:textId="77777777" w:rsidTr="00ED3CAF">
        <w:trPr>
          <w:trHeight w:val="2009"/>
        </w:trPr>
        <w:tc>
          <w:tcPr>
            <w:tcW w:w="15234" w:type="dxa"/>
            <w:gridSpan w:val="24"/>
          </w:tcPr>
          <w:p w14:paraId="5E26E78F" w14:textId="40A6DF22" w:rsidR="00E95454" w:rsidRPr="0082708F" w:rsidRDefault="007F4642" w:rsidP="00E9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lastRenderedPageBreak/>
              <w:fldChar w:fldCharType="begin"/>
            </w:r>
            <w:r w:rsidRPr="007F4642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7F4642">
              <w:rPr>
                <w:lang w:val="ru-RU"/>
              </w:rPr>
              <w:instrText xml:space="preserve"> "</w:instrText>
            </w:r>
            <w:r>
              <w:instrText>file</w:instrText>
            </w:r>
            <w:r w:rsidRPr="007F4642">
              <w:rPr>
                <w:lang w:val="ru-RU"/>
              </w:rPr>
              <w:instrText>:///</w:instrText>
            </w:r>
            <w:r>
              <w:instrText>C</w:instrText>
            </w:r>
            <w:r w:rsidRPr="007F4642">
              <w:rPr>
                <w:lang w:val="ru-RU"/>
              </w:rPr>
              <w:instrText>:\\</w:instrText>
            </w:r>
            <w:r>
              <w:instrText>Users</w:instrText>
            </w:r>
            <w:r w:rsidRPr="007F4642">
              <w:rPr>
                <w:lang w:val="ru-RU"/>
              </w:rPr>
              <w:instrText>\\</w:instrText>
            </w:r>
            <w:r>
              <w:instrText>Veron</w:instrText>
            </w:r>
            <w:r w:rsidRPr="007F4642">
              <w:rPr>
                <w:lang w:val="ru-RU"/>
              </w:rPr>
              <w:instrText>\\</w:instrText>
            </w:r>
            <w:r>
              <w:instrText>AppData</w:instrText>
            </w:r>
            <w:r w:rsidRPr="007F4642">
              <w:rPr>
                <w:lang w:val="ru-RU"/>
              </w:rPr>
              <w:instrText>\\</w:instrText>
            </w:r>
            <w:r>
              <w:instrText>Local</w:instrText>
            </w:r>
            <w:r w:rsidRPr="007F4642">
              <w:rPr>
                <w:lang w:val="ru-RU"/>
              </w:rPr>
              <w:instrText>\\</w:instrText>
            </w:r>
            <w:r>
              <w:instrText>Microsoft</w:instrText>
            </w:r>
            <w:r w:rsidRPr="007F4642">
              <w:rPr>
                <w:lang w:val="ru-RU"/>
              </w:rPr>
              <w:instrText>\\</w:instrText>
            </w:r>
            <w:r>
              <w:instrText>Windows</w:instrText>
            </w:r>
            <w:r w:rsidRPr="007F4642">
              <w:rPr>
                <w:lang w:val="ru-RU"/>
              </w:rPr>
              <w:instrText>\\</w:instrText>
            </w:r>
            <w:r>
              <w:instrText>Temporary</w:instrText>
            </w:r>
            <w:r w:rsidRPr="007F4642">
              <w:rPr>
                <w:lang w:val="ru-RU"/>
              </w:rPr>
              <w:instrText>%20</w:instrText>
            </w:r>
            <w:r>
              <w:instrText>Internet</w:instrText>
            </w:r>
            <w:r w:rsidRPr="007F4642">
              <w:rPr>
                <w:lang w:val="ru-RU"/>
              </w:rPr>
              <w:instrText>%20</w:instrText>
            </w:r>
            <w:r>
              <w:instrText>Files</w:instrText>
            </w:r>
            <w:r w:rsidRPr="007F4642">
              <w:rPr>
                <w:lang w:val="ru-RU"/>
              </w:rPr>
              <w:instrText>\\</w:instrText>
            </w:r>
            <w:r>
              <w:instrText>Content</w:instrText>
            </w:r>
            <w:r w:rsidRPr="007F4642">
              <w:rPr>
                <w:lang w:val="ru-RU"/>
              </w:rPr>
              <w:instrText>.</w:instrText>
            </w:r>
            <w:r>
              <w:instrText>MSO</w:instrText>
            </w:r>
            <w:r w:rsidRPr="007F4642">
              <w:rPr>
                <w:lang w:val="ru-RU"/>
              </w:rPr>
              <w:instrText>\\36</w:instrText>
            </w:r>
            <w:r>
              <w:instrText>EED</w:instrText>
            </w:r>
            <w:r w:rsidRPr="007F4642">
              <w:rPr>
                <w:lang w:val="ru-RU"/>
              </w:rPr>
              <w:instrText>356.</w:instrText>
            </w:r>
            <w:r>
              <w:instrText>xlsx</w:instrText>
            </w:r>
            <w:r w:rsidRPr="007F4642">
              <w:rPr>
                <w:lang w:val="ru-RU"/>
              </w:rPr>
              <w:instrText>" \</w:instrText>
            </w:r>
            <w:r>
              <w:instrText>l</w:instrText>
            </w:r>
            <w:r w:rsidRPr="007F4642">
              <w:rPr>
                <w:lang w:val="ru-RU"/>
              </w:rPr>
              <w:instrText xml:space="preserve"> "</w:instrText>
            </w:r>
            <w:r>
              <w:instrText>RANGE</w:instrText>
            </w:r>
            <w:r w:rsidRPr="007F4642">
              <w:rPr>
                <w:lang w:val="ru-RU"/>
              </w:rPr>
              <w:instrText>!</w:instrText>
            </w:r>
            <w:r>
              <w:instrText>P</w:instrText>
            </w:r>
            <w:r w:rsidRPr="007F4642">
              <w:rPr>
                <w:lang w:val="ru-RU"/>
              </w:rPr>
              <w:instrText xml:space="preserve">2091" </w:instrText>
            </w:r>
            <w:r>
              <w:fldChar w:fldCharType="separate"/>
            </w:r>
            <w:r w:rsidR="00E95454"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Подпрограмма 4 «Охрана окружающей среды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 w:rsidR="00E95454"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»</w:t>
            </w:r>
          </w:p>
          <w:p w14:paraId="158E43CD" w14:textId="77777777" w:rsidR="00E95454" w:rsidRPr="0082708F" w:rsidRDefault="00E95454" w:rsidP="00E9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Цели подпрограммы:</w:t>
            </w:r>
          </w:p>
          <w:p w14:paraId="0DCBC3B3" w14:textId="77777777" w:rsidR="00E95454" w:rsidRPr="0082708F" w:rsidRDefault="00E95454" w:rsidP="00E9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обеспечение устойчивого природопользования;</w:t>
            </w:r>
          </w:p>
          <w:p w14:paraId="5D1F74A8" w14:textId="77777777" w:rsidR="00E95454" w:rsidRPr="0082708F" w:rsidRDefault="00E95454" w:rsidP="00E9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снижение загрязнения окружающей среды и ресурсосбережение;</w:t>
            </w:r>
          </w:p>
          <w:p w14:paraId="1ACB2793" w14:textId="77777777" w:rsidR="00E95454" w:rsidRPr="0082708F" w:rsidRDefault="00E95454" w:rsidP="00E9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сохранение и восстановление природной среды;</w:t>
            </w:r>
          </w:p>
          <w:p w14:paraId="7EBA045F" w14:textId="77777777" w:rsidR="00E95454" w:rsidRPr="0082708F" w:rsidRDefault="00E95454" w:rsidP="00E9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обеспечение безопасности при осуществлении потенциально опасных видов деятельности;</w:t>
            </w:r>
          </w:p>
          <w:p w14:paraId="797F0AEC" w14:textId="5CCAFBDC" w:rsidR="00E95454" w:rsidRPr="0082708F" w:rsidRDefault="00E95454" w:rsidP="00E95454">
            <w:pPr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- предотвращение и снижение экологических последствий и другие.</w:t>
            </w:r>
          </w:p>
        </w:tc>
      </w:tr>
      <w:tr w:rsidR="003C1881" w:rsidRPr="0082708F" w14:paraId="6E21636C" w14:textId="77777777" w:rsidTr="00ED3CAF">
        <w:trPr>
          <w:trHeight w:val="275"/>
        </w:trPr>
        <w:tc>
          <w:tcPr>
            <w:tcW w:w="660" w:type="dxa"/>
          </w:tcPr>
          <w:p w14:paraId="0069B5D4" w14:textId="01B30BF5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667" w:type="dxa"/>
            <w:vAlign w:val="center"/>
          </w:tcPr>
          <w:p w14:paraId="7271299B" w14:textId="0C6508C2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Охрана атмосферного воздуха в Республике Тыва</w:t>
            </w:r>
          </w:p>
        </w:tc>
        <w:tc>
          <w:tcPr>
            <w:tcW w:w="850" w:type="dxa"/>
            <w:vAlign w:val="center"/>
          </w:tcPr>
          <w:p w14:paraId="7A5603DC" w14:textId="5E574B2E" w:rsidR="00E95454" w:rsidRPr="0082708F" w:rsidRDefault="00B361E1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ед</w:t>
            </w:r>
            <w:proofErr w:type="spellEnd"/>
          </w:p>
        </w:tc>
        <w:tc>
          <w:tcPr>
            <w:tcW w:w="1061" w:type="dxa"/>
            <w:gridSpan w:val="2"/>
          </w:tcPr>
          <w:p w14:paraId="50DF145E" w14:textId="77777777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99" w:type="dxa"/>
          </w:tcPr>
          <w:p w14:paraId="191D4752" w14:textId="0D1C72DE" w:rsidR="00E95454" w:rsidRPr="0082708F" w:rsidRDefault="00E95454" w:rsidP="00E95454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551" w:type="dxa"/>
          </w:tcPr>
          <w:p w14:paraId="1345E138" w14:textId="176F6AD2" w:rsidR="00E95454" w:rsidRPr="0082708F" w:rsidRDefault="00E95454" w:rsidP="00E95454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425" w:type="dxa"/>
            <w:gridSpan w:val="2"/>
          </w:tcPr>
          <w:p w14:paraId="7ADDDF4E" w14:textId="2861A84C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gridSpan w:val="2"/>
          </w:tcPr>
          <w:p w14:paraId="2CCCBBDB" w14:textId="45823351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425" w:type="dxa"/>
            <w:gridSpan w:val="2"/>
          </w:tcPr>
          <w:p w14:paraId="454F9899" w14:textId="2EF77DBF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425" w:type="dxa"/>
            <w:gridSpan w:val="2"/>
          </w:tcPr>
          <w:p w14:paraId="199E0FD5" w14:textId="679FE1A0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426" w:type="dxa"/>
            <w:gridSpan w:val="2"/>
          </w:tcPr>
          <w:p w14:paraId="5FD22795" w14:textId="7B9F9DC6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724" w:type="dxa"/>
            <w:gridSpan w:val="2"/>
          </w:tcPr>
          <w:p w14:paraId="1C456ABA" w14:textId="3574AF4A" w:rsidR="00E95454" w:rsidRPr="0082708F" w:rsidRDefault="00E95454" w:rsidP="00E95454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14</w:t>
            </w:r>
          </w:p>
        </w:tc>
        <w:tc>
          <w:tcPr>
            <w:tcW w:w="1711" w:type="dxa"/>
          </w:tcPr>
          <w:p w14:paraId="2E1C351E" w14:textId="5875752F" w:rsidR="00E95454" w:rsidRPr="0082708F" w:rsidRDefault="00E95454" w:rsidP="00E95454">
            <w:pPr>
              <w:pStyle w:val="TableParagraph"/>
              <w:spacing w:line="256" w:lineRule="exact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2024-2030 гг.</w:t>
            </w:r>
          </w:p>
        </w:tc>
        <w:tc>
          <w:tcPr>
            <w:tcW w:w="1355" w:type="dxa"/>
          </w:tcPr>
          <w:p w14:paraId="0B2E87AF" w14:textId="12823187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896" w:type="dxa"/>
            <w:gridSpan w:val="2"/>
          </w:tcPr>
          <w:p w14:paraId="0968F600" w14:textId="77777777" w:rsidR="00E95454" w:rsidRPr="0082708F" w:rsidRDefault="00E95454" w:rsidP="00E95454">
            <w:pPr>
              <w:pStyle w:val="TableParagraph"/>
              <w:spacing w:line="263" w:lineRule="exact"/>
              <w:ind w:left="54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Национальный проект «Экология»</w:t>
            </w:r>
          </w:p>
          <w:p w14:paraId="1317F881" w14:textId="77777777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19A51B9F" w14:textId="77777777" w:rsidR="00E95454" w:rsidRPr="0082708F" w:rsidRDefault="00E95454" w:rsidP="00E95454">
            <w:pPr>
              <w:pStyle w:val="TableParagraph"/>
              <w:spacing w:line="256" w:lineRule="exact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C1881" w:rsidRPr="0082708F" w14:paraId="6E23ADA8" w14:textId="77777777" w:rsidTr="00ED3CAF">
        <w:trPr>
          <w:trHeight w:val="275"/>
        </w:trPr>
        <w:tc>
          <w:tcPr>
            <w:tcW w:w="660" w:type="dxa"/>
          </w:tcPr>
          <w:p w14:paraId="79044928" w14:textId="1122AFC9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2667" w:type="dxa"/>
            <w:vAlign w:val="center"/>
          </w:tcPr>
          <w:p w14:paraId="34777D4A" w14:textId="5693FAB8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Осуществление мониторинга состояния и загрязнения окружающей среды на объекте размещения отходов производства и потребления, оказывающих негативное воздействие</w:t>
            </w:r>
          </w:p>
        </w:tc>
        <w:tc>
          <w:tcPr>
            <w:tcW w:w="850" w:type="dxa"/>
            <w:vAlign w:val="center"/>
          </w:tcPr>
          <w:p w14:paraId="670E602A" w14:textId="5B9882CE" w:rsidR="00E95454" w:rsidRPr="0082708F" w:rsidRDefault="00B361E1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ед</w:t>
            </w:r>
            <w:proofErr w:type="spellEnd"/>
          </w:p>
        </w:tc>
        <w:tc>
          <w:tcPr>
            <w:tcW w:w="1061" w:type="dxa"/>
            <w:gridSpan w:val="2"/>
          </w:tcPr>
          <w:p w14:paraId="2D8C14C2" w14:textId="77DDAD0F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499" w:type="dxa"/>
          </w:tcPr>
          <w:p w14:paraId="720526B9" w14:textId="0E452372" w:rsidR="00E95454" w:rsidRPr="0082708F" w:rsidRDefault="00E95454" w:rsidP="00E95454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551" w:type="dxa"/>
          </w:tcPr>
          <w:p w14:paraId="4AAB75A7" w14:textId="0D6D7DCC" w:rsidR="00E95454" w:rsidRPr="0082708F" w:rsidRDefault="00E95454" w:rsidP="00E95454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425" w:type="dxa"/>
            <w:gridSpan w:val="2"/>
          </w:tcPr>
          <w:p w14:paraId="2ECD579E" w14:textId="77777777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567" w:type="dxa"/>
            <w:gridSpan w:val="2"/>
          </w:tcPr>
          <w:p w14:paraId="16A71AF9" w14:textId="77777777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gridSpan w:val="2"/>
          </w:tcPr>
          <w:p w14:paraId="23C27C61" w14:textId="77777777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25" w:type="dxa"/>
            <w:gridSpan w:val="2"/>
          </w:tcPr>
          <w:p w14:paraId="772A585F" w14:textId="77777777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426" w:type="dxa"/>
            <w:gridSpan w:val="2"/>
          </w:tcPr>
          <w:p w14:paraId="2E8D2B20" w14:textId="77777777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724" w:type="dxa"/>
            <w:gridSpan w:val="2"/>
          </w:tcPr>
          <w:p w14:paraId="78BC32C7" w14:textId="3C7FA31F" w:rsidR="00E95454" w:rsidRPr="0082708F" w:rsidRDefault="00E95454" w:rsidP="00E95454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5</w:t>
            </w:r>
          </w:p>
        </w:tc>
        <w:tc>
          <w:tcPr>
            <w:tcW w:w="1711" w:type="dxa"/>
          </w:tcPr>
          <w:p w14:paraId="66F4F96C" w14:textId="07A1B5F4" w:rsidR="00E95454" w:rsidRPr="0082708F" w:rsidRDefault="00E95454" w:rsidP="00E95454">
            <w:pPr>
              <w:pStyle w:val="TableParagraph"/>
              <w:spacing w:line="256" w:lineRule="exact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2024-2025 гг.</w:t>
            </w:r>
          </w:p>
        </w:tc>
        <w:tc>
          <w:tcPr>
            <w:tcW w:w="1355" w:type="dxa"/>
          </w:tcPr>
          <w:p w14:paraId="5F118B42" w14:textId="27B2C483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896" w:type="dxa"/>
            <w:gridSpan w:val="2"/>
          </w:tcPr>
          <w:p w14:paraId="1AB208B6" w14:textId="77777777" w:rsidR="00E95454" w:rsidRPr="0082708F" w:rsidRDefault="00E95454" w:rsidP="00E95454">
            <w:pPr>
              <w:pStyle w:val="TableParagraph"/>
              <w:spacing w:line="263" w:lineRule="exact"/>
              <w:ind w:left="54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Национальный проект «Экология»</w:t>
            </w:r>
          </w:p>
          <w:p w14:paraId="3F1859D0" w14:textId="77777777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43A5D8D" w14:textId="77777777" w:rsidR="00E95454" w:rsidRPr="0082708F" w:rsidRDefault="00E95454" w:rsidP="00E95454">
            <w:pPr>
              <w:pStyle w:val="TableParagraph"/>
              <w:spacing w:line="256" w:lineRule="exact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C1881" w:rsidRPr="0082708F" w14:paraId="1746C015" w14:textId="77777777" w:rsidTr="00ED3CAF">
        <w:trPr>
          <w:trHeight w:val="275"/>
        </w:trPr>
        <w:tc>
          <w:tcPr>
            <w:tcW w:w="660" w:type="dxa"/>
          </w:tcPr>
          <w:p w14:paraId="4431DDF7" w14:textId="032CFA2D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2667" w:type="dxa"/>
            <w:vAlign w:val="center"/>
          </w:tcPr>
          <w:p w14:paraId="481D1449" w14:textId="03768E20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Развитие и использование минерально-сырьевой базы общераспространенных полезных ископаемых в Республике Тыва, в том числе</w:t>
            </w:r>
          </w:p>
        </w:tc>
        <w:tc>
          <w:tcPr>
            <w:tcW w:w="850" w:type="dxa"/>
            <w:vAlign w:val="center"/>
          </w:tcPr>
          <w:p w14:paraId="1EA02045" w14:textId="78EB1EB0" w:rsidR="00E95454" w:rsidRPr="0082708F" w:rsidRDefault="00B361E1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ед</w:t>
            </w:r>
            <w:proofErr w:type="spellEnd"/>
          </w:p>
        </w:tc>
        <w:tc>
          <w:tcPr>
            <w:tcW w:w="1061" w:type="dxa"/>
            <w:gridSpan w:val="2"/>
          </w:tcPr>
          <w:p w14:paraId="0002B230" w14:textId="2178EFB8" w:rsidR="00E95454" w:rsidRPr="0082708F" w:rsidRDefault="001B3D09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499" w:type="dxa"/>
          </w:tcPr>
          <w:p w14:paraId="027A9AFB" w14:textId="0C3E0ED5" w:rsidR="00E95454" w:rsidRPr="0082708F" w:rsidRDefault="00E95454" w:rsidP="00E95454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551" w:type="dxa"/>
          </w:tcPr>
          <w:p w14:paraId="349843DC" w14:textId="43CBADF6" w:rsidR="00E95454" w:rsidRPr="0082708F" w:rsidRDefault="00E95454" w:rsidP="00E95454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425" w:type="dxa"/>
            <w:gridSpan w:val="2"/>
          </w:tcPr>
          <w:p w14:paraId="50702AD5" w14:textId="77DD9320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567" w:type="dxa"/>
            <w:gridSpan w:val="2"/>
          </w:tcPr>
          <w:p w14:paraId="7A2811EE" w14:textId="0A622DE3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425" w:type="dxa"/>
            <w:gridSpan w:val="2"/>
          </w:tcPr>
          <w:p w14:paraId="6E44CE85" w14:textId="7387094C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425" w:type="dxa"/>
            <w:gridSpan w:val="2"/>
          </w:tcPr>
          <w:p w14:paraId="60B3B648" w14:textId="1E7C8C6B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426" w:type="dxa"/>
            <w:gridSpan w:val="2"/>
          </w:tcPr>
          <w:p w14:paraId="6964CCA2" w14:textId="2B239640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724" w:type="dxa"/>
            <w:gridSpan w:val="2"/>
          </w:tcPr>
          <w:p w14:paraId="5B0B52F1" w14:textId="0F47E3A1" w:rsidR="00E95454" w:rsidRPr="0082708F" w:rsidRDefault="00E95454" w:rsidP="00E95454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21</w:t>
            </w:r>
          </w:p>
        </w:tc>
        <w:tc>
          <w:tcPr>
            <w:tcW w:w="1711" w:type="dxa"/>
          </w:tcPr>
          <w:p w14:paraId="5C79DD90" w14:textId="2165564A" w:rsidR="00E95454" w:rsidRPr="0082708F" w:rsidRDefault="00E95454" w:rsidP="00E95454">
            <w:pPr>
              <w:pStyle w:val="TableParagraph"/>
              <w:spacing w:line="256" w:lineRule="exact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55" w:type="dxa"/>
          </w:tcPr>
          <w:p w14:paraId="4A35BA60" w14:textId="10299F79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896" w:type="dxa"/>
            <w:gridSpan w:val="2"/>
          </w:tcPr>
          <w:p w14:paraId="0A3BBF48" w14:textId="77777777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3125EECB" w14:textId="77777777" w:rsidR="00E95454" w:rsidRPr="0082708F" w:rsidRDefault="00E95454" w:rsidP="00E95454">
            <w:pPr>
              <w:pStyle w:val="TableParagraph"/>
              <w:spacing w:line="256" w:lineRule="exact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C1881" w:rsidRPr="0082708F" w14:paraId="21980D55" w14:textId="77777777" w:rsidTr="00ED3CAF">
        <w:trPr>
          <w:trHeight w:val="275"/>
        </w:trPr>
        <w:tc>
          <w:tcPr>
            <w:tcW w:w="660" w:type="dxa"/>
          </w:tcPr>
          <w:p w14:paraId="4564516A" w14:textId="6671BDBE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2667" w:type="dxa"/>
            <w:vAlign w:val="center"/>
          </w:tcPr>
          <w:p w14:paraId="3494242E" w14:textId="34892260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Сохранение биоразнообразия и развитие особо охраняемых природных территорий </w:t>
            </w: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регионального значения Республики Тыва</w:t>
            </w:r>
          </w:p>
        </w:tc>
        <w:tc>
          <w:tcPr>
            <w:tcW w:w="850" w:type="dxa"/>
            <w:vAlign w:val="center"/>
          </w:tcPr>
          <w:p w14:paraId="323CB5EE" w14:textId="0BF89C7D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кол-во</w:t>
            </w:r>
          </w:p>
        </w:tc>
        <w:tc>
          <w:tcPr>
            <w:tcW w:w="1061" w:type="dxa"/>
            <w:gridSpan w:val="2"/>
          </w:tcPr>
          <w:p w14:paraId="5E1C2E4C" w14:textId="5B981231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499" w:type="dxa"/>
          </w:tcPr>
          <w:p w14:paraId="7A28F458" w14:textId="73FED723" w:rsidR="00E95454" w:rsidRPr="0082708F" w:rsidRDefault="00E95454" w:rsidP="00E95454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551" w:type="dxa"/>
          </w:tcPr>
          <w:p w14:paraId="1032D2E7" w14:textId="129044CA" w:rsidR="00E95454" w:rsidRPr="0082708F" w:rsidRDefault="00E95454" w:rsidP="00E95454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425" w:type="dxa"/>
            <w:gridSpan w:val="2"/>
          </w:tcPr>
          <w:p w14:paraId="08D19002" w14:textId="43ABC296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567" w:type="dxa"/>
            <w:gridSpan w:val="2"/>
          </w:tcPr>
          <w:p w14:paraId="6A8E5705" w14:textId="2F54E017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425" w:type="dxa"/>
            <w:gridSpan w:val="2"/>
          </w:tcPr>
          <w:p w14:paraId="71AD40CB" w14:textId="6625A5E6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425" w:type="dxa"/>
            <w:gridSpan w:val="2"/>
          </w:tcPr>
          <w:p w14:paraId="1E9B8DC1" w14:textId="4D5A56B3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426" w:type="dxa"/>
            <w:gridSpan w:val="2"/>
          </w:tcPr>
          <w:p w14:paraId="5099EF11" w14:textId="1DBCEB51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724" w:type="dxa"/>
            <w:gridSpan w:val="2"/>
          </w:tcPr>
          <w:p w14:paraId="3C7543BB" w14:textId="739C578B" w:rsidR="00E95454" w:rsidRPr="0082708F" w:rsidRDefault="00E95454" w:rsidP="00E95454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15</w:t>
            </w:r>
          </w:p>
        </w:tc>
        <w:tc>
          <w:tcPr>
            <w:tcW w:w="1711" w:type="dxa"/>
          </w:tcPr>
          <w:p w14:paraId="79B42DA1" w14:textId="77777777" w:rsidR="00E95454" w:rsidRPr="0082708F" w:rsidRDefault="00E95454" w:rsidP="00E95454">
            <w:pPr>
              <w:pStyle w:val="TableParagraph"/>
              <w:spacing w:line="256" w:lineRule="exact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55" w:type="dxa"/>
          </w:tcPr>
          <w:p w14:paraId="10476B62" w14:textId="27D79C2E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Министерство лесного хозяйства и природопользования </w:t>
            </w: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Республики Тыва</w:t>
            </w:r>
          </w:p>
        </w:tc>
        <w:tc>
          <w:tcPr>
            <w:tcW w:w="1896" w:type="dxa"/>
            <w:gridSpan w:val="2"/>
          </w:tcPr>
          <w:p w14:paraId="1EEF45AD" w14:textId="77777777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C50C4BA" w14:textId="77777777" w:rsidR="00E95454" w:rsidRPr="0082708F" w:rsidRDefault="00E95454" w:rsidP="00E95454">
            <w:pPr>
              <w:pStyle w:val="TableParagraph"/>
              <w:spacing w:line="256" w:lineRule="exact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C1881" w:rsidRPr="0082708F" w14:paraId="1D6FC854" w14:textId="77777777" w:rsidTr="00ED3CAF">
        <w:trPr>
          <w:trHeight w:val="275"/>
        </w:trPr>
        <w:tc>
          <w:tcPr>
            <w:tcW w:w="660" w:type="dxa"/>
          </w:tcPr>
          <w:p w14:paraId="0CB3569F" w14:textId="3E8A51B0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5.</w:t>
            </w:r>
          </w:p>
        </w:tc>
        <w:tc>
          <w:tcPr>
            <w:tcW w:w="2667" w:type="dxa"/>
            <w:vAlign w:val="center"/>
          </w:tcPr>
          <w:p w14:paraId="570EBB59" w14:textId="5B6CA653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Издание Красной книги Республики Тыва</w:t>
            </w:r>
          </w:p>
        </w:tc>
        <w:tc>
          <w:tcPr>
            <w:tcW w:w="850" w:type="dxa"/>
            <w:vAlign w:val="center"/>
          </w:tcPr>
          <w:p w14:paraId="6B3617E7" w14:textId="7235B2BD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1061" w:type="dxa"/>
            <w:gridSpan w:val="2"/>
          </w:tcPr>
          <w:p w14:paraId="153FD934" w14:textId="1116EEC7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499" w:type="dxa"/>
          </w:tcPr>
          <w:p w14:paraId="4D7C631A" w14:textId="37D31459" w:rsidR="00E95454" w:rsidRPr="0082708F" w:rsidRDefault="00E95454" w:rsidP="00E95454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551" w:type="dxa"/>
          </w:tcPr>
          <w:p w14:paraId="37F2B3AA" w14:textId="37C05BD2" w:rsidR="00E95454" w:rsidRPr="0082708F" w:rsidRDefault="00E95454" w:rsidP="00E95454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425" w:type="dxa"/>
            <w:gridSpan w:val="2"/>
          </w:tcPr>
          <w:p w14:paraId="74E344B7" w14:textId="698F57AF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567" w:type="dxa"/>
            <w:gridSpan w:val="2"/>
          </w:tcPr>
          <w:p w14:paraId="4DD01704" w14:textId="3B23D0F5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425" w:type="dxa"/>
            <w:gridSpan w:val="2"/>
          </w:tcPr>
          <w:p w14:paraId="430FDC14" w14:textId="68140E8F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425" w:type="dxa"/>
            <w:gridSpan w:val="2"/>
          </w:tcPr>
          <w:p w14:paraId="527ACD1F" w14:textId="647F6FB2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426" w:type="dxa"/>
            <w:gridSpan w:val="2"/>
          </w:tcPr>
          <w:p w14:paraId="4C1C00A4" w14:textId="07ECE126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724" w:type="dxa"/>
            <w:gridSpan w:val="2"/>
          </w:tcPr>
          <w:p w14:paraId="6951805F" w14:textId="25862E59" w:rsidR="00E95454" w:rsidRPr="0082708F" w:rsidRDefault="00E95454" w:rsidP="00E95454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1711" w:type="dxa"/>
          </w:tcPr>
          <w:p w14:paraId="76B6B2D2" w14:textId="3A58292B" w:rsidR="00E95454" w:rsidRPr="0082708F" w:rsidRDefault="00E95454" w:rsidP="00E95454">
            <w:pPr>
              <w:pStyle w:val="TableParagraph"/>
              <w:spacing w:line="256" w:lineRule="exact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55" w:type="dxa"/>
          </w:tcPr>
          <w:p w14:paraId="59F71B39" w14:textId="158F6588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896" w:type="dxa"/>
            <w:gridSpan w:val="2"/>
          </w:tcPr>
          <w:p w14:paraId="77DC3A23" w14:textId="77777777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6AF4826" w14:textId="77777777" w:rsidR="00E95454" w:rsidRPr="0082708F" w:rsidRDefault="00E95454" w:rsidP="00E95454">
            <w:pPr>
              <w:pStyle w:val="TableParagraph"/>
              <w:spacing w:line="256" w:lineRule="exact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C1881" w:rsidRPr="0082708F" w14:paraId="3C927910" w14:textId="77777777" w:rsidTr="00ED3CAF">
        <w:trPr>
          <w:trHeight w:val="275"/>
        </w:trPr>
        <w:tc>
          <w:tcPr>
            <w:tcW w:w="660" w:type="dxa"/>
          </w:tcPr>
          <w:p w14:paraId="07EFD1B8" w14:textId="621985B2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6.</w:t>
            </w:r>
          </w:p>
        </w:tc>
        <w:tc>
          <w:tcPr>
            <w:tcW w:w="2667" w:type="dxa"/>
            <w:vAlign w:val="center"/>
          </w:tcPr>
          <w:p w14:paraId="164D454E" w14:textId="082AE059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Реализация мероприятий по охране и воспроизводству объектов растительного и животного мира и среды их обитания</w:t>
            </w:r>
          </w:p>
        </w:tc>
        <w:tc>
          <w:tcPr>
            <w:tcW w:w="850" w:type="dxa"/>
            <w:vAlign w:val="center"/>
          </w:tcPr>
          <w:p w14:paraId="2D68836D" w14:textId="3BC261D4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ед</w:t>
            </w:r>
            <w:proofErr w:type="spellEnd"/>
          </w:p>
        </w:tc>
        <w:tc>
          <w:tcPr>
            <w:tcW w:w="1061" w:type="dxa"/>
            <w:gridSpan w:val="2"/>
          </w:tcPr>
          <w:p w14:paraId="1D86A805" w14:textId="6FED7246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0</w:t>
            </w:r>
          </w:p>
        </w:tc>
        <w:tc>
          <w:tcPr>
            <w:tcW w:w="499" w:type="dxa"/>
          </w:tcPr>
          <w:p w14:paraId="51E87CDD" w14:textId="0345CD43" w:rsidR="00E95454" w:rsidRPr="0082708F" w:rsidRDefault="00E95454" w:rsidP="00E95454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551" w:type="dxa"/>
          </w:tcPr>
          <w:p w14:paraId="5F0B1B33" w14:textId="27E0311F" w:rsidR="00E95454" w:rsidRPr="0082708F" w:rsidRDefault="00E95454" w:rsidP="00E95454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425" w:type="dxa"/>
            <w:gridSpan w:val="2"/>
          </w:tcPr>
          <w:p w14:paraId="481F6977" w14:textId="5EC94B6D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567" w:type="dxa"/>
            <w:gridSpan w:val="2"/>
          </w:tcPr>
          <w:p w14:paraId="781DD052" w14:textId="6B5F8B48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425" w:type="dxa"/>
            <w:gridSpan w:val="2"/>
          </w:tcPr>
          <w:p w14:paraId="2ACDCEAE" w14:textId="4B6F3E92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425" w:type="dxa"/>
            <w:gridSpan w:val="2"/>
          </w:tcPr>
          <w:p w14:paraId="347EAA79" w14:textId="05C032CC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426" w:type="dxa"/>
            <w:gridSpan w:val="2"/>
          </w:tcPr>
          <w:p w14:paraId="7A5EC5CF" w14:textId="396961B9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724" w:type="dxa"/>
            <w:gridSpan w:val="2"/>
          </w:tcPr>
          <w:p w14:paraId="20D79EF2" w14:textId="1AD6D718" w:rsidR="00E95454" w:rsidRPr="0082708F" w:rsidRDefault="00E95454" w:rsidP="00E95454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1711" w:type="dxa"/>
          </w:tcPr>
          <w:p w14:paraId="0AF9706D" w14:textId="63303434" w:rsidR="00E95454" w:rsidRPr="0082708F" w:rsidRDefault="00E95454" w:rsidP="00E9545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55" w:type="dxa"/>
          </w:tcPr>
          <w:p w14:paraId="1E5AB627" w14:textId="3936DD8F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896" w:type="dxa"/>
            <w:gridSpan w:val="2"/>
          </w:tcPr>
          <w:p w14:paraId="190AC49F" w14:textId="10A5863F" w:rsidR="00E95454" w:rsidRPr="0082708F" w:rsidRDefault="00E95454" w:rsidP="00E95454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4D25C20E" w14:textId="77777777" w:rsidR="00E95454" w:rsidRPr="0082708F" w:rsidRDefault="00E95454" w:rsidP="00E95454">
            <w:pPr>
              <w:pStyle w:val="TableParagraph"/>
              <w:spacing w:line="256" w:lineRule="exact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C1881" w:rsidRPr="0082708F" w14:paraId="2789B2FB" w14:textId="77777777" w:rsidTr="00ED3CAF">
        <w:trPr>
          <w:trHeight w:val="275"/>
        </w:trPr>
        <w:tc>
          <w:tcPr>
            <w:tcW w:w="660" w:type="dxa"/>
          </w:tcPr>
          <w:p w14:paraId="243209B7" w14:textId="31739327" w:rsidR="000249C2" w:rsidRPr="0082708F" w:rsidRDefault="000249C2" w:rsidP="000249C2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</w:t>
            </w:r>
            <w:r w:rsidR="00FC4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667" w:type="dxa"/>
            <w:vAlign w:val="center"/>
          </w:tcPr>
          <w:p w14:paraId="2EAB65EF" w14:textId="2EEAE952" w:rsidR="000249C2" w:rsidRPr="0082708F" w:rsidRDefault="000249C2" w:rsidP="000249C2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Разработка проектно-сметной документации комплексов по утилизации, сортировке и обработке отходов</w:t>
            </w:r>
          </w:p>
        </w:tc>
        <w:tc>
          <w:tcPr>
            <w:tcW w:w="850" w:type="dxa"/>
            <w:vAlign w:val="center"/>
          </w:tcPr>
          <w:p w14:paraId="00723B00" w14:textId="27BC5F1C" w:rsidR="000249C2" w:rsidRPr="0082708F" w:rsidRDefault="000249C2" w:rsidP="000249C2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кол-во</w:t>
            </w:r>
          </w:p>
        </w:tc>
        <w:tc>
          <w:tcPr>
            <w:tcW w:w="1061" w:type="dxa"/>
            <w:gridSpan w:val="2"/>
          </w:tcPr>
          <w:p w14:paraId="394E12D1" w14:textId="22D44A7A" w:rsidR="000249C2" w:rsidRPr="0082708F" w:rsidRDefault="000249C2" w:rsidP="000249C2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9" w:type="dxa"/>
          </w:tcPr>
          <w:p w14:paraId="0334AF07" w14:textId="2CFA9A1E" w:rsidR="000249C2" w:rsidRPr="0082708F" w:rsidRDefault="000249C2" w:rsidP="000249C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551" w:type="dxa"/>
          </w:tcPr>
          <w:p w14:paraId="172B48FB" w14:textId="3C4630FE" w:rsidR="000249C2" w:rsidRPr="0082708F" w:rsidRDefault="000249C2" w:rsidP="000249C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</w:tcPr>
          <w:p w14:paraId="729B89D1" w14:textId="004DB6E9" w:rsidR="000249C2" w:rsidRPr="0082708F" w:rsidRDefault="000249C2" w:rsidP="000249C2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</w:tcPr>
          <w:p w14:paraId="54031674" w14:textId="70D25E59" w:rsidR="000249C2" w:rsidRPr="0082708F" w:rsidRDefault="000249C2" w:rsidP="000249C2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</w:tcPr>
          <w:p w14:paraId="15813FFA" w14:textId="63D19C76" w:rsidR="000249C2" w:rsidRPr="0082708F" w:rsidRDefault="000249C2" w:rsidP="000249C2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</w:tcPr>
          <w:p w14:paraId="1A801983" w14:textId="04EC0A5D" w:rsidR="000249C2" w:rsidRPr="0082708F" w:rsidRDefault="000249C2" w:rsidP="000249C2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6" w:type="dxa"/>
            <w:gridSpan w:val="2"/>
          </w:tcPr>
          <w:p w14:paraId="3F5F7934" w14:textId="7FEDDE86" w:rsidR="000249C2" w:rsidRPr="0082708F" w:rsidRDefault="000249C2" w:rsidP="000249C2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24" w:type="dxa"/>
            <w:gridSpan w:val="2"/>
          </w:tcPr>
          <w:p w14:paraId="4CB985B9" w14:textId="0F9AC470" w:rsidR="000249C2" w:rsidRPr="0082708F" w:rsidRDefault="000249C2" w:rsidP="000249C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11" w:type="dxa"/>
          </w:tcPr>
          <w:p w14:paraId="044BEF24" w14:textId="69394D48" w:rsidR="000249C2" w:rsidRPr="0082708F" w:rsidRDefault="000249C2" w:rsidP="000249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55" w:type="dxa"/>
          </w:tcPr>
          <w:p w14:paraId="7021DEE3" w14:textId="08DE97E9" w:rsidR="000249C2" w:rsidRPr="0082708F" w:rsidRDefault="000249C2" w:rsidP="000249C2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896" w:type="dxa"/>
            <w:gridSpan w:val="2"/>
          </w:tcPr>
          <w:p w14:paraId="5E70AE1D" w14:textId="391BCE9E" w:rsidR="000249C2" w:rsidRPr="0082708F" w:rsidRDefault="000249C2" w:rsidP="000249C2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23D46DEC" w14:textId="77777777" w:rsidR="000249C2" w:rsidRPr="0082708F" w:rsidRDefault="000249C2" w:rsidP="000249C2">
            <w:pPr>
              <w:pStyle w:val="TableParagraph"/>
              <w:spacing w:line="256" w:lineRule="exact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C1881" w:rsidRPr="0082708F" w14:paraId="62548519" w14:textId="77777777" w:rsidTr="00ED3CAF">
        <w:trPr>
          <w:trHeight w:val="275"/>
        </w:trPr>
        <w:tc>
          <w:tcPr>
            <w:tcW w:w="660" w:type="dxa"/>
          </w:tcPr>
          <w:p w14:paraId="11842361" w14:textId="39E1000E" w:rsidR="000249C2" w:rsidRPr="0082708F" w:rsidRDefault="000249C2" w:rsidP="000249C2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</w:t>
            </w:r>
            <w:r w:rsidR="00FC4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667" w:type="dxa"/>
            <w:vAlign w:val="center"/>
          </w:tcPr>
          <w:p w14:paraId="154E052D" w14:textId="49B23CE0" w:rsidR="000249C2" w:rsidRPr="0082708F" w:rsidRDefault="000249C2" w:rsidP="000249C2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Государственная экспертиза проектной документации и результатов инженерных изысканий, в том числе в части проверки достоверности сметной стоимости объекта капитального строительства и государственная экологическая экспертиза проектной документации</w:t>
            </w:r>
          </w:p>
        </w:tc>
        <w:tc>
          <w:tcPr>
            <w:tcW w:w="850" w:type="dxa"/>
            <w:vAlign w:val="center"/>
          </w:tcPr>
          <w:p w14:paraId="6D294704" w14:textId="1D58400A" w:rsidR="000249C2" w:rsidRPr="0082708F" w:rsidRDefault="000249C2" w:rsidP="000249C2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1061" w:type="dxa"/>
            <w:gridSpan w:val="2"/>
          </w:tcPr>
          <w:p w14:paraId="63966315" w14:textId="596E9C3A" w:rsidR="000249C2" w:rsidRPr="0082708F" w:rsidRDefault="000249C2" w:rsidP="000249C2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99" w:type="dxa"/>
          </w:tcPr>
          <w:p w14:paraId="1B63F592" w14:textId="512C8D78" w:rsidR="000249C2" w:rsidRPr="0082708F" w:rsidRDefault="000249C2" w:rsidP="000249C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551" w:type="dxa"/>
          </w:tcPr>
          <w:p w14:paraId="64D0ACD1" w14:textId="5FDC7DA3" w:rsidR="000249C2" w:rsidRPr="0082708F" w:rsidRDefault="000249C2" w:rsidP="000249C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</w:tcPr>
          <w:p w14:paraId="3482B268" w14:textId="505CB151" w:rsidR="000249C2" w:rsidRPr="0082708F" w:rsidRDefault="000249C2" w:rsidP="000249C2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</w:tcPr>
          <w:p w14:paraId="15030983" w14:textId="40047AAD" w:rsidR="000249C2" w:rsidRPr="0082708F" w:rsidRDefault="000249C2" w:rsidP="000249C2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</w:tcPr>
          <w:p w14:paraId="3090B63D" w14:textId="50D24E23" w:rsidR="000249C2" w:rsidRPr="0082708F" w:rsidRDefault="000249C2" w:rsidP="000249C2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</w:tcPr>
          <w:p w14:paraId="3AAC1F39" w14:textId="09873FF2" w:rsidR="000249C2" w:rsidRPr="0082708F" w:rsidRDefault="000249C2" w:rsidP="000249C2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6" w:type="dxa"/>
            <w:gridSpan w:val="2"/>
          </w:tcPr>
          <w:p w14:paraId="7836981C" w14:textId="155FEA38" w:rsidR="000249C2" w:rsidRPr="0082708F" w:rsidRDefault="000249C2" w:rsidP="000249C2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24" w:type="dxa"/>
            <w:gridSpan w:val="2"/>
          </w:tcPr>
          <w:p w14:paraId="6176522C" w14:textId="440ADF89" w:rsidR="000249C2" w:rsidRPr="0082708F" w:rsidRDefault="000249C2" w:rsidP="000249C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711" w:type="dxa"/>
          </w:tcPr>
          <w:p w14:paraId="133B4052" w14:textId="5656BB6A" w:rsidR="000249C2" w:rsidRPr="0082708F" w:rsidRDefault="000249C2" w:rsidP="000249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1355" w:type="dxa"/>
          </w:tcPr>
          <w:p w14:paraId="631F5790" w14:textId="5E767AC4" w:rsidR="000249C2" w:rsidRPr="0082708F" w:rsidRDefault="000249C2" w:rsidP="000249C2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896" w:type="dxa"/>
            <w:gridSpan w:val="2"/>
          </w:tcPr>
          <w:p w14:paraId="446F1DFB" w14:textId="374B4EC1" w:rsidR="000249C2" w:rsidRPr="0082708F" w:rsidRDefault="000249C2" w:rsidP="000249C2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Национальный проект «Экология»</w:t>
            </w:r>
          </w:p>
        </w:tc>
        <w:tc>
          <w:tcPr>
            <w:tcW w:w="992" w:type="dxa"/>
          </w:tcPr>
          <w:p w14:paraId="75DE0AE2" w14:textId="77777777" w:rsidR="000249C2" w:rsidRPr="0082708F" w:rsidRDefault="000249C2" w:rsidP="000249C2">
            <w:pPr>
              <w:pStyle w:val="TableParagraph"/>
              <w:spacing w:line="256" w:lineRule="exact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C1881" w:rsidRPr="0082708F" w14:paraId="612100AE" w14:textId="77777777" w:rsidTr="00ED3CAF">
        <w:trPr>
          <w:trHeight w:val="275"/>
        </w:trPr>
        <w:tc>
          <w:tcPr>
            <w:tcW w:w="660" w:type="dxa"/>
          </w:tcPr>
          <w:p w14:paraId="43988F57" w14:textId="07CBFE78" w:rsidR="000249C2" w:rsidRPr="0082708F" w:rsidRDefault="000249C2" w:rsidP="000249C2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lastRenderedPageBreak/>
              <w:t>9</w:t>
            </w:r>
            <w:r w:rsidR="00FC4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667" w:type="dxa"/>
            <w:vAlign w:val="center"/>
          </w:tcPr>
          <w:p w14:paraId="4EBFE6B4" w14:textId="3F8429FD" w:rsidR="000249C2" w:rsidRPr="0082708F" w:rsidRDefault="000249C2" w:rsidP="000249C2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Ликвидация мест несанкционированного размещения отходов</w:t>
            </w:r>
          </w:p>
        </w:tc>
        <w:tc>
          <w:tcPr>
            <w:tcW w:w="850" w:type="dxa"/>
            <w:vAlign w:val="center"/>
          </w:tcPr>
          <w:p w14:paraId="33026906" w14:textId="014C5D30" w:rsidR="000249C2" w:rsidRPr="0082708F" w:rsidRDefault="000249C2" w:rsidP="000249C2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1061" w:type="dxa"/>
            <w:gridSpan w:val="2"/>
          </w:tcPr>
          <w:p w14:paraId="7E83D8A7" w14:textId="036C400E" w:rsidR="000249C2" w:rsidRPr="0082708F" w:rsidRDefault="000249C2" w:rsidP="000249C2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499" w:type="dxa"/>
          </w:tcPr>
          <w:p w14:paraId="231B77D4" w14:textId="5CB24FE2" w:rsidR="000249C2" w:rsidRPr="0082708F" w:rsidRDefault="000249C2" w:rsidP="000249C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551" w:type="dxa"/>
          </w:tcPr>
          <w:p w14:paraId="6FD0CEEA" w14:textId="4963FD2D" w:rsidR="000249C2" w:rsidRPr="0082708F" w:rsidRDefault="000249C2" w:rsidP="000249C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425" w:type="dxa"/>
            <w:gridSpan w:val="2"/>
          </w:tcPr>
          <w:p w14:paraId="389ECB1D" w14:textId="0FFE29BD" w:rsidR="000249C2" w:rsidRPr="0082708F" w:rsidRDefault="000249C2" w:rsidP="000249C2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567" w:type="dxa"/>
            <w:gridSpan w:val="2"/>
          </w:tcPr>
          <w:p w14:paraId="3EE2E4C9" w14:textId="5C03749D" w:rsidR="000249C2" w:rsidRPr="0082708F" w:rsidRDefault="000249C2" w:rsidP="000249C2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</w:tcPr>
          <w:p w14:paraId="216FD747" w14:textId="39520542" w:rsidR="000249C2" w:rsidRPr="0082708F" w:rsidRDefault="000249C2" w:rsidP="000249C2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</w:tcPr>
          <w:p w14:paraId="5AA2739E" w14:textId="1A74720B" w:rsidR="000249C2" w:rsidRPr="0082708F" w:rsidRDefault="000249C2" w:rsidP="000249C2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6" w:type="dxa"/>
            <w:gridSpan w:val="2"/>
          </w:tcPr>
          <w:p w14:paraId="253A506A" w14:textId="5DCF175C" w:rsidR="000249C2" w:rsidRPr="0082708F" w:rsidRDefault="000249C2" w:rsidP="000249C2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24" w:type="dxa"/>
            <w:gridSpan w:val="2"/>
          </w:tcPr>
          <w:p w14:paraId="492BA815" w14:textId="1C705190" w:rsidR="000249C2" w:rsidRPr="0082708F" w:rsidRDefault="000249C2" w:rsidP="000249C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12</w:t>
            </w:r>
          </w:p>
        </w:tc>
        <w:tc>
          <w:tcPr>
            <w:tcW w:w="1711" w:type="dxa"/>
          </w:tcPr>
          <w:p w14:paraId="2ADC0299" w14:textId="72C11802" w:rsidR="000249C2" w:rsidRPr="0082708F" w:rsidRDefault="000249C2" w:rsidP="000249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355" w:type="dxa"/>
          </w:tcPr>
          <w:p w14:paraId="555C80AC" w14:textId="0250A918" w:rsidR="000249C2" w:rsidRPr="0082708F" w:rsidRDefault="000249C2" w:rsidP="000249C2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896" w:type="dxa"/>
            <w:gridSpan w:val="2"/>
          </w:tcPr>
          <w:p w14:paraId="58C11F33" w14:textId="5F19009A" w:rsidR="000249C2" w:rsidRPr="0082708F" w:rsidRDefault="000249C2" w:rsidP="000249C2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Национальный проект «Экология»</w:t>
            </w:r>
          </w:p>
        </w:tc>
        <w:tc>
          <w:tcPr>
            <w:tcW w:w="992" w:type="dxa"/>
          </w:tcPr>
          <w:p w14:paraId="03D6C3C5" w14:textId="77777777" w:rsidR="000249C2" w:rsidRPr="0082708F" w:rsidRDefault="000249C2" w:rsidP="000249C2">
            <w:pPr>
              <w:pStyle w:val="TableParagraph"/>
              <w:spacing w:line="256" w:lineRule="exact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  <w:tr w:rsidR="003C1881" w:rsidRPr="0082708F" w14:paraId="30EB7BDC" w14:textId="77777777" w:rsidTr="00ED3CAF">
        <w:trPr>
          <w:trHeight w:val="1250"/>
        </w:trPr>
        <w:tc>
          <w:tcPr>
            <w:tcW w:w="660" w:type="dxa"/>
          </w:tcPr>
          <w:p w14:paraId="6756A48F" w14:textId="37EDEBDB" w:rsidR="000249C2" w:rsidRPr="0082708F" w:rsidRDefault="000249C2" w:rsidP="000249C2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</w:t>
            </w:r>
            <w:r w:rsidR="00FC45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  <w:tc>
          <w:tcPr>
            <w:tcW w:w="2667" w:type="dxa"/>
            <w:vAlign w:val="center"/>
          </w:tcPr>
          <w:p w14:paraId="01F3E4B5" w14:textId="4DFD999B" w:rsidR="000249C2" w:rsidRPr="0082708F" w:rsidRDefault="000249C2" w:rsidP="000249C2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Приобретение оборудования по сбору ТКО (контейнеры, бункеры)</w:t>
            </w:r>
          </w:p>
        </w:tc>
        <w:tc>
          <w:tcPr>
            <w:tcW w:w="850" w:type="dxa"/>
            <w:vAlign w:val="center"/>
          </w:tcPr>
          <w:p w14:paraId="0499B6AB" w14:textId="2D3BE30E" w:rsidR="000249C2" w:rsidRPr="0082708F" w:rsidRDefault="000249C2" w:rsidP="000249C2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кол-во</w:t>
            </w:r>
          </w:p>
        </w:tc>
        <w:tc>
          <w:tcPr>
            <w:tcW w:w="1061" w:type="dxa"/>
            <w:gridSpan w:val="2"/>
          </w:tcPr>
          <w:p w14:paraId="18017978" w14:textId="6AE20A89" w:rsidR="000249C2" w:rsidRPr="0082708F" w:rsidRDefault="000249C2" w:rsidP="000249C2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462</w:t>
            </w:r>
          </w:p>
        </w:tc>
        <w:tc>
          <w:tcPr>
            <w:tcW w:w="499" w:type="dxa"/>
          </w:tcPr>
          <w:p w14:paraId="0B9DB5AC" w14:textId="061AD6E7" w:rsidR="000249C2" w:rsidRPr="0082708F" w:rsidRDefault="000249C2" w:rsidP="000249C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30</w:t>
            </w:r>
            <w:r w:rsidRPr="0082708F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51" w:type="dxa"/>
          </w:tcPr>
          <w:p w14:paraId="3C4F3DD8" w14:textId="459090CE" w:rsidR="000249C2" w:rsidRPr="0082708F" w:rsidRDefault="000249C2" w:rsidP="000249C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30</w:t>
            </w:r>
            <w:r w:rsidRPr="0082708F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</w:tcPr>
          <w:p w14:paraId="47046C0F" w14:textId="3F2F91C5" w:rsidR="000249C2" w:rsidRPr="0082708F" w:rsidRDefault="000249C2" w:rsidP="000249C2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30</w:t>
            </w: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567" w:type="dxa"/>
            <w:gridSpan w:val="2"/>
          </w:tcPr>
          <w:p w14:paraId="0FB262DB" w14:textId="2EEC4D57" w:rsidR="000249C2" w:rsidRPr="0082708F" w:rsidRDefault="000249C2" w:rsidP="000249C2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</w:tcPr>
          <w:p w14:paraId="49871225" w14:textId="08684C4F" w:rsidR="000249C2" w:rsidRPr="0082708F" w:rsidRDefault="000249C2" w:rsidP="000249C2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5" w:type="dxa"/>
            <w:gridSpan w:val="2"/>
          </w:tcPr>
          <w:p w14:paraId="5DD0042F" w14:textId="651A8249" w:rsidR="000249C2" w:rsidRPr="0082708F" w:rsidRDefault="000249C2" w:rsidP="000249C2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6" w:type="dxa"/>
            <w:gridSpan w:val="2"/>
          </w:tcPr>
          <w:p w14:paraId="103D6AC0" w14:textId="6F95CBC9" w:rsidR="000249C2" w:rsidRPr="0082708F" w:rsidRDefault="000249C2" w:rsidP="000249C2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24" w:type="dxa"/>
            <w:gridSpan w:val="2"/>
          </w:tcPr>
          <w:p w14:paraId="1F34FBE7" w14:textId="06E3B8E8" w:rsidR="000249C2" w:rsidRPr="0082708F" w:rsidRDefault="000249C2" w:rsidP="000249C2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90</w:t>
            </w:r>
            <w:r w:rsidRPr="0082708F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11" w:type="dxa"/>
          </w:tcPr>
          <w:p w14:paraId="4EB09094" w14:textId="77777777" w:rsidR="000249C2" w:rsidRPr="0082708F" w:rsidRDefault="000249C2" w:rsidP="000249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5" w:type="dxa"/>
          </w:tcPr>
          <w:p w14:paraId="66A7586D" w14:textId="4E39B5AB" w:rsidR="000249C2" w:rsidRPr="0082708F" w:rsidRDefault="000249C2" w:rsidP="000249C2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896" w:type="dxa"/>
            <w:gridSpan w:val="2"/>
          </w:tcPr>
          <w:p w14:paraId="3CF8458F" w14:textId="6ED5A95B" w:rsidR="000249C2" w:rsidRPr="0082708F" w:rsidRDefault="000249C2" w:rsidP="000249C2">
            <w:pPr>
              <w:spacing w:line="256" w:lineRule="exact"/>
              <w:ind w:left="57" w:right="5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Национальный проект «Экология»</w:t>
            </w:r>
          </w:p>
        </w:tc>
        <w:tc>
          <w:tcPr>
            <w:tcW w:w="992" w:type="dxa"/>
          </w:tcPr>
          <w:p w14:paraId="1B91515F" w14:textId="77777777" w:rsidR="000249C2" w:rsidRPr="0082708F" w:rsidRDefault="000249C2" w:rsidP="000249C2">
            <w:pPr>
              <w:pStyle w:val="TableParagraph"/>
              <w:spacing w:line="256" w:lineRule="exact"/>
              <w:ind w:left="57" w:right="57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14:paraId="47740010" w14:textId="27B9FAF5" w:rsidR="00917A6B" w:rsidRPr="0082708F" w:rsidRDefault="00917A6B" w:rsidP="003836EE">
      <w:pPr>
        <w:ind w:left="57" w:right="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708F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3623DDFF" w14:textId="265A7A29" w:rsidR="00963382" w:rsidRPr="0082708F" w:rsidRDefault="00963382" w:rsidP="00963382">
      <w:pPr>
        <w:pStyle w:val="1"/>
        <w:spacing w:before="88"/>
        <w:jc w:val="right"/>
        <w:rPr>
          <w:b w:val="0"/>
          <w:bCs w:val="0"/>
          <w:color w:val="000000" w:themeColor="text1"/>
        </w:rPr>
      </w:pPr>
      <w:r w:rsidRPr="0082708F">
        <w:rPr>
          <w:b w:val="0"/>
          <w:bCs w:val="0"/>
          <w:color w:val="000000" w:themeColor="text1"/>
        </w:rPr>
        <w:lastRenderedPageBreak/>
        <w:t xml:space="preserve">Приложение № </w:t>
      </w:r>
      <w:r w:rsidR="002856B4">
        <w:rPr>
          <w:b w:val="0"/>
          <w:bCs w:val="0"/>
          <w:color w:val="000000" w:themeColor="text1"/>
        </w:rPr>
        <w:t>3</w:t>
      </w:r>
    </w:p>
    <w:p w14:paraId="19085595" w14:textId="7EBF080D" w:rsidR="00963382" w:rsidRPr="0082708F" w:rsidRDefault="002856B4" w:rsidP="00963382">
      <w:pPr>
        <w:pStyle w:val="1"/>
        <w:spacing w:before="88"/>
        <w:jc w:val="right"/>
        <w:rPr>
          <w:b w:val="0"/>
          <w:bCs w:val="0"/>
          <w:color w:val="000000" w:themeColor="text1"/>
        </w:rPr>
      </w:pPr>
      <w:r>
        <w:rPr>
          <w:b w:val="0"/>
          <w:bCs w:val="0"/>
          <w:color w:val="000000" w:themeColor="text1"/>
        </w:rPr>
        <w:t>к г</w:t>
      </w:r>
      <w:r w:rsidR="00963382" w:rsidRPr="0082708F">
        <w:rPr>
          <w:b w:val="0"/>
          <w:bCs w:val="0"/>
          <w:color w:val="000000" w:themeColor="text1"/>
        </w:rPr>
        <w:t>осударственной программе</w:t>
      </w:r>
      <w:r>
        <w:rPr>
          <w:b w:val="0"/>
          <w:bCs w:val="0"/>
          <w:color w:val="000000" w:themeColor="text1"/>
        </w:rPr>
        <w:t xml:space="preserve"> Республики Тыва</w:t>
      </w:r>
      <w:r w:rsidR="00963382" w:rsidRPr="0082708F">
        <w:rPr>
          <w:b w:val="0"/>
          <w:bCs w:val="0"/>
          <w:color w:val="000000" w:themeColor="text1"/>
        </w:rPr>
        <w:t xml:space="preserve"> </w:t>
      </w:r>
    </w:p>
    <w:p w14:paraId="0B815657" w14:textId="77777777" w:rsidR="000913F0" w:rsidRPr="0082708F" w:rsidRDefault="000913F0" w:rsidP="000913F0">
      <w:pPr>
        <w:pStyle w:val="1"/>
        <w:spacing w:before="88"/>
        <w:jc w:val="right"/>
        <w:rPr>
          <w:b w:val="0"/>
          <w:bCs w:val="0"/>
          <w:color w:val="000000" w:themeColor="text1"/>
          <w:spacing w:val="-5"/>
        </w:rPr>
      </w:pPr>
      <w:r w:rsidRPr="0082708F">
        <w:rPr>
          <w:b w:val="0"/>
          <w:bCs w:val="0"/>
          <w:color w:val="000000" w:themeColor="text1"/>
          <w:spacing w:val="-5"/>
        </w:rPr>
        <w:t xml:space="preserve">«Воспроизводство и использование </w:t>
      </w:r>
    </w:p>
    <w:p w14:paraId="7BD9ED71" w14:textId="77777777" w:rsidR="000913F0" w:rsidRPr="0082708F" w:rsidRDefault="000913F0" w:rsidP="000913F0">
      <w:pPr>
        <w:pStyle w:val="1"/>
        <w:spacing w:before="88"/>
        <w:jc w:val="right"/>
        <w:rPr>
          <w:b w:val="0"/>
          <w:bCs w:val="0"/>
          <w:color w:val="000000" w:themeColor="text1"/>
          <w:spacing w:val="-5"/>
        </w:rPr>
      </w:pPr>
      <w:r w:rsidRPr="0082708F">
        <w:rPr>
          <w:b w:val="0"/>
          <w:bCs w:val="0"/>
          <w:color w:val="000000" w:themeColor="text1"/>
          <w:spacing w:val="-5"/>
        </w:rPr>
        <w:t>природных ресурсов Республики Тыва»</w:t>
      </w:r>
    </w:p>
    <w:p w14:paraId="254C0084" w14:textId="77777777" w:rsidR="00963382" w:rsidRPr="0082708F" w:rsidRDefault="00963382" w:rsidP="0096338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32D469" w14:textId="77777777" w:rsidR="00963382" w:rsidRPr="0082708F" w:rsidRDefault="00963382" w:rsidP="00963382">
      <w:pPr>
        <w:pStyle w:val="1"/>
        <w:rPr>
          <w:color w:val="000000" w:themeColor="text1"/>
        </w:rPr>
      </w:pPr>
    </w:p>
    <w:p w14:paraId="4D04E8F0" w14:textId="6C0133F3" w:rsidR="00963382" w:rsidRPr="0082708F" w:rsidRDefault="00963382" w:rsidP="00963382">
      <w:pPr>
        <w:pStyle w:val="1"/>
        <w:rPr>
          <w:color w:val="000000" w:themeColor="text1"/>
        </w:rPr>
      </w:pPr>
      <w:r w:rsidRPr="0082708F">
        <w:rPr>
          <w:color w:val="000000" w:themeColor="text1"/>
        </w:rPr>
        <w:t>ПОМЕСЯЧНЫЙ</w:t>
      </w:r>
      <w:r w:rsidRPr="0082708F">
        <w:rPr>
          <w:color w:val="000000" w:themeColor="text1"/>
          <w:spacing w:val="-4"/>
        </w:rPr>
        <w:t xml:space="preserve"> </w:t>
      </w:r>
      <w:r w:rsidRPr="0082708F">
        <w:rPr>
          <w:color w:val="000000" w:themeColor="text1"/>
        </w:rPr>
        <w:t>ПЛАН</w:t>
      </w:r>
    </w:p>
    <w:p w14:paraId="506911AF" w14:textId="77777777" w:rsidR="00963382" w:rsidRPr="0082708F" w:rsidRDefault="00963382" w:rsidP="00963382">
      <w:pPr>
        <w:pStyle w:val="a3"/>
        <w:spacing w:line="319" w:lineRule="exact"/>
        <w:ind w:left="389" w:right="220"/>
        <w:jc w:val="center"/>
        <w:rPr>
          <w:color w:val="000000" w:themeColor="text1"/>
        </w:rPr>
      </w:pPr>
      <w:r w:rsidRPr="0082708F">
        <w:rPr>
          <w:color w:val="000000" w:themeColor="text1"/>
        </w:rPr>
        <w:t>достижения</w:t>
      </w:r>
      <w:r w:rsidRPr="0082708F">
        <w:rPr>
          <w:color w:val="000000" w:themeColor="text1"/>
          <w:spacing w:val="-7"/>
        </w:rPr>
        <w:t xml:space="preserve"> </w:t>
      </w:r>
      <w:r w:rsidRPr="0082708F">
        <w:rPr>
          <w:color w:val="000000" w:themeColor="text1"/>
        </w:rPr>
        <w:t>показателей</w:t>
      </w:r>
      <w:r w:rsidRPr="0082708F">
        <w:rPr>
          <w:color w:val="000000" w:themeColor="text1"/>
          <w:spacing w:val="-5"/>
        </w:rPr>
        <w:t xml:space="preserve"> </w:t>
      </w:r>
      <w:r w:rsidRPr="0082708F">
        <w:rPr>
          <w:color w:val="000000" w:themeColor="text1"/>
        </w:rPr>
        <w:t>подпрограммы «Охрана и воспроизводство объектов животного мира в Республике Тыва»</w:t>
      </w:r>
    </w:p>
    <w:p w14:paraId="23A5862F" w14:textId="0D65AC5E" w:rsidR="000913F0" w:rsidRPr="0082708F" w:rsidRDefault="00963382" w:rsidP="000913F0">
      <w:pPr>
        <w:pStyle w:val="1"/>
        <w:spacing w:before="88"/>
        <w:jc w:val="right"/>
        <w:rPr>
          <w:b w:val="0"/>
          <w:bCs w:val="0"/>
          <w:color w:val="000000" w:themeColor="text1"/>
          <w:spacing w:val="-5"/>
        </w:rPr>
      </w:pPr>
      <w:r w:rsidRPr="0082708F">
        <w:rPr>
          <w:color w:val="000000" w:themeColor="text1"/>
        </w:rPr>
        <w:t>государственной</w:t>
      </w:r>
      <w:r w:rsidRPr="0082708F">
        <w:rPr>
          <w:color w:val="000000" w:themeColor="text1"/>
          <w:spacing w:val="-6"/>
        </w:rPr>
        <w:t xml:space="preserve"> </w:t>
      </w:r>
      <w:r w:rsidRPr="0082708F">
        <w:rPr>
          <w:color w:val="000000" w:themeColor="text1"/>
        </w:rPr>
        <w:t>программы</w:t>
      </w:r>
      <w:r w:rsidRPr="0082708F">
        <w:rPr>
          <w:color w:val="000000" w:themeColor="text1"/>
          <w:spacing w:val="-5"/>
        </w:rPr>
        <w:t xml:space="preserve"> </w:t>
      </w:r>
      <w:r w:rsidR="000913F0" w:rsidRPr="0082708F">
        <w:rPr>
          <w:b w:val="0"/>
          <w:bCs w:val="0"/>
          <w:color w:val="000000" w:themeColor="text1"/>
          <w:spacing w:val="-5"/>
        </w:rPr>
        <w:t>«Воспроизводство и использование природных ресурсов Республики Тыва»</w:t>
      </w:r>
    </w:p>
    <w:p w14:paraId="30DCBF13" w14:textId="77777777" w:rsidR="00C810B8" w:rsidRPr="0082708F" w:rsidRDefault="00C810B8" w:rsidP="003836EE">
      <w:pPr>
        <w:ind w:left="57" w:right="5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Normal"/>
        <w:tblW w:w="15594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268"/>
        <w:gridCol w:w="1134"/>
        <w:gridCol w:w="709"/>
        <w:gridCol w:w="709"/>
        <w:gridCol w:w="851"/>
        <w:gridCol w:w="850"/>
        <w:gridCol w:w="709"/>
        <w:gridCol w:w="709"/>
        <w:gridCol w:w="567"/>
        <w:gridCol w:w="709"/>
        <w:gridCol w:w="850"/>
        <w:gridCol w:w="851"/>
        <w:gridCol w:w="708"/>
        <w:gridCol w:w="710"/>
        <w:gridCol w:w="2410"/>
      </w:tblGrid>
      <w:tr w:rsidR="003C1881" w:rsidRPr="0082708F" w14:paraId="1EEB28C8" w14:textId="77777777" w:rsidTr="008D5788">
        <w:trPr>
          <w:trHeight w:val="275"/>
        </w:trPr>
        <w:tc>
          <w:tcPr>
            <w:tcW w:w="850" w:type="dxa"/>
            <w:vMerge w:val="restart"/>
          </w:tcPr>
          <w:p w14:paraId="4D567C71" w14:textId="77777777" w:rsidR="00F93B95" w:rsidRPr="0082708F" w:rsidRDefault="00F93B95" w:rsidP="006D21E7">
            <w:pPr>
              <w:pStyle w:val="TableParagraph"/>
              <w:spacing w:line="270" w:lineRule="exact"/>
              <w:ind w:left="210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</w:rPr>
              <w:t>№</w:t>
            </w:r>
            <w:r w:rsidRPr="0082708F">
              <w:rPr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82708F">
              <w:rPr>
                <w:color w:val="000000" w:themeColor="text1"/>
                <w:sz w:val="20"/>
                <w:szCs w:val="20"/>
              </w:rPr>
              <w:t>п/п</w:t>
            </w:r>
          </w:p>
        </w:tc>
        <w:tc>
          <w:tcPr>
            <w:tcW w:w="2268" w:type="dxa"/>
            <w:vMerge w:val="restart"/>
          </w:tcPr>
          <w:p w14:paraId="09F0D425" w14:textId="77777777" w:rsidR="00F93B95" w:rsidRPr="0082708F" w:rsidRDefault="00F93B95" w:rsidP="006D21E7">
            <w:pPr>
              <w:pStyle w:val="TableParagraph"/>
              <w:spacing w:line="270" w:lineRule="exact"/>
              <w:ind w:left="601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2708F">
              <w:rPr>
                <w:color w:val="000000" w:themeColor="text1"/>
                <w:sz w:val="20"/>
                <w:szCs w:val="20"/>
              </w:rPr>
              <w:t>Наименование</w:t>
            </w:r>
            <w:proofErr w:type="spellEnd"/>
            <w:r w:rsidRPr="0082708F">
              <w:rPr>
                <w:color w:val="000000" w:themeColor="text1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82708F">
              <w:rPr>
                <w:color w:val="000000" w:themeColor="text1"/>
                <w:sz w:val="20"/>
                <w:szCs w:val="20"/>
              </w:rPr>
              <w:t>показателя</w:t>
            </w:r>
            <w:proofErr w:type="spellEnd"/>
          </w:p>
        </w:tc>
        <w:tc>
          <w:tcPr>
            <w:tcW w:w="1134" w:type="dxa"/>
            <w:vMerge w:val="restart"/>
          </w:tcPr>
          <w:p w14:paraId="770741CA" w14:textId="77777777" w:rsidR="00F93B95" w:rsidRPr="0082708F" w:rsidRDefault="00F93B95" w:rsidP="006D21E7">
            <w:pPr>
              <w:pStyle w:val="TableParagraph"/>
              <w:spacing w:line="270" w:lineRule="exact"/>
              <w:ind w:left="187" w:right="187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2708F">
              <w:rPr>
                <w:color w:val="000000" w:themeColor="text1"/>
                <w:sz w:val="20"/>
                <w:szCs w:val="20"/>
              </w:rPr>
              <w:t>Единица</w:t>
            </w:r>
            <w:proofErr w:type="spellEnd"/>
            <w:r w:rsidRPr="0082708F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82708F">
              <w:rPr>
                <w:color w:val="000000" w:themeColor="text1"/>
                <w:sz w:val="20"/>
                <w:szCs w:val="20"/>
              </w:rPr>
              <w:t>измерения</w:t>
            </w:r>
            <w:proofErr w:type="spellEnd"/>
          </w:p>
          <w:p w14:paraId="6C73E4FB" w14:textId="77777777" w:rsidR="00F93B95" w:rsidRPr="0082708F" w:rsidRDefault="00F93B95" w:rsidP="006D21E7">
            <w:pPr>
              <w:pStyle w:val="TableParagraph"/>
              <w:spacing w:line="271" w:lineRule="exact"/>
              <w:ind w:left="187" w:right="182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82708F">
              <w:rPr>
                <w:color w:val="000000" w:themeColor="text1"/>
                <w:sz w:val="20"/>
                <w:szCs w:val="20"/>
              </w:rPr>
              <w:t>по</w:t>
            </w:r>
            <w:proofErr w:type="spellEnd"/>
            <w:r w:rsidRPr="0082708F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82708F">
              <w:rPr>
                <w:color w:val="000000" w:themeColor="text1"/>
                <w:sz w:val="20"/>
                <w:szCs w:val="20"/>
              </w:rPr>
              <w:t>ОКЕИ)</w:t>
            </w:r>
          </w:p>
        </w:tc>
        <w:tc>
          <w:tcPr>
            <w:tcW w:w="8932" w:type="dxa"/>
            <w:gridSpan w:val="12"/>
          </w:tcPr>
          <w:p w14:paraId="3524621A" w14:textId="77777777" w:rsidR="00F93B95" w:rsidRPr="0082708F" w:rsidRDefault="00F93B95" w:rsidP="006D21E7">
            <w:pPr>
              <w:pStyle w:val="TableParagraph"/>
              <w:spacing w:line="270" w:lineRule="exact"/>
              <w:ind w:left="97" w:right="100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2708F">
              <w:rPr>
                <w:color w:val="000000" w:themeColor="text1"/>
                <w:sz w:val="20"/>
                <w:szCs w:val="20"/>
              </w:rPr>
              <w:t>Плановые</w:t>
            </w:r>
            <w:proofErr w:type="spellEnd"/>
            <w:r w:rsidRPr="0082708F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82708F">
              <w:rPr>
                <w:color w:val="000000" w:themeColor="text1"/>
                <w:sz w:val="20"/>
                <w:szCs w:val="20"/>
              </w:rPr>
              <w:t>значения</w:t>
            </w:r>
            <w:proofErr w:type="spellEnd"/>
            <w:r w:rsidRPr="0082708F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82708F">
              <w:rPr>
                <w:color w:val="000000" w:themeColor="text1"/>
                <w:sz w:val="20"/>
                <w:szCs w:val="20"/>
              </w:rPr>
              <w:t>по</w:t>
            </w:r>
            <w:proofErr w:type="spellEnd"/>
            <w:r w:rsidRPr="0082708F">
              <w:rPr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82708F">
              <w:rPr>
                <w:color w:val="000000" w:themeColor="text1"/>
                <w:sz w:val="20"/>
                <w:szCs w:val="20"/>
              </w:rPr>
              <w:t>месяцам</w:t>
            </w:r>
            <w:r w:rsidRPr="0082708F">
              <w:rPr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10" w:type="dxa"/>
            <w:vMerge w:val="restart"/>
          </w:tcPr>
          <w:p w14:paraId="4FD44F18" w14:textId="77777777" w:rsidR="00F93B95" w:rsidRPr="0082708F" w:rsidRDefault="00F93B95" w:rsidP="006D21E7">
            <w:pPr>
              <w:pStyle w:val="TableParagraph"/>
              <w:spacing w:line="270" w:lineRule="exact"/>
              <w:ind w:left="97" w:right="100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</w:rPr>
              <w:t>На</w:t>
            </w:r>
            <w:r w:rsidRPr="0082708F">
              <w:rPr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82708F">
              <w:rPr>
                <w:color w:val="000000" w:themeColor="text1"/>
                <w:sz w:val="20"/>
                <w:szCs w:val="20"/>
              </w:rPr>
              <w:t>конец</w:t>
            </w:r>
            <w:proofErr w:type="spellEnd"/>
            <w:r w:rsidRPr="0082708F">
              <w:rPr>
                <w:color w:val="000000" w:themeColor="text1"/>
                <w:sz w:val="20"/>
                <w:szCs w:val="20"/>
              </w:rPr>
              <w:t xml:space="preserve"> 2024</w:t>
            </w:r>
            <w:r w:rsidRPr="0082708F">
              <w:rPr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82708F">
              <w:rPr>
                <w:color w:val="000000" w:themeColor="text1"/>
                <w:sz w:val="20"/>
                <w:szCs w:val="20"/>
              </w:rPr>
              <w:t>года</w:t>
            </w:r>
            <w:proofErr w:type="spellEnd"/>
          </w:p>
        </w:tc>
      </w:tr>
      <w:tr w:rsidR="003C1881" w:rsidRPr="0082708F" w14:paraId="612C2550" w14:textId="77777777" w:rsidTr="00DE6534">
        <w:trPr>
          <w:trHeight w:val="275"/>
        </w:trPr>
        <w:tc>
          <w:tcPr>
            <w:tcW w:w="850" w:type="dxa"/>
            <w:vMerge/>
            <w:tcBorders>
              <w:top w:val="nil"/>
            </w:tcBorders>
          </w:tcPr>
          <w:p w14:paraId="3E884B0F" w14:textId="77777777" w:rsidR="00F93B95" w:rsidRPr="0082708F" w:rsidRDefault="00F93B95" w:rsidP="006D21E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14:paraId="0DB46674" w14:textId="77777777" w:rsidR="00F93B95" w:rsidRPr="0082708F" w:rsidRDefault="00F93B95" w:rsidP="006D21E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5CCB281C" w14:textId="77777777" w:rsidR="00F93B95" w:rsidRPr="0082708F" w:rsidRDefault="00F93B95" w:rsidP="006D21E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14:paraId="78CEAE4F" w14:textId="77777777" w:rsidR="00F93B95" w:rsidRPr="0082708F" w:rsidRDefault="00F93B95" w:rsidP="006D21E7">
            <w:pPr>
              <w:pStyle w:val="TableParagraph"/>
              <w:spacing w:line="256" w:lineRule="exact"/>
              <w:ind w:right="142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2708F">
              <w:rPr>
                <w:color w:val="000000" w:themeColor="text1"/>
                <w:sz w:val="20"/>
                <w:szCs w:val="20"/>
              </w:rPr>
              <w:t>январь</w:t>
            </w:r>
            <w:proofErr w:type="spellEnd"/>
          </w:p>
        </w:tc>
        <w:tc>
          <w:tcPr>
            <w:tcW w:w="709" w:type="dxa"/>
          </w:tcPr>
          <w:p w14:paraId="2C01FB5F" w14:textId="77777777" w:rsidR="00F93B95" w:rsidRPr="0082708F" w:rsidRDefault="00F93B95" w:rsidP="006D21E7">
            <w:pPr>
              <w:pStyle w:val="TableParagraph"/>
              <w:spacing w:line="256" w:lineRule="exact"/>
              <w:ind w:left="144" w:right="142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2708F">
              <w:rPr>
                <w:color w:val="000000" w:themeColor="text1"/>
                <w:sz w:val="20"/>
                <w:szCs w:val="20"/>
              </w:rPr>
              <w:t>февраль</w:t>
            </w:r>
            <w:proofErr w:type="spellEnd"/>
          </w:p>
        </w:tc>
        <w:tc>
          <w:tcPr>
            <w:tcW w:w="851" w:type="dxa"/>
          </w:tcPr>
          <w:p w14:paraId="631529ED" w14:textId="77777777" w:rsidR="00F93B95" w:rsidRPr="0082708F" w:rsidRDefault="00F93B95" w:rsidP="006D21E7">
            <w:pPr>
              <w:pStyle w:val="TableParagraph"/>
              <w:spacing w:line="256" w:lineRule="exact"/>
              <w:ind w:right="141"/>
              <w:jc w:val="righ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2708F">
              <w:rPr>
                <w:color w:val="000000" w:themeColor="text1"/>
                <w:sz w:val="20"/>
                <w:szCs w:val="20"/>
              </w:rPr>
              <w:t>март</w:t>
            </w:r>
            <w:proofErr w:type="spellEnd"/>
          </w:p>
        </w:tc>
        <w:tc>
          <w:tcPr>
            <w:tcW w:w="850" w:type="dxa"/>
          </w:tcPr>
          <w:p w14:paraId="3DF64EB3" w14:textId="77777777" w:rsidR="00F93B95" w:rsidRPr="0082708F" w:rsidRDefault="00F93B95" w:rsidP="006D21E7">
            <w:pPr>
              <w:pStyle w:val="TableParagraph"/>
              <w:tabs>
                <w:tab w:val="left" w:pos="1134"/>
              </w:tabs>
              <w:spacing w:line="256" w:lineRule="exact"/>
              <w:ind w:right="142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2708F">
              <w:rPr>
                <w:color w:val="000000" w:themeColor="text1"/>
                <w:sz w:val="20"/>
                <w:szCs w:val="20"/>
              </w:rPr>
              <w:t>апрель</w:t>
            </w:r>
            <w:proofErr w:type="spellEnd"/>
          </w:p>
        </w:tc>
        <w:tc>
          <w:tcPr>
            <w:tcW w:w="709" w:type="dxa"/>
          </w:tcPr>
          <w:p w14:paraId="2D360E8F" w14:textId="77777777" w:rsidR="00F93B95" w:rsidRPr="0082708F" w:rsidRDefault="00F93B95" w:rsidP="006D21E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270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май</w:t>
            </w:r>
            <w:proofErr w:type="spellEnd"/>
          </w:p>
        </w:tc>
        <w:tc>
          <w:tcPr>
            <w:tcW w:w="709" w:type="dxa"/>
          </w:tcPr>
          <w:p w14:paraId="0DD93C26" w14:textId="77777777" w:rsidR="00F93B95" w:rsidRPr="0082708F" w:rsidRDefault="00F93B95" w:rsidP="006D21E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270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июнь</w:t>
            </w:r>
            <w:proofErr w:type="spellEnd"/>
          </w:p>
        </w:tc>
        <w:tc>
          <w:tcPr>
            <w:tcW w:w="567" w:type="dxa"/>
          </w:tcPr>
          <w:p w14:paraId="61E53A1F" w14:textId="77777777" w:rsidR="00F93B95" w:rsidRPr="0082708F" w:rsidRDefault="00F93B95" w:rsidP="006D21E7">
            <w:pPr>
              <w:ind w:left="97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270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июль</w:t>
            </w:r>
            <w:proofErr w:type="spellEnd"/>
          </w:p>
        </w:tc>
        <w:tc>
          <w:tcPr>
            <w:tcW w:w="709" w:type="dxa"/>
          </w:tcPr>
          <w:p w14:paraId="31F39992" w14:textId="77777777" w:rsidR="00F93B95" w:rsidRPr="0082708F" w:rsidRDefault="00F93B95" w:rsidP="006D21E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270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август</w:t>
            </w:r>
            <w:proofErr w:type="spellEnd"/>
          </w:p>
        </w:tc>
        <w:tc>
          <w:tcPr>
            <w:tcW w:w="850" w:type="dxa"/>
          </w:tcPr>
          <w:p w14:paraId="69573580" w14:textId="77777777" w:rsidR="00F93B95" w:rsidRPr="0082708F" w:rsidRDefault="00F93B95" w:rsidP="006D21E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270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сентябрь</w:t>
            </w:r>
            <w:proofErr w:type="spellEnd"/>
          </w:p>
        </w:tc>
        <w:tc>
          <w:tcPr>
            <w:tcW w:w="851" w:type="dxa"/>
          </w:tcPr>
          <w:p w14:paraId="51AC69EF" w14:textId="77777777" w:rsidR="00F93B95" w:rsidRPr="0082708F" w:rsidRDefault="00F93B95" w:rsidP="006D21E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270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октябрь</w:t>
            </w:r>
            <w:proofErr w:type="spellEnd"/>
          </w:p>
        </w:tc>
        <w:tc>
          <w:tcPr>
            <w:tcW w:w="708" w:type="dxa"/>
          </w:tcPr>
          <w:p w14:paraId="5E68C805" w14:textId="77777777" w:rsidR="00F93B95" w:rsidRPr="0082708F" w:rsidRDefault="00F93B95" w:rsidP="006D21E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270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ноябрь</w:t>
            </w:r>
            <w:proofErr w:type="spellEnd"/>
          </w:p>
        </w:tc>
        <w:tc>
          <w:tcPr>
            <w:tcW w:w="710" w:type="dxa"/>
          </w:tcPr>
          <w:p w14:paraId="74CE4B9E" w14:textId="77777777" w:rsidR="00F93B95" w:rsidRPr="0082708F" w:rsidRDefault="00F93B95" w:rsidP="006D21E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270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декабрь</w:t>
            </w:r>
            <w:proofErr w:type="spellEnd"/>
          </w:p>
        </w:tc>
        <w:tc>
          <w:tcPr>
            <w:tcW w:w="2410" w:type="dxa"/>
            <w:vMerge/>
            <w:tcBorders>
              <w:top w:val="nil"/>
            </w:tcBorders>
          </w:tcPr>
          <w:p w14:paraId="2937EA81" w14:textId="77777777" w:rsidR="00F93B95" w:rsidRPr="0082708F" w:rsidRDefault="00F93B95" w:rsidP="006D21E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C1881" w:rsidRPr="0082708F" w14:paraId="27FA3EF0" w14:textId="77777777" w:rsidTr="00DE6534">
        <w:trPr>
          <w:trHeight w:val="277"/>
        </w:trPr>
        <w:tc>
          <w:tcPr>
            <w:tcW w:w="850" w:type="dxa"/>
          </w:tcPr>
          <w:p w14:paraId="75A04EB8" w14:textId="77777777" w:rsidR="00F93B95" w:rsidRPr="0082708F" w:rsidRDefault="00F93B95" w:rsidP="006D21E7">
            <w:pPr>
              <w:pStyle w:val="TableParagraph"/>
              <w:spacing w:line="258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21F8CED3" w14:textId="77777777" w:rsidR="00F93B95" w:rsidRPr="0082708F" w:rsidRDefault="00F93B95" w:rsidP="006D21E7">
            <w:pPr>
              <w:pStyle w:val="TableParagraph"/>
              <w:spacing w:line="258" w:lineRule="exact"/>
              <w:ind w:left="9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6123305E" w14:textId="77777777" w:rsidR="00F93B95" w:rsidRPr="0082708F" w:rsidRDefault="00F93B95" w:rsidP="006D21E7">
            <w:pPr>
              <w:pStyle w:val="TableParagraph"/>
              <w:spacing w:line="258" w:lineRule="exact"/>
              <w:ind w:left="2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1E037D70" w14:textId="77777777" w:rsidR="00F93B95" w:rsidRPr="0082708F" w:rsidRDefault="00F93B95" w:rsidP="006D21E7">
            <w:pPr>
              <w:pStyle w:val="TableParagraph"/>
              <w:spacing w:line="258" w:lineRule="exact"/>
              <w:ind w:left="4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06EFEBC3" w14:textId="77777777" w:rsidR="00F93B95" w:rsidRPr="0082708F" w:rsidRDefault="00F93B95" w:rsidP="006D21E7">
            <w:pPr>
              <w:pStyle w:val="TableParagraph"/>
              <w:spacing w:line="258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3D34428D" w14:textId="77777777" w:rsidR="00F93B95" w:rsidRPr="0082708F" w:rsidRDefault="00F93B95" w:rsidP="006D21E7">
            <w:pPr>
              <w:pStyle w:val="TableParagraph"/>
              <w:spacing w:line="258" w:lineRule="exact"/>
              <w:ind w:right="493"/>
              <w:jc w:val="right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14:paraId="18E9E33B" w14:textId="77777777" w:rsidR="00F93B95" w:rsidRPr="0082708F" w:rsidRDefault="00F93B95" w:rsidP="006D21E7">
            <w:pPr>
              <w:pStyle w:val="TableParagraph"/>
              <w:spacing w:line="258" w:lineRule="exact"/>
              <w:ind w:right="3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5FBF1743" w14:textId="77777777" w:rsidR="00F93B95" w:rsidRPr="0082708F" w:rsidRDefault="00F93B95" w:rsidP="006D21E7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14:paraId="40EC5475" w14:textId="77777777" w:rsidR="00F93B95" w:rsidRPr="0082708F" w:rsidRDefault="00F93B95" w:rsidP="006D21E7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14:paraId="4570F4A7" w14:textId="77777777" w:rsidR="00F93B95" w:rsidRPr="0082708F" w:rsidRDefault="00F93B95" w:rsidP="006D21E7">
            <w:pPr>
              <w:pStyle w:val="TableParagraph"/>
              <w:spacing w:line="258" w:lineRule="exact"/>
              <w:ind w:left="97"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14:paraId="196696F1" w14:textId="77777777" w:rsidR="00F93B95" w:rsidRPr="0082708F" w:rsidRDefault="00F93B95" w:rsidP="006D21E7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14:paraId="0FB96116" w14:textId="77777777" w:rsidR="00F93B95" w:rsidRPr="0082708F" w:rsidRDefault="00F93B95" w:rsidP="006D21E7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14:paraId="55CE520C" w14:textId="77777777" w:rsidR="00F93B95" w:rsidRPr="0082708F" w:rsidRDefault="00F93B95" w:rsidP="006D21E7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08" w:type="dxa"/>
          </w:tcPr>
          <w:p w14:paraId="672E7405" w14:textId="77777777" w:rsidR="00F93B95" w:rsidRPr="0082708F" w:rsidRDefault="00F93B95" w:rsidP="006D21E7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710" w:type="dxa"/>
          </w:tcPr>
          <w:p w14:paraId="7C25BF9A" w14:textId="77777777" w:rsidR="00F93B95" w:rsidRPr="0082708F" w:rsidRDefault="00F93B95" w:rsidP="006D21E7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2410" w:type="dxa"/>
          </w:tcPr>
          <w:p w14:paraId="4F346457" w14:textId="77777777" w:rsidR="00F93B95" w:rsidRPr="0082708F" w:rsidRDefault="00F93B95" w:rsidP="006D21E7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</w:rPr>
              <w:t>16</w:t>
            </w:r>
          </w:p>
        </w:tc>
      </w:tr>
      <w:tr w:rsidR="003C1881" w:rsidRPr="0082708F" w14:paraId="6AF20189" w14:textId="77777777" w:rsidTr="008D5788">
        <w:trPr>
          <w:trHeight w:val="277"/>
        </w:trPr>
        <w:tc>
          <w:tcPr>
            <w:tcW w:w="15594" w:type="dxa"/>
            <w:gridSpan w:val="16"/>
          </w:tcPr>
          <w:p w14:paraId="4481E380" w14:textId="77777777" w:rsidR="000F3407" w:rsidRPr="0082708F" w:rsidRDefault="007F4642" w:rsidP="000F34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fldChar w:fldCharType="begin"/>
            </w:r>
            <w:r w:rsidRPr="007F4642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7F4642">
              <w:rPr>
                <w:lang w:val="ru-RU"/>
              </w:rPr>
              <w:instrText xml:space="preserve"> "</w:instrText>
            </w:r>
            <w:r>
              <w:instrText>file</w:instrText>
            </w:r>
            <w:r w:rsidRPr="007F4642">
              <w:rPr>
                <w:lang w:val="ru-RU"/>
              </w:rPr>
              <w:instrText>:///</w:instrText>
            </w:r>
            <w:r>
              <w:instrText>C</w:instrText>
            </w:r>
            <w:r w:rsidRPr="007F4642">
              <w:rPr>
                <w:lang w:val="ru-RU"/>
              </w:rPr>
              <w:instrText>:\\</w:instrText>
            </w:r>
            <w:r>
              <w:instrText>Users</w:instrText>
            </w:r>
            <w:r w:rsidRPr="007F4642">
              <w:rPr>
                <w:lang w:val="ru-RU"/>
              </w:rPr>
              <w:instrText>\\</w:instrText>
            </w:r>
            <w:r>
              <w:instrText>Veron</w:instrText>
            </w:r>
            <w:r w:rsidRPr="007F4642">
              <w:rPr>
                <w:lang w:val="ru-RU"/>
              </w:rPr>
              <w:instrText>\\</w:instrText>
            </w:r>
            <w:r>
              <w:instrText>AppData</w:instrText>
            </w:r>
            <w:r w:rsidRPr="007F4642">
              <w:rPr>
                <w:lang w:val="ru-RU"/>
              </w:rPr>
              <w:instrText>\\</w:instrText>
            </w:r>
            <w:r>
              <w:instrText>Local</w:instrText>
            </w:r>
            <w:r w:rsidRPr="007F4642">
              <w:rPr>
                <w:lang w:val="ru-RU"/>
              </w:rPr>
              <w:instrText>\\</w:instrText>
            </w:r>
            <w:r>
              <w:instrText>Microsoft</w:instrText>
            </w:r>
            <w:r w:rsidRPr="007F4642">
              <w:rPr>
                <w:lang w:val="ru-RU"/>
              </w:rPr>
              <w:instrText>\\</w:instrText>
            </w:r>
            <w:r>
              <w:instrText>Windows</w:instrText>
            </w:r>
            <w:r w:rsidRPr="007F4642">
              <w:rPr>
                <w:lang w:val="ru-RU"/>
              </w:rPr>
              <w:instrText>\\</w:instrText>
            </w:r>
            <w:r>
              <w:instrText>Temporary</w:instrText>
            </w:r>
            <w:r w:rsidRPr="007F4642">
              <w:rPr>
                <w:lang w:val="ru-RU"/>
              </w:rPr>
              <w:instrText>%20</w:instrText>
            </w:r>
            <w:r>
              <w:instrText>Internet</w:instrText>
            </w:r>
            <w:r w:rsidRPr="007F4642">
              <w:rPr>
                <w:lang w:val="ru-RU"/>
              </w:rPr>
              <w:instrText>%20</w:instrText>
            </w:r>
            <w:r>
              <w:instrText>Files</w:instrText>
            </w:r>
            <w:r w:rsidRPr="007F4642">
              <w:rPr>
                <w:lang w:val="ru-RU"/>
              </w:rPr>
              <w:instrText>\\</w:instrText>
            </w:r>
            <w:r>
              <w:instrText>Content</w:instrText>
            </w:r>
            <w:r w:rsidRPr="007F4642">
              <w:rPr>
                <w:lang w:val="ru-RU"/>
              </w:rPr>
              <w:instrText>.</w:instrText>
            </w:r>
            <w:r>
              <w:instrText>MSO</w:instrText>
            </w:r>
            <w:r w:rsidRPr="007F4642">
              <w:rPr>
                <w:lang w:val="ru-RU"/>
              </w:rPr>
              <w:instrText>\\36</w:instrText>
            </w:r>
            <w:r>
              <w:instrText>EED</w:instrText>
            </w:r>
            <w:r w:rsidRPr="007F4642">
              <w:rPr>
                <w:lang w:val="ru-RU"/>
              </w:rPr>
              <w:instrText>356.</w:instrText>
            </w:r>
            <w:r>
              <w:instrText>xlsx</w:instrText>
            </w:r>
            <w:r w:rsidRPr="007F4642">
              <w:rPr>
                <w:lang w:val="ru-RU"/>
              </w:rPr>
              <w:instrText>" \</w:instrText>
            </w:r>
            <w:r>
              <w:instrText>l</w:instrText>
            </w:r>
            <w:r w:rsidRPr="007F4642">
              <w:rPr>
                <w:lang w:val="ru-RU"/>
              </w:rPr>
              <w:instrText xml:space="preserve"> "</w:instrText>
            </w:r>
            <w:r>
              <w:instrText>RANGE</w:instrText>
            </w:r>
            <w:r w:rsidRPr="007F4642">
              <w:rPr>
                <w:lang w:val="ru-RU"/>
              </w:rPr>
              <w:instrText>!</w:instrText>
            </w:r>
            <w:r>
              <w:instrText>P</w:instrText>
            </w:r>
            <w:r w:rsidRPr="007F4642">
              <w:rPr>
                <w:lang w:val="ru-RU"/>
              </w:rPr>
              <w:instrText xml:space="preserve">593" </w:instrText>
            </w:r>
            <w:r>
              <w:fldChar w:fldCharType="separate"/>
            </w:r>
            <w:r w:rsidR="000F3407"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Подпрограмма 1 "Обеспечение защиты населения и объектов экономики от негативного воздействия вод на территории Республики Тыва"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</w:p>
          <w:p w14:paraId="47FDB412" w14:textId="4C2BB9C0" w:rsidR="00F93B95" w:rsidRPr="0082708F" w:rsidRDefault="00F93B95" w:rsidP="00F93B95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</w:tr>
      <w:tr w:rsidR="003C1881" w:rsidRPr="0082708F" w14:paraId="24517F93" w14:textId="77777777" w:rsidTr="00DE6534">
        <w:trPr>
          <w:trHeight w:val="277"/>
        </w:trPr>
        <w:tc>
          <w:tcPr>
            <w:tcW w:w="850" w:type="dxa"/>
          </w:tcPr>
          <w:p w14:paraId="6FEBEAE6" w14:textId="71A8C0EB" w:rsidR="00DE6534" w:rsidRPr="0082708F" w:rsidRDefault="00DE6534" w:rsidP="00F93B95">
            <w:pPr>
              <w:pStyle w:val="TableParagraph"/>
              <w:spacing w:line="258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489F5CFC" w14:textId="71FDDCBF" w:rsidR="00DE6534" w:rsidRPr="0082708F" w:rsidRDefault="00DE6534" w:rsidP="00F93B95">
            <w:pPr>
              <w:pStyle w:val="TableParagraph"/>
              <w:spacing w:line="258" w:lineRule="exact"/>
              <w:ind w:left="9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82708F">
              <w:rPr>
                <w:color w:val="000000" w:themeColor="text1"/>
                <w:sz w:val="20"/>
                <w:szCs w:val="20"/>
                <w:lang w:val="ru-RU"/>
              </w:rPr>
              <w:t xml:space="preserve"> Доля населения, проживающего </w:t>
            </w:r>
            <w:proofErr w:type="gramStart"/>
            <w:r w:rsidRPr="0082708F">
              <w:rPr>
                <w:color w:val="000000" w:themeColor="text1"/>
                <w:sz w:val="20"/>
                <w:szCs w:val="20"/>
                <w:lang w:val="ru-RU"/>
              </w:rPr>
              <w:t>на подверженных негативному воздействию вод</w:t>
            </w:r>
            <w:proofErr w:type="gramEnd"/>
            <w:r w:rsidRPr="0082708F">
              <w:rPr>
                <w:color w:val="000000" w:themeColor="text1"/>
                <w:sz w:val="20"/>
                <w:szCs w:val="20"/>
                <w:lang w:val="ru-RU"/>
              </w:rPr>
              <w:t xml:space="preserve"> территориях, защищенного в результате проведения мероприятий по повышению защищенности от негативного воздействия вод, в общем количестве </w:t>
            </w:r>
            <w:r w:rsidRPr="0082708F">
              <w:rPr>
                <w:color w:val="000000" w:themeColor="text1"/>
                <w:sz w:val="20"/>
                <w:szCs w:val="20"/>
                <w:lang w:val="ru-RU"/>
              </w:rPr>
              <w:lastRenderedPageBreak/>
              <w:t>населения, проживающего на таких территориях</w:t>
            </w:r>
          </w:p>
        </w:tc>
        <w:tc>
          <w:tcPr>
            <w:tcW w:w="1134" w:type="dxa"/>
            <w:vAlign w:val="center"/>
          </w:tcPr>
          <w:p w14:paraId="24BF0AE3" w14:textId="330A8273" w:rsidR="00DE6534" w:rsidRPr="0082708F" w:rsidRDefault="00DE6534" w:rsidP="00F93B95">
            <w:pPr>
              <w:pStyle w:val="TableParagraph"/>
              <w:spacing w:line="258" w:lineRule="exact"/>
              <w:ind w:left="2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2708F">
              <w:rPr>
                <w:color w:val="000000" w:themeColor="text1"/>
                <w:sz w:val="20"/>
              </w:rPr>
              <w:lastRenderedPageBreak/>
              <w:t>процент</w:t>
            </w:r>
            <w:proofErr w:type="spellEnd"/>
          </w:p>
        </w:tc>
        <w:tc>
          <w:tcPr>
            <w:tcW w:w="8222" w:type="dxa"/>
            <w:gridSpan w:val="11"/>
          </w:tcPr>
          <w:p w14:paraId="416D7229" w14:textId="36310CC4" w:rsidR="00DE6534" w:rsidRPr="0082708F" w:rsidRDefault="00DE6534" w:rsidP="00F93B95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82708F">
              <w:rPr>
                <w:color w:val="000000" w:themeColor="text1"/>
                <w:sz w:val="20"/>
                <w:szCs w:val="20"/>
                <w:lang w:val="ru-RU"/>
              </w:rPr>
              <w:t>В течение года</w:t>
            </w:r>
          </w:p>
        </w:tc>
        <w:tc>
          <w:tcPr>
            <w:tcW w:w="710" w:type="dxa"/>
            <w:vAlign w:val="center"/>
          </w:tcPr>
          <w:p w14:paraId="1EC15E65" w14:textId="1E4EE1C3" w:rsidR="00DE6534" w:rsidRPr="0082708F" w:rsidRDefault="00DE6534" w:rsidP="00F93B95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</w:rPr>
              <w:t>92,88</w:t>
            </w:r>
          </w:p>
        </w:tc>
        <w:tc>
          <w:tcPr>
            <w:tcW w:w="2410" w:type="dxa"/>
            <w:vAlign w:val="center"/>
          </w:tcPr>
          <w:p w14:paraId="7B4F17D0" w14:textId="5337B621" w:rsidR="00DE6534" w:rsidRPr="0082708F" w:rsidRDefault="00DE6534" w:rsidP="00F93B95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</w:rPr>
              <w:t>92,88</w:t>
            </w:r>
          </w:p>
        </w:tc>
      </w:tr>
      <w:tr w:rsidR="003C1881" w:rsidRPr="0082708F" w14:paraId="55DDB843" w14:textId="77777777" w:rsidTr="00BC7056">
        <w:trPr>
          <w:trHeight w:val="277"/>
        </w:trPr>
        <w:tc>
          <w:tcPr>
            <w:tcW w:w="850" w:type="dxa"/>
          </w:tcPr>
          <w:p w14:paraId="2C5FFE6C" w14:textId="353B4162" w:rsidR="00DE6534" w:rsidRPr="0082708F" w:rsidRDefault="00DE6534" w:rsidP="00F93B95">
            <w:pPr>
              <w:pStyle w:val="TableParagraph"/>
              <w:spacing w:line="258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2268" w:type="dxa"/>
            <w:vAlign w:val="center"/>
          </w:tcPr>
          <w:p w14:paraId="79B02F13" w14:textId="3D480AA5" w:rsidR="00DE6534" w:rsidRPr="0082708F" w:rsidRDefault="00DE6534" w:rsidP="00F93B95">
            <w:pPr>
              <w:pStyle w:val="TableParagraph"/>
              <w:spacing w:line="258" w:lineRule="exact"/>
              <w:ind w:left="9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82708F">
              <w:rPr>
                <w:color w:val="000000" w:themeColor="text1"/>
                <w:sz w:val="20"/>
                <w:szCs w:val="20"/>
                <w:lang w:val="ru-RU"/>
              </w:rPr>
              <w:t xml:space="preserve">Численность населения, проживающего </w:t>
            </w:r>
            <w:proofErr w:type="gramStart"/>
            <w:r w:rsidRPr="0082708F">
              <w:rPr>
                <w:color w:val="000000" w:themeColor="text1"/>
                <w:sz w:val="20"/>
                <w:szCs w:val="20"/>
                <w:lang w:val="ru-RU"/>
              </w:rPr>
              <w:t>на подверженных негативному воздействию вод</w:t>
            </w:r>
            <w:proofErr w:type="gramEnd"/>
            <w:r w:rsidRPr="0082708F">
              <w:rPr>
                <w:color w:val="000000" w:themeColor="text1"/>
                <w:sz w:val="20"/>
                <w:szCs w:val="20"/>
                <w:lang w:val="ru-RU"/>
              </w:rPr>
              <w:t xml:space="preserve"> территориях, защищенного в результате проведения мероприятий по повышению защищенности от воздействия вод, по состоянию на конец периода, предшествующего отчетному</w:t>
            </w:r>
          </w:p>
        </w:tc>
        <w:tc>
          <w:tcPr>
            <w:tcW w:w="1134" w:type="dxa"/>
            <w:vAlign w:val="center"/>
          </w:tcPr>
          <w:p w14:paraId="770AF4CB" w14:textId="0FCD1EB5" w:rsidR="00DE6534" w:rsidRPr="0082708F" w:rsidRDefault="00DE6534" w:rsidP="00F93B95">
            <w:pPr>
              <w:pStyle w:val="TableParagraph"/>
              <w:spacing w:line="258" w:lineRule="exact"/>
              <w:ind w:left="2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2708F">
              <w:rPr>
                <w:color w:val="000000" w:themeColor="text1"/>
                <w:sz w:val="20"/>
              </w:rPr>
              <w:t>человек</w:t>
            </w:r>
            <w:proofErr w:type="spellEnd"/>
          </w:p>
        </w:tc>
        <w:tc>
          <w:tcPr>
            <w:tcW w:w="8222" w:type="dxa"/>
            <w:gridSpan w:val="11"/>
          </w:tcPr>
          <w:p w14:paraId="32E0F8D9" w14:textId="340010B5" w:rsidR="00DE6534" w:rsidRPr="0082708F" w:rsidRDefault="00DE6534" w:rsidP="00F93B95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  <w:lang w:val="ru-RU"/>
              </w:rPr>
              <w:t>В течение года</w:t>
            </w:r>
          </w:p>
        </w:tc>
        <w:tc>
          <w:tcPr>
            <w:tcW w:w="710" w:type="dxa"/>
            <w:vAlign w:val="center"/>
          </w:tcPr>
          <w:p w14:paraId="7BB77252" w14:textId="1B52E3FC" w:rsidR="00DE6534" w:rsidRPr="0082708F" w:rsidRDefault="00DE6534" w:rsidP="00F93B95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</w:rPr>
              <w:t>2950</w:t>
            </w:r>
          </w:p>
        </w:tc>
        <w:tc>
          <w:tcPr>
            <w:tcW w:w="2410" w:type="dxa"/>
            <w:vAlign w:val="center"/>
          </w:tcPr>
          <w:p w14:paraId="47A9BDA8" w14:textId="560105C6" w:rsidR="00DE6534" w:rsidRPr="0082708F" w:rsidRDefault="00DE6534" w:rsidP="00F93B95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</w:rPr>
              <w:t>2950</w:t>
            </w:r>
          </w:p>
        </w:tc>
      </w:tr>
      <w:tr w:rsidR="003C1881" w:rsidRPr="0082708F" w14:paraId="0CA1FDED" w14:textId="77777777" w:rsidTr="005E071B">
        <w:trPr>
          <w:trHeight w:val="277"/>
        </w:trPr>
        <w:tc>
          <w:tcPr>
            <w:tcW w:w="850" w:type="dxa"/>
          </w:tcPr>
          <w:p w14:paraId="468AF3E4" w14:textId="4B1FB329" w:rsidR="00DE6534" w:rsidRPr="0082708F" w:rsidRDefault="00DE6534" w:rsidP="00F93B95">
            <w:pPr>
              <w:pStyle w:val="TableParagraph"/>
              <w:spacing w:line="258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14:paraId="5BBB500D" w14:textId="1A290895" w:rsidR="00DE6534" w:rsidRPr="0082708F" w:rsidRDefault="00DE6534" w:rsidP="00F93B95">
            <w:pPr>
              <w:pStyle w:val="TableParagraph"/>
              <w:spacing w:line="258" w:lineRule="exact"/>
              <w:ind w:left="9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82708F">
              <w:rPr>
                <w:color w:val="000000" w:themeColor="text1"/>
                <w:sz w:val="20"/>
                <w:szCs w:val="20"/>
                <w:lang w:val="ru-RU"/>
              </w:rPr>
              <w:t xml:space="preserve">Численность населения, проживающего </w:t>
            </w:r>
            <w:proofErr w:type="gramStart"/>
            <w:r w:rsidRPr="0082708F">
              <w:rPr>
                <w:color w:val="000000" w:themeColor="text1"/>
                <w:sz w:val="20"/>
                <w:szCs w:val="20"/>
                <w:lang w:val="ru-RU"/>
              </w:rPr>
              <w:t>на подверженных негативному воздействию вод</w:t>
            </w:r>
            <w:proofErr w:type="gramEnd"/>
            <w:r w:rsidRPr="0082708F">
              <w:rPr>
                <w:color w:val="000000" w:themeColor="text1"/>
                <w:sz w:val="20"/>
                <w:szCs w:val="20"/>
                <w:lang w:val="ru-RU"/>
              </w:rPr>
              <w:t xml:space="preserve"> территориях, защищенного в результате проведения мероприятий по повышению защищенности от негативного воздействия вод, в отчетном периоде</w:t>
            </w:r>
          </w:p>
        </w:tc>
        <w:tc>
          <w:tcPr>
            <w:tcW w:w="1134" w:type="dxa"/>
            <w:vAlign w:val="center"/>
          </w:tcPr>
          <w:p w14:paraId="3BFAD931" w14:textId="333B0A0E" w:rsidR="00DE6534" w:rsidRPr="0082708F" w:rsidRDefault="00DE6534" w:rsidP="00F93B95">
            <w:pPr>
              <w:pStyle w:val="TableParagraph"/>
              <w:spacing w:line="258" w:lineRule="exact"/>
              <w:ind w:left="2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2708F">
              <w:rPr>
                <w:color w:val="000000" w:themeColor="text1"/>
                <w:sz w:val="20"/>
                <w:szCs w:val="20"/>
              </w:rPr>
              <w:t>человек</w:t>
            </w:r>
            <w:proofErr w:type="spellEnd"/>
          </w:p>
        </w:tc>
        <w:tc>
          <w:tcPr>
            <w:tcW w:w="8222" w:type="dxa"/>
            <w:gridSpan w:val="11"/>
          </w:tcPr>
          <w:p w14:paraId="7AA95931" w14:textId="6649C626" w:rsidR="00DE6534" w:rsidRPr="0082708F" w:rsidRDefault="00DE6534" w:rsidP="00F93B95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  <w:lang w:val="ru-RU"/>
              </w:rPr>
              <w:t>В течение года</w:t>
            </w:r>
          </w:p>
        </w:tc>
        <w:tc>
          <w:tcPr>
            <w:tcW w:w="710" w:type="dxa"/>
            <w:vAlign w:val="center"/>
          </w:tcPr>
          <w:p w14:paraId="4DCFAA15" w14:textId="004764DC" w:rsidR="00DE6534" w:rsidRPr="0082708F" w:rsidRDefault="00DE6534" w:rsidP="00F93B95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rFonts w:eastAsia="Calibri"/>
                <w:color w:val="000000" w:themeColor="text1"/>
                <w:sz w:val="20"/>
                <w:szCs w:val="20"/>
              </w:rPr>
              <w:t>570</w:t>
            </w:r>
          </w:p>
        </w:tc>
        <w:tc>
          <w:tcPr>
            <w:tcW w:w="2410" w:type="dxa"/>
            <w:vAlign w:val="center"/>
          </w:tcPr>
          <w:p w14:paraId="32BCB614" w14:textId="4DF4FCED" w:rsidR="00DE6534" w:rsidRPr="0082708F" w:rsidRDefault="00DE6534" w:rsidP="00F93B95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rFonts w:eastAsia="Calibri"/>
                <w:color w:val="000000" w:themeColor="text1"/>
                <w:sz w:val="20"/>
                <w:szCs w:val="20"/>
              </w:rPr>
              <w:t>570</w:t>
            </w:r>
          </w:p>
        </w:tc>
      </w:tr>
      <w:tr w:rsidR="003C1881" w:rsidRPr="0082708F" w14:paraId="37683FBA" w14:textId="77777777" w:rsidTr="00A307DD">
        <w:trPr>
          <w:trHeight w:val="277"/>
        </w:trPr>
        <w:tc>
          <w:tcPr>
            <w:tcW w:w="850" w:type="dxa"/>
          </w:tcPr>
          <w:p w14:paraId="22060052" w14:textId="7AFD9153" w:rsidR="00DE6534" w:rsidRPr="0082708F" w:rsidRDefault="00DE6534" w:rsidP="00F93B95">
            <w:pPr>
              <w:pStyle w:val="TableParagraph"/>
              <w:spacing w:line="258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68" w:type="dxa"/>
            <w:vAlign w:val="center"/>
          </w:tcPr>
          <w:p w14:paraId="5B471D8F" w14:textId="6CBD1FFA" w:rsidR="00DE6534" w:rsidRPr="0082708F" w:rsidRDefault="00DE6534" w:rsidP="00F93B95">
            <w:pPr>
              <w:pStyle w:val="TableParagraph"/>
              <w:spacing w:line="258" w:lineRule="exact"/>
              <w:ind w:left="9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2708F">
              <w:rPr>
                <w:color w:val="000000" w:themeColor="text1"/>
                <w:sz w:val="20"/>
                <w:szCs w:val="20"/>
              </w:rPr>
              <w:t>Размер</w:t>
            </w:r>
            <w:proofErr w:type="spellEnd"/>
            <w:r w:rsidRPr="0082708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2708F">
              <w:rPr>
                <w:color w:val="000000" w:themeColor="text1"/>
                <w:sz w:val="20"/>
                <w:szCs w:val="20"/>
              </w:rPr>
              <w:t>предотвращенного</w:t>
            </w:r>
            <w:proofErr w:type="spellEnd"/>
            <w:r w:rsidRPr="0082708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2708F">
              <w:rPr>
                <w:color w:val="000000" w:themeColor="text1"/>
                <w:sz w:val="20"/>
                <w:szCs w:val="20"/>
              </w:rPr>
              <w:t>ущерба</w:t>
            </w:r>
            <w:proofErr w:type="spellEnd"/>
          </w:p>
        </w:tc>
        <w:tc>
          <w:tcPr>
            <w:tcW w:w="1134" w:type="dxa"/>
            <w:vAlign w:val="center"/>
          </w:tcPr>
          <w:p w14:paraId="5245D3A2" w14:textId="2E80995B" w:rsidR="00DE6534" w:rsidRPr="0082708F" w:rsidRDefault="00DE6534" w:rsidP="00F93B95">
            <w:pPr>
              <w:pStyle w:val="TableParagraph"/>
              <w:spacing w:line="258" w:lineRule="exact"/>
              <w:ind w:left="2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2708F">
              <w:rPr>
                <w:color w:val="000000" w:themeColor="text1"/>
                <w:sz w:val="20"/>
                <w:szCs w:val="20"/>
              </w:rPr>
              <w:t>тыс</w:t>
            </w:r>
            <w:proofErr w:type="spellEnd"/>
            <w:r w:rsidRPr="0082708F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82708F">
              <w:rPr>
                <w:color w:val="000000" w:themeColor="text1"/>
                <w:sz w:val="20"/>
                <w:szCs w:val="20"/>
              </w:rPr>
              <w:t>рублей</w:t>
            </w:r>
            <w:proofErr w:type="spellEnd"/>
          </w:p>
        </w:tc>
        <w:tc>
          <w:tcPr>
            <w:tcW w:w="8222" w:type="dxa"/>
            <w:gridSpan w:val="11"/>
          </w:tcPr>
          <w:p w14:paraId="265BF09B" w14:textId="6C42478C" w:rsidR="00DE6534" w:rsidRPr="0082708F" w:rsidRDefault="00DE6534" w:rsidP="00F93B95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  <w:lang w:val="ru-RU"/>
              </w:rPr>
              <w:t>В течение года</w:t>
            </w:r>
          </w:p>
        </w:tc>
        <w:tc>
          <w:tcPr>
            <w:tcW w:w="710" w:type="dxa"/>
            <w:vAlign w:val="center"/>
          </w:tcPr>
          <w:p w14:paraId="302A23EE" w14:textId="4A97E1FF" w:rsidR="00DE6534" w:rsidRPr="0082708F" w:rsidRDefault="00DE6534" w:rsidP="00F93B95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rFonts w:eastAsia="Calibri"/>
                <w:color w:val="000000" w:themeColor="text1"/>
                <w:sz w:val="20"/>
                <w:szCs w:val="20"/>
              </w:rPr>
              <w:t>93,59</w:t>
            </w:r>
          </w:p>
        </w:tc>
        <w:tc>
          <w:tcPr>
            <w:tcW w:w="2410" w:type="dxa"/>
            <w:vAlign w:val="center"/>
          </w:tcPr>
          <w:p w14:paraId="5BB12F16" w14:textId="3FC5C9F4" w:rsidR="00DE6534" w:rsidRPr="0082708F" w:rsidRDefault="00DE6534" w:rsidP="00F93B95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rFonts w:eastAsia="Calibri"/>
                <w:color w:val="000000" w:themeColor="text1"/>
                <w:sz w:val="20"/>
                <w:szCs w:val="20"/>
              </w:rPr>
              <w:t>93,59</w:t>
            </w:r>
          </w:p>
        </w:tc>
      </w:tr>
      <w:tr w:rsidR="003C1881" w:rsidRPr="0082708F" w14:paraId="367237B9" w14:textId="77777777" w:rsidTr="00A8274E">
        <w:trPr>
          <w:trHeight w:val="277"/>
        </w:trPr>
        <w:tc>
          <w:tcPr>
            <w:tcW w:w="850" w:type="dxa"/>
          </w:tcPr>
          <w:p w14:paraId="09ECCDC6" w14:textId="16880251" w:rsidR="00DE6534" w:rsidRPr="0082708F" w:rsidRDefault="00DE6534" w:rsidP="00F93B95">
            <w:pPr>
              <w:pStyle w:val="TableParagraph"/>
              <w:spacing w:line="258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14:paraId="5C9ECB5E" w14:textId="7ACD911F" w:rsidR="00DE6534" w:rsidRPr="0082708F" w:rsidRDefault="00DE6534" w:rsidP="00F93B95">
            <w:pPr>
              <w:pStyle w:val="TableParagraph"/>
              <w:spacing w:line="258" w:lineRule="exact"/>
              <w:ind w:left="9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2708F">
              <w:rPr>
                <w:color w:val="000000" w:themeColor="text1"/>
                <w:sz w:val="20"/>
                <w:szCs w:val="20"/>
              </w:rPr>
              <w:t>Протяженность</w:t>
            </w:r>
            <w:proofErr w:type="spellEnd"/>
            <w:r w:rsidRPr="0082708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2708F">
              <w:rPr>
                <w:color w:val="000000" w:themeColor="text1"/>
                <w:sz w:val="20"/>
                <w:szCs w:val="20"/>
              </w:rPr>
              <w:t>новых</w:t>
            </w:r>
            <w:proofErr w:type="spellEnd"/>
            <w:r w:rsidRPr="0082708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2708F">
              <w:rPr>
                <w:color w:val="000000" w:themeColor="text1"/>
                <w:sz w:val="20"/>
                <w:szCs w:val="20"/>
              </w:rPr>
              <w:t>гидротехнических</w:t>
            </w:r>
            <w:proofErr w:type="spellEnd"/>
            <w:r w:rsidRPr="0082708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2708F">
              <w:rPr>
                <w:color w:val="000000" w:themeColor="text1"/>
                <w:sz w:val="20"/>
                <w:szCs w:val="20"/>
              </w:rPr>
              <w:t>сооружений</w:t>
            </w:r>
            <w:proofErr w:type="spellEnd"/>
          </w:p>
        </w:tc>
        <w:tc>
          <w:tcPr>
            <w:tcW w:w="1134" w:type="dxa"/>
            <w:vAlign w:val="center"/>
          </w:tcPr>
          <w:p w14:paraId="52ECB5F4" w14:textId="3B455F34" w:rsidR="00DE6534" w:rsidRPr="0082708F" w:rsidRDefault="00DE6534" w:rsidP="00F93B95">
            <w:pPr>
              <w:pStyle w:val="TableParagraph"/>
              <w:spacing w:line="258" w:lineRule="exact"/>
              <w:ind w:left="2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2708F">
              <w:rPr>
                <w:color w:val="000000" w:themeColor="text1"/>
                <w:sz w:val="20"/>
                <w:szCs w:val="20"/>
              </w:rPr>
              <w:t>километр</w:t>
            </w:r>
            <w:proofErr w:type="spellEnd"/>
          </w:p>
        </w:tc>
        <w:tc>
          <w:tcPr>
            <w:tcW w:w="8222" w:type="dxa"/>
            <w:gridSpan w:val="11"/>
          </w:tcPr>
          <w:p w14:paraId="61F361F1" w14:textId="5C6A9081" w:rsidR="00DE6534" w:rsidRPr="0082708F" w:rsidRDefault="00DE6534" w:rsidP="00F93B95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  <w:lang w:val="ru-RU"/>
              </w:rPr>
              <w:t>В течение года</w:t>
            </w:r>
          </w:p>
        </w:tc>
        <w:tc>
          <w:tcPr>
            <w:tcW w:w="710" w:type="dxa"/>
            <w:vAlign w:val="center"/>
          </w:tcPr>
          <w:p w14:paraId="51013DC1" w14:textId="21E17913" w:rsidR="00DE6534" w:rsidRPr="0082708F" w:rsidRDefault="00DE6534" w:rsidP="00F93B95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rFonts w:eastAsia="Calibri"/>
                <w:color w:val="000000" w:themeColor="text1"/>
                <w:sz w:val="20"/>
                <w:szCs w:val="20"/>
              </w:rPr>
              <w:t>2,55</w:t>
            </w:r>
          </w:p>
        </w:tc>
        <w:tc>
          <w:tcPr>
            <w:tcW w:w="2410" w:type="dxa"/>
            <w:vAlign w:val="center"/>
          </w:tcPr>
          <w:p w14:paraId="37AB01D6" w14:textId="61EE82CD" w:rsidR="00DE6534" w:rsidRPr="0082708F" w:rsidRDefault="00DE6534" w:rsidP="00F93B95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rFonts w:eastAsia="Calibri"/>
                <w:color w:val="000000" w:themeColor="text1"/>
                <w:sz w:val="20"/>
                <w:szCs w:val="20"/>
              </w:rPr>
              <w:t>2,55</w:t>
            </w:r>
          </w:p>
        </w:tc>
      </w:tr>
      <w:tr w:rsidR="003C1881" w:rsidRPr="0082708F" w14:paraId="6712D786" w14:textId="77777777" w:rsidTr="00990C14">
        <w:trPr>
          <w:trHeight w:val="277"/>
        </w:trPr>
        <w:tc>
          <w:tcPr>
            <w:tcW w:w="850" w:type="dxa"/>
          </w:tcPr>
          <w:p w14:paraId="14A84D82" w14:textId="6F621AFD" w:rsidR="00DE6534" w:rsidRPr="0082708F" w:rsidRDefault="00DE6534" w:rsidP="00F93B95">
            <w:pPr>
              <w:pStyle w:val="TableParagraph"/>
              <w:spacing w:line="258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268" w:type="dxa"/>
            <w:vAlign w:val="center"/>
          </w:tcPr>
          <w:p w14:paraId="17B23C9C" w14:textId="21B25898" w:rsidR="00DE6534" w:rsidRPr="0082708F" w:rsidRDefault="00DE6534" w:rsidP="00F93B95">
            <w:pPr>
              <w:pStyle w:val="TableParagraph"/>
              <w:spacing w:line="258" w:lineRule="exact"/>
              <w:ind w:left="9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82708F">
              <w:rPr>
                <w:color w:val="000000" w:themeColor="text1"/>
                <w:sz w:val="20"/>
                <w:szCs w:val="20"/>
                <w:lang w:val="ru-RU"/>
              </w:rPr>
              <w:t xml:space="preserve">Доля гидротехнических </w:t>
            </w:r>
            <w:r w:rsidRPr="0082708F">
              <w:rPr>
                <w:color w:val="000000" w:themeColor="text1"/>
                <w:sz w:val="20"/>
                <w:szCs w:val="20"/>
                <w:lang w:val="ru-RU"/>
              </w:rPr>
              <w:lastRenderedPageBreak/>
              <w:t>сооружений с неудовлетворительным и опасным уровнем безопасности, приведенных в безопасное техническое состояние</w:t>
            </w:r>
          </w:p>
        </w:tc>
        <w:tc>
          <w:tcPr>
            <w:tcW w:w="1134" w:type="dxa"/>
            <w:vAlign w:val="center"/>
          </w:tcPr>
          <w:p w14:paraId="2BCBF1FB" w14:textId="51FD7C49" w:rsidR="00DE6534" w:rsidRPr="0082708F" w:rsidRDefault="00DE6534" w:rsidP="00F93B95">
            <w:pPr>
              <w:pStyle w:val="TableParagraph"/>
              <w:spacing w:line="258" w:lineRule="exact"/>
              <w:ind w:left="2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2708F">
              <w:rPr>
                <w:color w:val="000000" w:themeColor="text1"/>
                <w:sz w:val="20"/>
                <w:szCs w:val="20"/>
              </w:rPr>
              <w:lastRenderedPageBreak/>
              <w:t>процент</w:t>
            </w:r>
            <w:proofErr w:type="spellEnd"/>
          </w:p>
        </w:tc>
        <w:tc>
          <w:tcPr>
            <w:tcW w:w="8222" w:type="dxa"/>
            <w:gridSpan w:val="11"/>
          </w:tcPr>
          <w:p w14:paraId="129C9BBA" w14:textId="46B52AF1" w:rsidR="00DE6534" w:rsidRPr="0082708F" w:rsidRDefault="00DE6534" w:rsidP="00F93B95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  <w:lang w:val="ru-RU"/>
              </w:rPr>
              <w:t>В течение года</w:t>
            </w:r>
          </w:p>
        </w:tc>
        <w:tc>
          <w:tcPr>
            <w:tcW w:w="710" w:type="dxa"/>
            <w:vAlign w:val="center"/>
          </w:tcPr>
          <w:p w14:paraId="1D0ED8FB" w14:textId="161CD575" w:rsidR="00DE6534" w:rsidRPr="0082708F" w:rsidRDefault="00DE6534" w:rsidP="00F93B95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2410" w:type="dxa"/>
            <w:vAlign w:val="center"/>
          </w:tcPr>
          <w:p w14:paraId="5DA6E7AE" w14:textId="6B359AF4" w:rsidR="00DE6534" w:rsidRPr="0082708F" w:rsidRDefault="00DE6534" w:rsidP="00F93B95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</w:rPr>
              <w:t>100</w:t>
            </w:r>
          </w:p>
        </w:tc>
      </w:tr>
      <w:tr w:rsidR="003C1881" w:rsidRPr="0082708F" w14:paraId="7447272D" w14:textId="77777777" w:rsidTr="00A86D1F">
        <w:trPr>
          <w:trHeight w:val="277"/>
        </w:trPr>
        <w:tc>
          <w:tcPr>
            <w:tcW w:w="850" w:type="dxa"/>
          </w:tcPr>
          <w:p w14:paraId="6BD390C3" w14:textId="0495D7C9" w:rsidR="00DE6534" w:rsidRPr="0082708F" w:rsidRDefault="00DE6534" w:rsidP="00F93B95">
            <w:pPr>
              <w:pStyle w:val="TableParagraph"/>
              <w:spacing w:line="258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268" w:type="dxa"/>
            <w:vAlign w:val="center"/>
          </w:tcPr>
          <w:p w14:paraId="2E657C15" w14:textId="0383F6A4" w:rsidR="00DE6534" w:rsidRPr="0082708F" w:rsidRDefault="00DE6534" w:rsidP="00F93B95">
            <w:pPr>
              <w:pStyle w:val="TableParagraph"/>
              <w:spacing w:line="258" w:lineRule="exact"/>
              <w:ind w:left="9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82708F">
              <w:rPr>
                <w:color w:val="000000" w:themeColor="text1"/>
                <w:sz w:val="20"/>
                <w:szCs w:val="20"/>
                <w:lang w:val="ru-RU"/>
              </w:rPr>
              <w:t>Количество гидротехнических сооружений с неудовлетворительным и опасным уровнем безопасности, приведенных в текущем году в безопасное техническое состояние</w:t>
            </w:r>
          </w:p>
        </w:tc>
        <w:tc>
          <w:tcPr>
            <w:tcW w:w="1134" w:type="dxa"/>
            <w:vAlign w:val="center"/>
          </w:tcPr>
          <w:p w14:paraId="0655F332" w14:textId="7899A307" w:rsidR="00DE6534" w:rsidRPr="0082708F" w:rsidRDefault="00DE6534" w:rsidP="00F93B95">
            <w:pPr>
              <w:pStyle w:val="TableParagraph"/>
              <w:spacing w:line="258" w:lineRule="exact"/>
              <w:ind w:left="2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2708F">
              <w:rPr>
                <w:color w:val="000000" w:themeColor="text1"/>
                <w:sz w:val="20"/>
                <w:szCs w:val="20"/>
              </w:rPr>
              <w:t>штук</w:t>
            </w:r>
            <w:proofErr w:type="spellEnd"/>
          </w:p>
        </w:tc>
        <w:tc>
          <w:tcPr>
            <w:tcW w:w="8222" w:type="dxa"/>
            <w:gridSpan w:val="11"/>
          </w:tcPr>
          <w:p w14:paraId="7C4E7B25" w14:textId="5ED5DF28" w:rsidR="00DE6534" w:rsidRPr="0082708F" w:rsidRDefault="00DE6534" w:rsidP="00F93B95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  <w:lang w:val="ru-RU"/>
              </w:rPr>
              <w:t>В течение года</w:t>
            </w:r>
          </w:p>
        </w:tc>
        <w:tc>
          <w:tcPr>
            <w:tcW w:w="710" w:type="dxa"/>
            <w:vAlign w:val="center"/>
          </w:tcPr>
          <w:p w14:paraId="69D72224" w14:textId="02867E5A" w:rsidR="00DE6534" w:rsidRPr="0082708F" w:rsidRDefault="00DE6534" w:rsidP="00F93B95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14:paraId="7D45A7E6" w14:textId="7CA9F1F9" w:rsidR="00DE6534" w:rsidRPr="0082708F" w:rsidRDefault="00DE6534" w:rsidP="00F93B95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</w:rPr>
              <w:t>1</w:t>
            </w:r>
          </w:p>
        </w:tc>
      </w:tr>
      <w:tr w:rsidR="003C1881" w:rsidRPr="0082708F" w14:paraId="09D56DDA" w14:textId="77777777" w:rsidTr="008764DA">
        <w:trPr>
          <w:trHeight w:val="277"/>
        </w:trPr>
        <w:tc>
          <w:tcPr>
            <w:tcW w:w="850" w:type="dxa"/>
          </w:tcPr>
          <w:p w14:paraId="0347FBD1" w14:textId="39103F40" w:rsidR="00DE6534" w:rsidRPr="0082708F" w:rsidRDefault="00DE6534" w:rsidP="00F93B95">
            <w:pPr>
              <w:pStyle w:val="TableParagraph"/>
              <w:spacing w:line="258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268" w:type="dxa"/>
            <w:vAlign w:val="center"/>
          </w:tcPr>
          <w:p w14:paraId="7B943CF1" w14:textId="3F574FE5" w:rsidR="00DE6534" w:rsidRPr="0082708F" w:rsidRDefault="00DE6534" w:rsidP="00F93B95">
            <w:pPr>
              <w:pStyle w:val="TableParagraph"/>
              <w:spacing w:line="258" w:lineRule="exact"/>
              <w:ind w:left="9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82708F">
              <w:rPr>
                <w:color w:val="000000" w:themeColor="text1"/>
                <w:sz w:val="20"/>
                <w:szCs w:val="20"/>
                <w:lang w:val="ru-RU"/>
              </w:rPr>
              <w:t>Объем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</w:t>
            </w:r>
          </w:p>
        </w:tc>
        <w:tc>
          <w:tcPr>
            <w:tcW w:w="1134" w:type="dxa"/>
            <w:vAlign w:val="center"/>
          </w:tcPr>
          <w:p w14:paraId="00F2D65A" w14:textId="13A0CF46" w:rsidR="00DE6534" w:rsidRPr="0082708F" w:rsidRDefault="00DE6534" w:rsidP="00F93B95">
            <w:pPr>
              <w:pStyle w:val="TableParagraph"/>
              <w:spacing w:line="258" w:lineRule="exact"/>
              <w:ind w:left="2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2708F">
              <w:rPr>
                <w:color w:val="000000" w:themeColor="text1"/>
                <w:sz w:val="20"/>
                <w:szCs w:val="20"/>
              </w:rPr>
              <w:t>тыс</w:t>
            </w:r>
            <w:proofErr w:type="spellEnd"/>
            <w:r w:rsidRPr="0082708F">
              <w:rPr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82708F">
              <w:rPr>
                <w:color w:val="000000" w:themeColor="text1"/>
                <w:sz w:val="20"/>
                <w:szCs w:val="20"/>
              </w:rPr>
              <w:t>рублей</w:t>
            </w:r>
            <w:proofErr w:type="spellEnd"/>
          </w:p>
        </w:tc>
        <w:tc>
          <w:tcPr>
            <w:tcW w:w="8222" w:type="dxa"/>
            <w:gridSpan w:val="11"/>
          </w:tcPr>
          <w:p w14:paraId="4A517D08" w14:textId="4559D821" w:rsidR="00DE6534" w:rsidRPr="0082708F" w:rsidRDefault="00DE6534" w:rsidP="00F93B95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  <w:lang w:val="ru-RU"/>
              </w:rPr>
              <w:t>В течение года</w:t>
            </w:r>
          </w:p>
        </w:tc>
        <w:tc>
          <w:tcPr>
            <w:tcW w:w="710" w:type="dxa"/>
            <w:vAlign w:val="center"/>
          </w:tcPr>
          <w:p w14:paraId="33368422" w14:textId="1EB4CEE7" w:rsidR="00DE6534" w:rsidRPr="0082708F" w:rsidRDefault="00DE6534" w:rsidP="00F93B95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rFonts w:eastAsia="Calibri"/>
                <w:color w:val="000000" w:themeColor="text1"/>
                <w:sz w:val="20"/>
                <w:szCs w:val="20"/>
              </w:rPr>
              <w:t>19,76</w:t>
            </w:r>
          </w:p>
        </w:tc>
        <w:tc>
          <w:tcPr>
            <w:tcW w:w="2410" w:type="dxa"/>
            <w:vAlign w:val="center"/>
          </w:tcPr>
          <w:p w14:paraId="4D77D93A" w14:textId="19723EA0" w:rsidR="00DE6534" w:rsidRPr="0082708F" w:rsidRDefault="00DE6534" w:rsidP="00F93B95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rFonts w:eastAsia="Calibri"/>
                <w:color w:val="000000" w:themeColor="text1"/>
                <w:sz w:val="20"/>
                <w:szCs w:val="20"/>
              </w:rPr>
              <w:t>19,76</w:t>
            </w:r>
          </w:p>
        </w:tc>
      </w:tr>
      <w:tr w:rsidR="003C1881" w:rsidRPr="0082708F" w14:paraId="5C681E96" w14:textId="77777777" w:rsidTr="008D5788">
        <w:trPr>
          <w:trHeight w:val="277"/>
        </w:trPr>
        <w:tc>
          <w:tcPr>
            <w:tcW w:w="15594" w:type="dxa"/>
            <w:gridSpan w:val="16"/>
          </w:tcPr>
          <w:p w14:paraId="12FF04CE" w14:textId="7793B2E6" w:rsidR="00F93B95" w:rsidRPr="0082708F" w:rsidRDefault="000F3407" w:rsidP="00F93B95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82708F">
              <w:rPr>
                <w:bCs/>
                <w:color w:val="000000" w:themeColor="text1"/>
                <w:sz w:val="20"/>
                <w:szCs w:val="20"/>
                <w:lang w:val="ru-RU"/>
              </w:rPr>
              <w:t>подпрограмма 2 «Развитие лесного хозяйства Республики Тыва»</w:t>
            </w:r>
          </w:p>
        </w:tc>
      </w:tr>
      <w:tr w:rsidR="003C1881" w:rsidRPr="0082708F" w14:paraId="693C94FD" w14:textId="77777777" w:rsidTr="00DE6534">
        <w:trPr>
          <w:trHeight w:val="277"/>
        </w:trPr>
        <w:tc>
          <w:tcPr>
            <w:tcW w:w="850" w:type="dxa"/>
          </w:tcPr>
          <w:p w14:paraId="0A012E3C" w14:textId="77777777" w:rsidR="008B4A17" w:rsidRPr="0082708F" w:rsidRDefault="008B4A17" w:rsidP="008B4A17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6A575EE1" w14:textId="77777777" w:rsidR="008B4A17" w:rsidRPr="0082708F" w:rsidRDefault="008B4A17" w:rsidP="008B4A17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14:paraId="34DFC896" w14:textId="77777777" w:rsidR="008B4A17" w:rsidRPr="0082708F" w:rsidRDefault="008B4A17" w:rsidP="008B4A17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14:paraId="081EFD16" w14:textId="1576503A" w:rsidR="008B4A17" w:rsidRPr="0082708F" w:rsidRDefault="008B4A17" w:rsidP="008B4A17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2708F">
              <w:rPr>
                <w:color w:val="000000" w:themeColor="text1"/>
                <w:sz w:val="20"/>
                <w:szCs w:val="20"/>
              </w:rPr>
              <w:t>январь</w:t>
            </w:r>
            <w:proofErr w:type="spellEnd"/>
          </w:p>
        </w:tc>
        <w:tc>
          <w:tcPr>
            <w:tcW w:w="709" w:type="dxa"/>
          </w:tcPr>
          <w:p w14:paraId="27DFD942" w14:textId="76F08DDE" w:rsidR="008B4A17" w:rsidRPr="0082708F" w:rsidRDefault="008B4A17" w:rsidP="008B4A17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2708F">
              <w:rPr>
                <w:color w:val="000000" w:themeColor="text1"/>
                <w:sz w:val="20"/>
                <w:szCs w:val="20"/>
              </w:rPr>
              <w:t>февраль</w:t>
            </w:r>
            <w:proofErr w:type="spellEnd"/>
          </w:p>
        </w:tc>
        <w:tc>
          <w:tcPr>
            <w:tcW w:w="851" w:type="dxa"/>
          </w:tcPr>
          <w:p w14:paraId="519E8F85" w14:textId="057F84D3" w:rsidR="008B4A17" w:rsidRPr="0082708F" w:rsidRDefault="008B4A17" w:rsidP="008B4A17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2708F">
              <w:rPr>
                <w:color w:val="000000" w:themeColor="text1"/>
                <w:sz w:val="20"/>
                <w:szCs w:val="20"/>
              </w:rPr>
              <w:t>март</w:t>
            </w:r>
            <w:proofErr w:type="spellEnd"/>
          </w:p>
        </w:tc>
        <w:tc>
          <w:tcPr>
            <w:tcW w:w="850" w:type="dxa"/>
          </w:tcPr>
          <w:p w14:paraId="4AF4B34A" w14:textId="081739D8" w:rsidR="008B4A17" w:rsidRPr="0082708F" w:rsidRDefault="008B4A17" w:rsidP="008B4A17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2708F">
              <w:rPr>
                <w:color w:val="000000" w:themeColor="text1"/>
                <w:sz w:val="20"/>
                <w:szCs w:val="20"/>
              </w:rPr>
              <w:t>апрель</w:t>
            </w:r>
            <w:proofErr w:type="spellEnd"/>
          </w:p>
        </w:tc>
        <w:tc>
          <w:tcPr>
            <w:tcW w:w="709" w:type="dxa"/>
          </w:tcPr>
          <w:p w14:paraId="288EECC9" w14:textId="7E12C6DE" w:rsidR="008B4A17" w:rsidRPr="0082708F" w:rsidRDefault="008B4A17" w:rsidP="008B4A17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2708F">
              <w:rPr>
                <w:color w:val="000000" w:themeColor="text1"/>
                <w:sz w:val="20"/>
                <w:szCs w:val="20"/>
              </w:rPr>
              <w:t>май</w:t>
            </w:r>
            <w:proofErr w:type="spellEnd"/>
          </w:p>
        </w:tc>
        <w:tc>
          <w:tcPr>
            <w:tcW w:w="709" w:type="dxa"/>
          </w:tcPr>
          <w:p w14:paraId="0E1E98C4" w14:textId="316423B7" w:rsidR="008B4A17" w:rsidRPr="0082708F" w:rsidRDefault="008B4A17" w:rsidP="008B4A17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2708F">
              <w:rPr>
                <w:color w:val="000000" w:themeColor="text1"/>
                <w:sz w:val="20"/>
                <w:szCs w:val="20"/>
              </w:rPr>
              <w:t>июнь</w:t>
            </w:r>
            <w:proofErr w:type="spellEnd"/>
          </w:p>
        </w:tc>
        <w:tc>
          <w:tcPr>
            <w:tcW w:w="567" w:type="dxa"/>
          </w:tcPr>
          <w:p w14:paraId="46D73E17" w14:textId="69BB0110" w:rsidR="008B4A17" w:rsidRPr="0082708F" w:rsidRDefault="008B4A17" w:rsidP="008B4A17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2708F">
              <w:rPr>
                <w:color w:val="000000" w:themeColor="text1"/>
                <w:sz w:val="20"/>
                <w:szCs w:val="20"/>
              </w:rPr>
              <w:t>июль</w:t>
            </w:r>
            <w:proofErr w:type="spellEnd"/>
          </w:p>
        </w:tc>
        <w:tc>
          <w:tcPr>
            <w:tcW w:w="709" w:type="dxa"/>
          </w:tcPr>
          <w:p w14:paraId="4A75DC9C" w14:textId="4624BDFF" w:rsidR="008B4A17" w:rsidRPr="0082708F" w:rsidRDefault="008B4A17" w:rsidP="008B4A17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2708F">
              <w:rPr>
                <w:color w:val="000000" w:themeColor="text1"/>
                <w:sz w:val="20"/>
                <w:szCs w:val="20"/>
              </w:rPr>
              <w:t>август</w:t>
            </w:r>
            <w:proofErr w:type="spellEnd"/>
          </w:p>
        </w:tc>
        <w:tc>
          <w:tcPr>
            <w:tcW w:w="850" w:type="dxa"/>
          </w:tcPr>
          <w:p w14:paraId="269D27DD" w14:textId="0A99AACB" w:rsidR="008B4A17" w:rsidRPr="0082708F" w:rsidRDefault="008B4A17" w:rsidP="008B4A17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2708F">
              <w:rPr>
                <w:color w:val="000000" w:themeColor="text1"/>
                <w:sz w:val="20"/>
                <w:szCs w:val="20"/>
              </w:rPr>
              <w:t>сентябрь</w:t>
            </w:r>
            <w:proofErr w:type="spellEnd"/>
          </w:p>
        </w:tc>
        <w:tc>
          <w:tcPr>
            <w:tcW w:w="851" w:type="dxa"/>
          </w:tcPr>
          <w:p w14:paraId="760EFEEE" w14:textId="4439E857" w:rsidR="008B4A17" w:rsidRPr="0082708F" w:rsidRDefault="008B4A17" w:rsidP="008B4A17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2708F">
              <w:rPr>
                <w:color w:val="000000" w:themeColor="text1"/>
                <w:sz w:val="20"/>
                <w:szCs w:val="20"/>
              </w:rPr>
              <w:t>октябрь</w:t>
            </w:r>
            <w:proofErr w:type="spellEnd"/>
          </w:p>
        </w:tc>
        <w:tc>
          <w:tcPr>
            <w:tcW w:w="708" w:type="dxa"/>
          </w:tcPr>
          <w:p w14:paraId="3856F2C3" w14:textId="7C932D17" w:rsidR="008B4A17" w:rsidRPr="0082708F" w:rsidRDefault="008B4A17" w:rsidP="008B4A17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2708F">
              <w:rPr>
                <w:color w:val="000000" w:themeColor="text1"/>
                <w:sz w:val="20"/>
                <w:szCs w:val="20"/>
              </w:rPr>
              <w:t>ноябрь</w:t>
            </w:r>
            <w:proofErr w:type="spellEnd"/>
          </w:p>
        </w:tc>
        <w:tc>
          <w:tcPr>
            <w:tcW w:w="710" w:type="dxa"/>
          </w:tcPr>
          <w:p w14:paraId="7AABF7E1" w14:textId="3535C33E" w:rsidR="008B4A17" w:rsidRPr="0082708F" w:rsidRDefault="008B4A17" w:rsidP="008B4A17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2708F">
              <w:rPr>
                <w:color w:val="000000" w:themeColor="text1"/>
                <w:sz w:val="20"/>
                <w:szCs w:val="20"/>
              </w:rPr>
              <w:t>декабрь</w:t>
            </w:r>
            <w:proofErr w:type="spellEnd"/>
          </w:p>
        </w:tc>
        <w:tc>
          <w:tcPr>
            <w:tcW w:w="2410" w:type="dxa"/>
          </w:tcPr>
          <w:p w14:paraId="50ABC8A0" w14:textId="4B1544E7" w:rsidR="008B4A17" w:rsidRPr="0082708F" w:rsidRDefault="008B4A17" w:rsidP="008B4A17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C1881" w:rsidRPr="0082708F" w14:paraId="15E87234" w14:textId="77777777" w:rsidTr="003D7CB1">
        <w:trPr>
          <w:trHeight w:val="277"/>
        </w:trPr>
        <w:tc>
          <w:tcPr>
            <w:tcW w:w="850" w:type="dxa"/>
          </w:tcPr>
          <w:p w14:paraId="0EBAE7F1" w14:textId="682839FF" w:rsidR="00DE6534" w:rsidRPr="0082708F" w:rsidRDefault="00DE6534" w:rsidP="00F93B95">
            <w:pPr>
              <w:pStyle w:val="TableParagraph"/>
              <w:spacing w:line="258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14:paraId="3360B390" w14:textId="6A45E372" w:rsidR="00DE6534" w:rsidRPr="0082708F" w:rsidRDefault="00DE6534" w:rsidP="00F93B95">
            <w:pPr>
              <w:pStyle w:val="TableParagraph"/>
              <w:spacing w:line="258" w:lineRule="exact"/>
              <w:ind w:left="9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82708F">
              <w:rPr>
                <w:color w:val="000000" w:themeColor="text1"/>
                <w:sz w:val="20"/>
                <w:szCs w:val="20"/>
                <w:lang w:val="ru-RU"/>
              </w:rPr>
              <w:t>Площадь лесных пожаров на землях лесного фонда</w:t>
            </w:r>
          </w:p>
        </w:tc>
        <w:tc>
          <w:tcPr>
            <w:tcW w:w="1134" w:type="dxa"/>
          </w:tcPr>
          <w:p w14:paraId="1FD558D5" w14:textId="16337744" w:rsidR="00DE6534" w:rsidRPr="0082708F" w:rsidRDefault="00DE6534" w:rsidP="00F93B95">
            <w:pPr>
              <w:pStyle w:val="TableParagraph"/>
              <w:spacing w:line="258" w:lineRule="exact"/>
              <w:ind w:left="2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2708F">
              <w:rPr>
                <w:color w:val="000000" w:themeColor="text1"/>
                <w:sz w:val="20"/>
                <w:szCs w:val="20"/>
              </w:rPr>
              <w:t>га</w:t>
            </w:r>
            <w:proofErr w:type="spellEnd"/>
          </w:p>
        </w:tc>
        <w:tc>
          <w:tcPr>
            <w:tcW w:w="8932" w:type="dxa"/>
            <w:gridSpan w:val="12"/>
          </w:tcPr>
          <w:p w14:paraId="096FC65E" w14:textId="092B2FB7" w:rsidR="00DE6534" w:rsidRPr="0082708F" w:rsidRDefault="00DE6534" w:rsidP="00F93B95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  <w:lang w:val="ru-RU"/>
              </w:rPr>
              <w:t>В течение года</w:t>
            </w:r>
          </w:p>
        </w:tc>
        <w:tc>
          <w:tcPr>
            <w:tcW w:w="2410" w:type="dxa"/>
          </w:tcPr>
          <w:p w14:paraId="2019B95A" w14:textId="10514D14" w:rsidR="00DE6534" w:rsidRPr="0082708F" w:rsidRDefault="00DE6534" w:rsidP="00F93B95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</w:rPr>
              <w:t>13352,42</w:t>
            </w:r>
          </w:p>
        </w:tc>
      </w:tr>
      <w:tr w:rsidR="003C1881" w:rsidRPr="0082708F" w14:paraId="1C3279B0" w14:textId="77777777" w:rsidTr="00F16D6E">
        <w:trPr>
          <w:trHeight w:val="277"/>
        </w:trPr>
        <w:tc>
          <w:tcPr>
            <w:tcW w:w="850" w:type="dxa"/>
          </w:tcPr>
          <w:p w14:paraId="01D9A15F" w14:textId="1A06AAB2" w:rsidR="00DE6534" w:rsidRPr="0082708F" w:rsidRDefault="00DE6534" w:rsidP="00F93B95">
            <w:pPr>
              <w:pStyle w:val="TableParagraph"/>
              <w:spacing w:line="258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14:paraId="15106978" w14:textId="0CCF2B82" w:rsidR="00DE6534" w:rsidRPr="0082708F" w:rsidRDefault="00DE6534" w:rsidP="00F93B95">
            <w:pPr>
              <w:pStyle w:val="TableParagraph"/>
              <w:spacing w:line="258" w:lineRule="exact"/>
              <w:ind w:left="9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82708F">
              <w:rPr>
                <w:color w:val="000000" w:themeColor="text1"/>
                <w:sz w:val="20"/>
                <w:szCs w:val="20"/>
                <w:lang w:val="ru-RU"/>
              </w:rPr>
              <w:t>Доля площади земель лесного фонда, переданных в пользование, в общей площади земель лесного фонда</w:t>
            </w:r>
          </w:p>
        </w:tc>
        <w:tc>
          <w:tcPr>
            <w:tcW w:w="1134" w:type="dxa"/>
          </w:tcPr>
          <w:p w14:paraId="31AADDAA" w14:textId="02C4E097" w:rsidR="00DE6534" w:rsidRPr="0082708F" w:rsidRDefault="00DE6534" w:rsidP="00F93B95">
            <w:pPr>
              <w:pStyle w:val="TableParagraph"/>
              <w:spacing w:line="258" w:lineRule="exact"/>
              <w:ind w:left="2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8932" w:type="dxa"/>
            <w:gridSpan w:val="12"/>
          </w:tcPr>
          <w:p w14:paraId="2754F997" w14:textId="5CFDC9BB" w:rsidR="00DE6534" w:rsidRPr="0082708F" w:rsidRDefault="00DE6534" w:rsidP="00F93B95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  <w:lang w:val="ru-RU"/>
              </w:rPr>
              <w:t>В течение года</w:t>
            </w:r>
          </w:p>
        </w:tc>
        <w:tc>
          <w:tcPr>
            <w:tcW w:w="2410" w:type="dxa"/>
          </w:tcPr>
          <w:p w14:paraId="01F7D852" w14:textId="32D07465" w:rsidR="00DE6534" w:rsidRPr="0082708F" w:rsidRDefault="00DE6534" w:rsidP="00F93B95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</w:rPr>
              <w:t>1,6</w:t>
            </w:r>
          </w:p>
        </w:tc>
      </w:tr>
      <w:tr w:rsidR="003C1881" w:rsidRPr="0082708F" w14:paraId="45C25E8F" w14:textId="77777777" w:rsidTr="004B2575">
        <w:trPr>
          <w:trHeight w:val="277"/>
        </w:trPr>
        <w:tc>
          <w:tcPr>
            <w:tcW w:w="850" w:type="dxa"/>
          </w:tcPr>
          <w:p w14:paraId="529EF96E" w14:textId="020E27CD" w:rsidR="00DE6534" w:rsidRPr="0082708F" w:rsidRDefault="00DE6534" w:rsidP="00F93B95">
            <w:pPr>
              <w:pStyle w:val="TableParagraph"/>
              <w:spacing w:line="258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68" w:type="dxa"/>
            <w:vAlign w:val="center"/>
          </w:tcPr>
          <w:p w14:paraId="37D3C52E" w14:textId="7419A688" w:rsidR="00DE6534" w:rsidRPr="0082708F" w:rsidRDefault="00DE6534" w:rsidP="00F93B95">
            <w:pPr>
              <w:pStyle w:val="TableParagraph"/>
              <w:spacing w:line="258" w:lineRule="exact"/>
              <w:ind w:left="9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82708F">
              <w:rPr>
                <w:color w:val="000000" w:themeColor="text1"/>
                <w:sz w:val="20"/>
                <w:szCs w:val="20"/>
                <w:lang w:val="ru-RU"/>
              </w:rPr>
              <w:t xml:space="preserve">Доля лесных пожаров, ликвидированных в </w:t>
            </w:r>
            <w:r w:rsidRPr="0082708F">
              <w:rPr>
                <w:color w:val="000000" w:themeColor="text1"/>
                <w:sz w:val="20"/>
                <w:szCs w:val="20"/>
                <w:lang w:val="ru-RU"/>
              </w:rPr>
              <w:lastRenderedPageBreak/>
              <w:t>течение первых суток с момента обнаружения, в общем количестве лесных пожаров</w:t>
            </w:r>
          </w:p>
        </w:tc>
        <w:tc>
          <w:tcPr>
            <w:tcW w:w="1134" w:type="dxa"/>
          </w:tcPr>
          <w:p w14:paraId="524055D8" w14:textId="17169F0E" w:rsidR="00DE6534" w:rsidRPr="0082708F" w:rsidRDefault="00DE6534" w:rsidP="00F93B95">
            <w:pPr>
              <w:pStyle w:val="TableParagraph"/>
              <w:spacing w:line="258" w:lineRule="exact"/>
              <w:ind w:left="2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</w:rPr>
              <w:lastRenderedPageBreak/>
              <w:t>%</w:t>
            </w:r>
          </w:p>
        </w:tc>
        <w:tc>
          <w:tcPr>
            <w:tcW w:w="8932" w:type="dxa"/>
            <w:gridSpan w:val="12"/>
          </w:tcPr>
          <w:p w14:paraId="06C223FE" w14:textId="31C90F9C" w:rsidR="00DE6534" w:rsidRPr="0082708F" w:rsidRDefault="00DE6534" w:rsidP="00F93B95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  <w:lang w:val="ru-RU"/>
              </w:rPr>
              <w:t>В течение года</w:t>
            </w:r>
          </w:p>
        </w:tc>
        <w:tc>
          <w:tcPr>
            <w:tcW w:w="2410" w:type="dxa"/>
          </w:tcPr>
          <w:p w14:paraId="60EB810B" w14:textId="75F313C0" w:rsidR="00DE6534" w:rsidRPr="0082708F" w:rsidRDefault="00DE6534" w:rsidP="00F93B95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</w:rPr>
              <w:t>69,5</w:t>
            </w:r>
          </w:p>
        </w:tc>
      </w:tr>
      <w:tr w:rsidR="003C1881" w:rsidRPr="0082708F" w14:paraId="6B65593E" w14:textId="77777777" w:rsidTr="006C0EED">
        <w:trPr>
          <w:trHeight w:val="277"/>
        </w:trPr>
        <w:tc>
          <w:tcPr>
            <w:tcW w:w="850" w:type="dxa"/>
          </w:tcPr>
          <w:p w14:paraId="590C8417" w14:textId="0949A59D" w:rsidR="00DE6534" w:rsidRPr="0082708F" w:rsidRDefault="00DE6534" w:rsidP="00F93B95">
            <w:pPr>
              <w:pStyle w:val="TableParagraph"/>
              <w:spacing w:line="258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68" w:type="dxa"/>
            <w:vAlign w:val="center"/>
          </w:tcPr>
          <w:p w14:paraId="50345519" w14:textId="69632B0F" w:rsidR="00DE6534" w:rsidRPr="0082708F" w:rsidRDefault="00DE6534" w:rsidP="00F93B95">
            <w:pPr>
              <w:pStyle w:val="TableParagraph"/>
              <w:spacing w:line="258" w:lineRule="exact"/>
              <w:ind w:left="9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82708F">
              <w:rPr>
                <w:color w:val="000000" w:themeColor="text1"/>
                <w:sz w:val="20"/>
                <w:szCs w:val="20"/>
                <w:lang w:val="ru-RU"/>
              </w:rPr>
              <w:t>Отношение площади лесовосстановления и лесоразведения к площади вырубленных и погибших лесных насаждений</w:t>
            </w:r>
          </w:p>
        </w:tc>
        <w:tc>
          <w:tcPr>
            <w:tcW w:w="1134" w:type="dxa"/>
          </w:tcPr>
          <w:p w14:paraId="02B18BC2" w14:textId="1C77D30A" w:rsidR="00DE6534" w:rsidRPr="0082708F" w:rsidRDefault="00DE6534" w:rsidP="00F93B95">
            <w:pPr>
              <w:pStyle w:val="TableParagraph"/>
              <w:spacing w:line="258" w:lineRule="exact"/>
              <w:ind w:left="2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8932" w:type="dxa"/>
            <w:gridSpan w:val="12"/>
          </w:tcPr>
          <w:p w14:paraId="10D3CFCC" w14:textId="581E0067" w:rsidR="00DE6534" w:rsidRPr="0082708F" w:rsidRDefault="00DE6534" w:rsidP="00F93B95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  <w:lang w:val="ru-RU"/>
              </w:rPr>
              <w:t>В течение года</w:t>
            </w:r>
          </w:p>
        </w:tc>
        <w:tc>
          <w:tcPr>
            <w:tcW w:w="2410" w:type="dxa"/>
          </w:tcPr>
          <w:p w14:paraId="28D76C60" w14:textId="4F2E746E" w:rsidR="00DE6534" w:rsidRPr="0082708F" w:rsidRDefault="00DE6534" w:rsidP="00F93B95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</w:rPr>
              <w:t>100</w:t>
            </w:r>
          </w:p>
        </w:tc>
      </w:tr>
      <w:tr w:rsidR="003C1881" w:rsidRPr="0082708F" w14:paraId="247C1224" w14:textId="77777777" w:rsidTr="00DE6534">
        <w:trPr>
          <w:trHeight w:val="277"/>
        </w:trPr>
        <w:tc>
          <w:tcPr>
            <w:tcW w:w="850" w:type="dxa"/>
          </w:tcPr>
          <w:p w14:paraId="7FB4CB67" w14:textId="443577A1" w:rsidR="00F93B95" w:rsidRPr="0082708F" w:rsidRDefault="00F93B95" w:rsidP="00F93B95">
            <w:pPr>
              <w:pStyle w:val="TableParagraph"/>
              <w:spacing w:line="258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center"/>
          </w:tcPr>
          <w:p w14:paraId="55EC270D" w14:textId="523B22E5" w:rsidR="00F93B95" w:rsidRPr="0082708F" w:rsidRDefault="00F93B95" w:rsidP="00F93B95">
            <w:pPr>
              <w:pStyle w:val="TableParagraph"/>
              <w:spacing w:line="258" w:lineRule="exact"/>
              <w:ind w:left="9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82708F">
              <w:rPr>
                <w:color w:val="000000" w:themeColor="text1"/>
                <w:sz w:val="20"/>
                <w:szCs w:val="20"/>
                <w:lang w:val="ru-RU"/>
              </w:rPr>
              <w:t xml:space="preserve">Отношение фактического объема заготовки древесины к установленному допустимому объему изъятия древесины </w:t>
            </w:r>
          </w:p>
        </w:tc>
        <w:tc>
          <w:tcPr>
            <w:tcW w:w="1134" w:type="dxa"/>
          </w:tcPr>
          <w:p w14:paraId="5FA308A5" w14:textId="41B68900" w:rsidR="00F93B95" w:rsidRPr="0082708F" w:rsidRDefault="00F93B95" w:rsidP="00F93B95">
            <w:pPr>
              <w:pStyle w:val="TableParagraph"/>
              <w:spacing w:line="258" w:lineRule="exact"/>
              <w:ind w:left="2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14:paraId="0C8F8380" w14:textId="12B2AEBA" w:rsidR="00F93B95" w:rsidRPr="0082708F" w:rsidRDefault="00F93B95" w:rsidP="00F93B95">
            <w:pPr>
              <w:pStyle w:val="TableParagraph"/>
              <w:spacing w:line="258" w:lineRule="exact"/>
              <w:ind w:left="4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78B48C01" w14:textId="6BE5D45C" w:rsidR="00F93B95" w:rsidRPr="0082708F" w:rsidRDefault="00F93B95" w:rsidP="00F93B95">
            <w:pPr>
              <w:pStyle w:val="TableParagraph"/>
              <w:spacing w:line="258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416BFFA5" w14:textId="6B10AF80" w:rsidR="00F93B95" w:rsidRPr="0082708F" w:rsidRDefault="00F93B95" w:rsidP="000F34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850" w:type="dxa"/>
          </w:tcPr>
          <w:p w14:paraId="673B2B64" w14:textId="7A29B8DC" w:rsidR="00F93B95" w:rsidRPr="0082708F" w:rsidRDefault="00F93B95" w:rsidP="00F93B95">
            <w:pPr>
              <w:pStyle w:val="TableParagraph"/>
              <w:spacing w:line="258" w:lineRule="exact"/>
              <w:ind w:right="3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709" w:type="dxa"/>
          </w:tcPr>
          <w:p w14:paraId="63FC7BFC" w14:textId="2DA5B766" w:rsidR="00F93B95" w:rsidRPr="0082708F" w:rsidRDefault="00F93B95" w:rsidP="00F93B95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709" w:type="dxa"/>
          </w:tcPr>
          <w:p w14:paraId="682D5886" w14:textId="4979980D" w:rsidR="00F93B95" w:rsidRPr="0082708F" w:rsidRDefault="00F93B95" w:rsidP="00F93B95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567" w:type="dxa"/>
          </w:tcPr>
          <w:p w14:paraId="2EA9EEB0" w14:textId="58CAF5F3" w:rsidR="00F93B95" w:rsidRPr="0082708F" w:rsidRDefault="00F93B95" w:rsidP="00F93B95">
            <w:pPr>
              <w:pStyle w:val="TableParagraph"/>
              <w:spacing w:line="258" w:lineRule="exact"/>
              <w:ind w:left="97"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709" w:type="dxa"/>
          </w:tcPr>
          <w:p w14:paraId="48369FE4" w14:textId="7D4A5333" w:rsidR="00F93B95" w:rsidRPr="0082708F" w:rsidRDefault="00F93B95" w:rsidP="00F93B95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850" w:type="dxa"/>
          </w:tcPr>
          <w:p w14:paraId="72A0D261" w14:textId="2766C942" w:rsidR="00F93B95" w:rsidRPr="0082708F" w:rsidRDefault="00F93B95" w:rsidP="00F93B95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851" w:type="dxa"/>
          </w:tcPr>
          <w:p w14:paraId="1EB3CA4D" w14:textId="2D43BB06" w:rsidR="00F93B95" w:rsidRPr="0082708F" w:rsidRDefault="00F93B95" w:rsidP="00F93B95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708" w:type="dxa"/>
          </w:tcPr>
          <w:p w14:paraId="7264B793" w14:textId="1A6AAB0D" w:rsidR="00F93B95" w:rsidRPr="0082708F" w:rsidRDefault="00F93B95" w:rsidP="00F93B95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710" w:type="dxa"/>
          </w:tcPr>
          <w:p w14:paraId="1CE366CF" w14:textId="0930CB59" w:rsidR="00F93B95" w:rsidRPr="0082708F" w:rsidRDefault="00F93B95" w:rsidP="00F93B95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</w:rPr>
              <w:t>0,75</w:t>
            </w:r>
          </w:p>
        </w:tc>
        <w:tc>
          <w:tcPr>
            <w:tcW w:w="2410" w:type="dxa"/>
          </w:tcPr>
          <w:p w14:paraId="5AEBD5F6" w14:textId="2FF5BC99" w:rsidR="00F93B95" w:rsidRPr="0082708F" w:rsidRDefault="00F93B95" w:rsidP="00F93B95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</w:rPr>
              <w:t>7,5</w:t>
            </w:r>
          </w:p>
        </w:tc>
      </w:tr>
      <w:tr w:rsidR="003C1881" w:rsidRPr="0082708F" w14:paraId="165F8F9D" w14:textId="77777777" w:rsidTr="00DE6534">
        <w:trPr>
          <w:trHeight w:val="277"/>
        </w:trPr>
        <w:tc>
          <w:tcPr>
            <w:tcW w:w="850" w:type="dxa"/>
          </w:tcPr>
          <w:p w14:paraId="2790BA48" w14:textId="6B153081" w:rsidR="00F93B95" w:rsidRPr="0082708F" w:rsidRDefault="00F93B95" w:rsidP="00F93B95">
            <w:pPr>
              <w:pStyle w:val="TableParagraph"/>
              <w:spacing w:line="258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268" w:type="dxa"/>
            <w:vAlign w:val="center"/>
          </w:tcPr>
          <w:p w14:paraId="76471540" w14:textId="26F2C717" w:rsidR="00F93B95" w:rsidRPr="0082708F" w:rsidRDefault="00F93B95" w:rsidP="00F93B95">
            <w:pPr>
              <w:pStyle w:val="TableParagraph"/>
              <w:spacing w:line="258" w:lineRule="exact"/>
              <w:ind w:left="9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82708F">
              <w:rPr>
                <w:color w:val="000000" w:themeColor="text1"/>
                <w:sz w:val="20"/>
                <w:szCs w:val="20"/>
                <w:lang w:val="ru-RU"/>
              </w:rPr>
              <w:t>Объем платежей в бюджетную систему Российской Федерации от использования лесов, расположенных на землях лесного фонда, в расчете на 1 га земель лесного фонда</w:t>
            </w:r>
          </w:p>
        </w:tc>
        <w:tc>
          <w:tcPr>
            <w:tcW w:w="1134" w:type="dxa"/>
          </w:tcPr>
          <w:p w14:paraId="200721D4" w14:textId="4ACC8B81" w:rsidR="00F93B95" w:rsidRPr="0082708F" w:rsidRDefault="00F93B95" w:rsidP="00F93B95">
            <w:pPr>
              <w:pStyle w:val="TableParagraph"/>
              <w:spacing w:line="258" w:lineRule="exact"/>
              <w:ind w:left="2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2708F">
              <w:rPr>
                <w:color w:val="000000" w:themeColor="text1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09" w:type="dxa"/>
          </w:tcPr>
          <w:p w14:paraId="4CA972F1" w14:textId="2410BF03" w:rsidR="00F93B95" w:rsidRPr="0082708F" w:rsidRDefault="00F93B95" w:rsidP="00F93B95">
            <w:pPr>
              <w:pStyle w:val="TableParagraph"/>
              <w:spacing w:line="258" w:lineRule="exact"/>
              <w:ind w:left="4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</w:rPr>
              <w:t>1,59</w:t>
            </w:r>
          </w:p>
        </w:tc>
        <w:tc>
          <w:tcPr>
            <w:tcW w:w="709" w:type="dxa"/>
          </w:tcPr>
          <w:p w14:paraId="1BAB78D8" w14:textId="317CA630" w:rsidR="00F93B95" w:rsidRPr="0082708F" w:rsidRDefault="00F93B95" w:rsidP="00F93B95">
            <w:pPr>
              <w:pStyle w:val="TableParagraph"/>
              <w:spacing w:line="258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</w:rPr>
              <w:t>1,59</w:t>
            </w:r>
          </w:p>
        </w:tc>
        <w:tc>
          <w:tcPr>
            <w:tcW w:w="851" w:type="dxa"/>
          </w:tcPr>
          <w:p w14:paraId="1C47C286" w14:textId="16005FF3" w:rsidR="00F93B95" w:rsidRPr="0082708F" w:rsidRDefault="00F93B95" w:rsidP="000F34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1,59</w:t>
            </w:r>
          </w:p>
        </w:tc>
        <w:tc>
          <w:tcPr>
            <w:tcW w:w="850" w:type="dxa"/>
          </w:tcPr>
          <w:p w14:paraId="07FE502C" w14:textId="276D9EF5" w:rsidR="00F93B95" w:rsidRPr="0082708F" w:rsidRDefault="00F93B95" w:rsidP="00F93B95">
            <w:pPr>
              <w:pStyle w:val="TableParagraph"/>
              <w:spacing w:line="258" w:lineRule="exact"/>
              <w:ind w:right="3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</w:rPr>
              <w:t>1,59</w:t>
            </w:r>
          </w:p>
        </w:tc>
        <w:tc>
          <w:tcPr>
            <w:tcW w:w="709" w:type="dxa"/>
          </w:tcPr>
          <w:p w14:paraId="42565205" w14:textId="3377E0E4" w:rsidR="00F93B95" w:rsidRPr="0082708F" w:rsidRDefault="00F93B95" w:rsidP="00F93B95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</w:rPr>
              <w:t>1,59</w:t>
            </w:r>
          </w:p>
        </w:tc>
        <w:tc>
          <w:tcPr>
            <w:tcW w:w="709" w:type="dxa"/>
          </w:tcPr>
          <w:p w14:paraId="04955FD7" w14:textId="18FB5409" w:rsidR="00F93B95" w:rsidRPr="0082708F" w:rsidRDefault="00F93B95" w:rsidP="00F93B95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</w:rPr>
              <w:t>1,59</w:t>
            </w:r>
          </w:p>
        </w:tc>
        <w:tc>
          <w:tcPr>
            <w:tcW w:w="567" w:type="dxa"/>
          </w:tcPr>
          <w:p w14:paraId="718A5C4C" w14:textId="7CD3A280" w:rsidR="00F93B95" w:rsidRPr="0082708F" w:rsidRDefault="00F93B95" w:rsidP="00F93B95">
            <w:pPr>
              <w:pStyle w:val="TableParagraph"/>
              <w:spacing w:line="258" w:lineRule="exact"/>
              <w:ind w:left="97"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</w:rPr>
              <w:t>1,59</w:t>
            </w:r>
          </w:p>
        </w:tc>
        <w:tc>
          <w:tcPr>
            <w:tcW w:w="709" w:type="dxa"/>
          </w:tcPr>
          <w:p w14:paraId="6403BB5B" w14:textId="5E0E0268" w:rsidR="00F93B95" w:rsidRPr="0082708F" w:rsidRDefault="00F93B95" w:rsidP="00F93B95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</w:rPr>
              <w:t>1,59</w:t>
            </w:r>
          </w:p>
        </w:tc>
        <w:tc>
          <w:tcPr>
            <w:tcW w:w="850" w:type="dxa"/>
          </w:tcPr>
          <w:p w14:paraId="7E3773B0" w14:textId="5A7F3E00" w:rsidR="00F93B95" w:rsidRPr="0082708F" w:rsidRDefault="00F93B95" w:rsidP="00F93B95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</w:rPr>
              <w:t>1,59</w:t>
            </w:r>
          </w:p>
        </w:tc>
        <w:tc>
          <w:tcPr>
            <w:tcW w:w="851" w:type="dxa"/>
          </w:tcPr>
          <w:p w14:paraId="305E1AC7" w14:textId="5E7A6741" w:rsidR="00F93B95" w:rsidRPr="0082708F" w:rsidRDefault="00F93B95" w:rsidP="00F93B95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</w:rPr>
              <w:t>1,59</w:t>
            </w:r>
          </w:p>
        </w:tc>
        <w:tc>
          <w:tcPr>
            <w:tcW w:w="708" w:type="dxa"/>
          </w:tcPr>
          <w:p w14:paraId="2536173E" w14:textId="18D81FFA" w:rsidR="00F93B95" w:rsidRPr="0082708F" w:rsidRDefault="00F93B95" w:rsidP="00F93B95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</w:rPr>
              <w:t>1,59</w:t>
            </w:r>
          </w:p>
        </w:tc>
        <w:tc>
          <w:tcPr>
            <w:tcW w:w="710" w:type="dxa"/>
          </w:tcPr>
          <w:p w14:paraId="27265BEC" w14:textId="364F7ADC" w:rsidR="00F93B95" w:rsidRPr="0082708F" w:rsidRDefault="00F93B95" w:rsidP="00F93B95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</w:rPr>
              <w:t>1,61</w:t>
            </w:r>
          </w:p>
        </w:tc>
        <w:tc>
          <w:tcPr>
            <w:tcW w:w="2410" w:type="dxa"/>
          </w:tcPr>
          <w:p w14:paraId="05A141A2" w14:textId="222916E0" w:rsidR="00F93B95" w:rsidRPr="0082708F" w:rsidRDefault="00F93B95" w:rsidP="00F93B95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</w:rPr>
              <w:t>19,1</w:t>
            </w:r>
          </w:p>
        </w:tc>
      </w:tr>
      <w:tr w:rsidR="003C1881" w:rsidRPr="0082708F" w14:paraId="2D44CFC0" w14:textId="77777777" w:rsidTr="00DE6534">
        <w:trPr>
          <w:trHeight w:val="277"/>
        </w:trPr>
        <w:tc>
          <w:tcPr>
            <w:tcW w:w="850" w:type="dxa"/>
          </w:tcPr>
          <w:p w14:paraId="7D97DA2C" w14:textId="43E2BAE9" w:rsidR="00F93B95" w:rsidRPr="0082708F" w:rsidRDefault="00F93B95" w:rsidP="00F93B95">
            <w:pPr>
              <w:pStyle w:val="TableParagraph"/>
              <w:spacing w:line="258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268" w:type="dxa"/>
            <w:vAlign w:val="center"/>
          </w:tcPr>
          <w:p w14:paraId="4599C77E" w14:textId="6C296564" w:rsidR="00F93B95" w:rsidRPr="0082708F" w:rsidRDefault="00F93B95" w:rsidP="00F93B95">
            <w:pPr>
              <w:pStyle w:val="TableParagraph"/>
              <w:spacing w:line="258" w:lineRule="exact"/>
              <w:ind w:left="9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2708F">
              <w:rPr>
                <w:color w:val="000000" w:themeColor="text1"/>
                <w:sz w:val="20"/>
                <w:szCs w:val="20"/>
              </w:rPr>
              <w:t>Лесистость</w:t>
            </w:r>
            <w:proofErr w:type="spellEnd"/>
            <w:r w:rsidRPr="0082708F">
              <w:rPr>
                <w:color w:val="000000" w:themeColor="text1"/>
                <w:sz w:val="20"/>
                <w:szCs w:val="20"/>
              </w:rPr>
              <w:t xml:space="preserve"> территории   </w:t>
            </w:r>
          </w:p>
        </w:tc>
        <w:tc>
          <w:tcPr>
            <w:tcW w:w="1134" w:type="dxa"/>
          </w:tcPr>
          <w:p w14:paraId="378700C5" w14:textId="0B23AAFD" w:rsidR="00F93B95" w:rsidRPr="0082708F" w:rsidRDefault="00F93B95" w:rsidP="00F93B95">
            <w:pPr>
              <w:pStyle w:val="TableParagraph"/>
              <w:spacing w:line="258" w:lineRule="exact"/>
              <w:ind w:left="2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14:paraId="513550CB" w14:textId="7263508C" w:rsidR="00F93B95" w:rsidRPr="0082708F" w:rsidRDefault="00F93B95" w:rsidP="00F93B95">
            <w:pPr>
              <w:pStyle w:val="TableParagraph"/>
              <w:spacing w:line="258" w:lineRule="exact"/>
              <w:ind w:left="4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056963AD" w14:textId="6716043E" w:rsidR="00F93B95" w:rsidRPr="0082708F" w:rsidRDefault="00F93B95" w:rsidP="00F93B95">
            <w:pPr>
              <w:pStyle w:val="TableParagraph"/>
              <w:spacing w:line="258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372194DA" w14:textId="52ADA241" w:rsidR="00F93B95" w:rsidRPr="0082708F" w:rsidRDefault="00F93B95" w:rsidP="00F93B95">
            <w:pPr>
              <w:pStyle w:val="TableParagraph"/>
              <w:spacing w:line="258" w:lineRule="exact"/>
              <w:ind w:right="493"/>
              <w:jc w:val="right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1E584118" w14:textId="6A366862" w:rsidR="00F93B95" w:rsidRPr="0082708F" w:rsidRDefault="00F93B95" w:rsidP="00F93B95">
            <w:pPr>
              <w:pStyle w:val="TableParagraph"/>
              <w:spacing w:line="258" w:lineRule="exact"/>
              <w:ind w:right="3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3AC5FDA7" w14:textId="444F7076" w:rsidR="00F93B95" w:rsidRPr="0082708F" w:rsidRDefault="00F93B95" w:rsidP="00F93B95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58A0B187" w14:textId="369A382F" w:rsidR="00F93B95" w:rsidRPr="0082708F" w:rsidRDefault="00F93B95" w:rsidP="00F93B95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27C77B49" w14:textId="556A2A54" w:rsidR="00F93B95" w:rsidRPr="0082708F" w:rsidRDefault="00F93B95" w:rsidP="00F93B95">
            <w:pPr>
              <w:pStyle w:val="TableParagraph"/>
              <w:spacing w:line="258" w:lineRule="exact"/>
              <w:ind w:left="97"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2AD160EF" w14:textId="64E6CEC0" w:rsidR="00F93B95" w:rsidRPr="0082708F" w:rsidRDefault="00F93B95" w:rsidP="00F93B95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3D807A41" w14:textId="05968DB8" w:rsidR="00F93B95" w:rsidRPr="0082708F" w:rsidRDefault="00F93B95" w:rsidP="00F93B95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04DEE9C2" w14:textId="7BC789E2" w:rsidR="00F93B95" w:rsidRPr="0082708F" w:rsidRDefault="00F93B95" w:rsidP="00F93B95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14:paraId="76BA584B" w14:textId="31018C3A" w:rsidR="00F93B95" w:rsidRPr="0082708F" w:rsidRDefault="00F93B95" w:rsidP="00F93B95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710" w:type="dxa"/>
          </w:tcPr>
          <w:p w14:paraId="65DA2483" w14:textId="236D60EB" w:rsidR="00F93B95" w:rsidRPr="0082708F" w:rsidRDefault="00F93B95" w:rsidP="00F93B95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14:paraId="7CB7ABC0" w14:textId="362BD4AA" w:rsidR="00F93B95" w:rsidRPr="0082708F" w:rsidRDefault="00F93B95" w:rsidP="00F93B95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</w:rPr>
              <w:t>49,4</w:t>
            </w:r>
          </w:p>
        </w:tc>
      </w:tr>
      <w:tr w:rsidR="003C1881" w:rsidRPr="0082708F" w14:paraId="2B74309A" w14:textId="77777777" w:rsidTr="00F84012">
        <w:trPr>
          <w:trHeight w:val="277"/>
        </w:trPr>
        <w:tc>
          <w:tcPr>
            <w:tcW w:w="15594" w:type="dxa"/>
            <w:gridSpan w:val="16"/>
          </w:tcPr>
          <w:p w14:paraId="42EA2402" w14:textId="77777777" w:rsidR="00A476A3" w:rsidRPr="0082708F" w:rsidRDefault="00A476A3" w:rsidP="00F84012">
            <w:pPr>
              <w:pStyle w:val="TableParagraph"/>
              <w:spacing w:line="256" w:lineRule="exact"/>
              <w:ind w:left="57" w:right="57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82708F">
              <w:rPr>
                <w:color w:val="000000" w:themeColor="text1"/>
                <w:sz w:val="20"/>
                <w:szCs w:val="20"/>
                <w:lang w:val="ru-RU"/>
              </w:rPr>
              <w:t>Подпрограмма 3 «Охрана и воспроизводство объектов животного мира в Республике Тыва»</w:t>
            </w:r>
          </w:p>
        </w:tc>
      </w:tr>
      <w:tr w:rsidR="003C1881" w:rsidRPr="0082708F" w14:paraId="2B41D6A9" w14:textId="77777777" w:rsidTr="00F84012">
        <w:trPr>
          <w:trHeight w:val="277"/>
        </w:trPr>
        <w:tc>
          <w:tcPr>
            <w:tcW w:w="850" w:type="dxa"/>
          </w:tcPr>
          <w:p w14:paraId="23794F8D" w14:textId="77777777" w:rsidR="00A476A3" w:rsidRPr="0082708F" w:rsidRDefault="00A476A3" w:rsidP="00F84012">
            <w:pPr>
              <w:pStyle w:val="TableParagraph"/>
              <w:spacing w:line="258" w:lineRule="exact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7FED9242" w14:textId="77777777" w:rsidR="00A476A3" w:rsidRPr="0082708F" w:rsidRDefault="00A476A3" w:rsidP="00F84012">
            <w:pPr>
              <w:pStyle w:val="TableParagraph"/>
              <w:spacing w:line="258" w:lineRule="exact"/>
              <w:ind w:left="9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14:paraId="5810FD77" w14:textId="77777777" w:rsidR="00A476A3" w:rsidRPr="0082708F" w:rsidRDefault="00A476A3" w:rsidP="00F84012">
            <w:pPr>
              <w:pStyle w:val="TableParagraph"/>
              <w:spacing w:line="258" w:lineRule="exact"/>
              <w:ind w:left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14:paraId="1ED89214" w14:textId="77777777" w:rsidR="00A476A3" w:rsidRPr="0082708F" w:rsidRDefault="00A476A3" w:rsidP="00F84012">
            <w:pPr>
              <w:pStyle w:val="TableParagraph"/>
              <w:spacing w:line="258" w:lineRule="exact"/>
              <w:ind w:left="4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2708F">
              <w:rPr>
                <w:color w:val="000000" w:themeColor="text1"/>
                <w:sz w:val="20"/>
                <w:szCs w:val="20"/>
              </w:rPr>
              <w:t>январь</w:t>
            </w:r>
            <w:proofErr w:type="spellEnd"/>
          </w:p>
        </w:tc>
        <w:tc>
          <w:tcPr>
            <w:tcW w:w="709" w:type="dxa"/>
          </w:tcPr>
          <w:p w14:paraId="7568C68E" w14:textId="77777777" w:rsidR="00A476A3" w:rsidRPr="0082708F" w:rsidRDefault="00A476A3" w:rsidP="00F84012">
            <w:pPr>
              <w:pStyle w:val="TableParagraph"/>
              <w:spacing w:line="258" w:lineRule="exact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2708F">
              <w:rPr>
                <w:color w:val="000000" w:themeColor="text1"/>
                <w:sz w:val="20"/>
                <w:szCs w:val="20"/>
              </w:rPr>
              <w:t>февраль</w:t>
            </w:r>
            <w:proofErr w:type="spellEnd"/>
          </w:p>
        </w:tc>
        <w:tc>
          <w:tcPr>
            <w:tcW w:w="851" w:type="dxa"/>
          </w:tcPr>
          <w:p w14:paraId="4F9625C1" w14:textId="77777777" w:rsidR="00A476A3" w:rsidRPr="0082708F" w:rsidRDefault="00A476A3" w:rsidP="00F8401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270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март</w:t>
            </w:r>
            <w:proofErr w:type="spellEnd"/>
          </w:p>
        </w:tc>
        <w:tc>
          <w:tcPr>
            <w:tcW w:w="850" w:type="dxa"/>
          </w:tcPr>
          <w:p w14:paraId="4E3333CE" w14:textId="77777777" w:rsidR="00A476A3" w:rsidRPr="0082708F" w:rsidRDefault="00A476A3" w:rsidP="00F84012">
            <w:pPr>
              <w:pStyle w:val="TableParagraph"/>
              <w:spacing w:line="258" w:lineRule="exact"/>
              <w:ind w:right="3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2708F">
              <w:rPr>
                <w:color w:val="000000" w:themeColor="text1"/>
                <w:sz w:val="20"/>
                <w:szCs w:val="20"/>
              </w:rPr>
              <w:t>апрель</w:t>
            </w:r>
            <w:proofErr w:type="spellEnd"/>
          </w:p>
        </w:tc>
        <w:tc>
          <w:tcPr>
            <w:tcW w:w="709" w:type="dxa"/>
          </w:tcPr>
          <w:p w14:paraId="1D5745BF" w14:textId="77777777" w:rsidR="00A476A3" w:rsidRPr="0082708F" w:rsidRDefault="00A476A3" w:rsidP="00F84012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2708F">
              <w:rPr>
                <w:color w:val="000000" w:themeColor="text1"/>
                <w:sz w:val="20"/>
                <w:szCs w:val="20"/>
              </w:rPr>
              <w:t>май</w:t>
            </w:r>
            <w:proofErr w:type="spellEnd"/>
          </w:p>
        </w:tc>
        <w:tc>
          <w:tcPr>
            <w:tcW w:w="709" w:type="dxa"/>
          </w:tcPr>
          <w:p w14:paraId="381B770B" w14:textId="77777777" w:rsidR="00A476A3" w:rsidRPr="0082708F" w:rsidRDefault="00A476A3" w:rsidP="00F84012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2708F">
              <w:rPr>
                <w:color w:val="000000" w:themeColor="text1"/>
                <w:sz w:val="20"/>
                <w:szCs w:val="20"/>
              </w:rPr>
              <w:t>июнь</w:t>
            </w:r>
            <w:proofErr w:type="spellEnd"/>
          </w:p>
        </w:tc>
        <w:tc>
          <w:tcPr>
            <w:tcW w:w="567" w:type="dxa"/>
          </w:tcPr>
          <w:p w14:paraId="10B2C5DA" w14:textId="77777777" w:rsidR="00A476A3" w:rsidRPr="0082708F" w:rsidRDefault="00A476A3" w:rsidP="00F84012">
            <w:pPr>
              <w:pStyle w:val="TableParagraph"/>
              <w:spacing w:line="258" w:lineRule="exact"/>
              <w:ind w:left="97" w:right="5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2708F">
              <w:rPr>
                <w:color w:val="000000" w:themeColor="text1"/>
                <w:sz w:val="20"/>
                <w:szCs w:val="20"/>
              </w:rPr>
              <w:t>июль</w:t>
            </w:r>
            <w:proofErr w:type="spellEnd"/>
          </w:p>
        </w:tc>
        <w:tc>
          <w:tcPr>
            <w:tcW w:w="709" w:type="dxa"/>
          </w:tcPr>
          <w:p w14:paraId="355D0267" w14:textId="77777777" w:rsidR="00A476A3" w:rsidRPr="0082708F" w:rsidRDefault="00A476A3" w:rsidP="00F84012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2708F">
              <w:rPr>
                <w:color w:val="000000" w:themeColor="text1"/>
                <w:sz w:val="20"/>
                <w:szCs w:val="20"/>
              </w:rPr>
              <w:t>август</w:t>
            </w:r>
            <w:proofErr w:type="spellEnd"/>
          </w:p>
        </w:tc>
        <w:tc>
          <w:tcPr>
            <w:tcW w:w="850" w:type="dxa"/>
          </w:tcPr>
          <w:p w14:paraId="4C320AD3" w14:textId="77777777" w:rsidR="00A476A3" w:rsidRPr="0082708F" w:rsidRDefault="00A476A3" w:rsidP="00F84012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2708F">
              <w:rPr>
                <w:color w:val="000000" w:themeColor="text1"/>
                <w:sz w:val="20"/>
                <w:szCs w:val="20"/>
              </w:rPr>
              <w:t>сентябрь</w:t>
            </w:r>
            <w:proofErr w:type="spellEnd"/>
          </w:p>
        </w:tc>
        <w:tc>
          <w:tcPr>
            <w:tcW w:w="851" w:type="dxa"/>
          </w:tcPr>
          <w:p w14:paraId="36D61F96" w14:textId="77777777" w:rsidR="00A476A3" w:rsidRPr="0082708F" w:rsidRDefault="00A476A3" w:rsidP="00F84012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2708F">
              <w:rPr>
                <w:color w:val="000000" w:themeColor="text1"/>
                <w:sz w:val="20"/>
                <w:szCs w:val="20"/>
              </w:rPr>
              <w:t>октябрь</w:t>
            </w:r>
            <w:proofErr w:type="spellEnd"/>
          </w:p>
        </w:tc>
        <w:tc>
          <w:tcPr>
            <w:tcW w:w="708" w:type="dxa"/>
          </w:tcPr>
          <w:p w14:paraId="4F869CA7" w14:textId="77777777" w:rsidR="00A476A3" w:rsidRPr="0082708F" w:rsidRDefault="00A476A3" w:rsidP="00F84012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2708F">
              <w:rPr>
                <w:color w:val="000000" w:themeColor="text1"/>
                <w:sz w:val="20"/>
                <w:szCs w:val="20"/>
              </w:rPr>
              <w:t>ноябрь</w:t>
            </w:r>
            <w:proofErr w:type="spellEnd"/>
          </w:p>
        </w:tc>
        <w:tc>
          <w:tcPr>
            <w:tcW w:w="710" w:type="dxa"/>
          </w:tcPr>
          <w:p w14:paraId="7A34805E" w14:textId="77777777" w:rsidR="00A476A3" w:rsidRPr="0082708F" w:rsidRDefault="00A476A3" w:rsidP="00F84012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2708F">
              <w:rPr>
                <w:color w:val="000000" w:themeColor="text1"/>
                <w:sz w:val="20"/>
                <w:szCs w:val="20"/>
              </w:rPr>
              <w:t>декабрь</w:t>
            </w:r>
            <w:proofErr w:type="spellEnd"/>
          </w:p>
        </w:tc>
        <w:tc>
          <w:tcPr>
            <w:tcW w:w="2410" w:type="dxa"/>
          </w:tcPr>
          <w:p w14:paraId="4B2D7DD9" w14:textId="77777777" w:rsidR="00A476A3" w:rsidRPr="0082708F" w:rsidRDefault="00A476A3" w:rsidP="00F84012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C1881" w:rsidRPr="0082708F" w14:paraId="2AB484E5" w14:textId="77777777" w:rsidTr="00F84012">
        <w:trPr>
          <w:trHeight w:val="277"/>
        </w:trPr>
        <w:tc>
          <w:tcPr>
            <w:tcW w:w="850" w:type="dxa"/>
          </w:tcPr>
          <w:p w14:paraId="17D4C94B" w14:textId="77777777" w:rsidR="00A476A3" w:rsidRPr="0082708F" w:rsidRDefault="00A476A3" w:rsidP="00F84012">
            <w:pPr>
              <w:pStyle w:val="TableParagraph"/>
              <w:spacing w:line="258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593B090D" w14:textId="77777777" w:rsidR="00A476A3" w:rsidRPr="0082708F" w:rsidRDefault="00A476A3" w:rsidP="00F84012">
            <w:pPr>
              <w:pStyle w:val="TableParagraph"/>
              <w:spacing w:line="258" w:lineRule="exact"/>
              <w:ind w:left="9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82708F">
              <w:rPr>
                <w:color w:val="000000" w:themeColor="text1"/>
                <w:sz w:val="20"/>
                <w:szCs w:val="20"/>
                <w:lang w:val="ru-RU"/>
              </w:rPr>
              <w:t xml:space="preserve">Доля видов охотничьих ресурсов, по которым ведется учет их численности в рамках государственного мониторинга охотничьих ресурсов и среды их обитания, в общем количестве видов </w:t>
            </w:r>
            <w:r w:rsidRPr="0082708F">
              <w:rPr>
                <w:color w:val="000000" w:themeColor="text1"/>
                <w:sz w:val="20"/>
                <w:szCs w:val="20"/>
                <w:lang w:val="ru-RU"/>
              </w:rPr>
              <w:lastRenderedPageBreak/>
              <w:t>охотничьих ресурсов, обитающих на территории Республики Тыва</w:t>
            </w:r>
          </w:p>
        </w:tc>
        <w:tc>
          <w:tcPr>
            <w:tcW w:w="1134" w:type="dxa"/>
          </w:tcPr>
          <w:p w14:paraId="48D72A83" w14:textId="77777777" w:rsidR="00A476A3" w:rsidRPr="0082708F" w:rsidRDefault="00A476A3" w:rsidP="00F84012">
            <w:pPr>
              <w:pStyle w:val="TableParagraph"/>
              <w:spacing w:line="258" w:lineRule="exact"/>
              <w:ind w:left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82708F">
              <w:rPr>
                <w:color w:val="000000" w:themeColor="text1"/>
                <w:sz w:val="20"/>
                <w:szCs w:val="20"/>
              </w:rPr>
              <w:lastRenderedPageBreak/>
              <w:t>проценты</w:t>
            </w:r>
            <w:proofErr w:type="spellEnd"/>
          </w:p>
        </w:tc>
        <w:tc>
          <w:tcPr>
            <w:tcW w:w="709" w:type="dxa"/>
          </w:tcPr>
          <w:p w14:paraId="0186C7EC" w14:textId="77777777" w:rsidR="00A476A3" w:rsidRPr="0082708F" w:rsidRDefault="00A476A3" w:rsidP="00F84012">
            <w:pPr>
              <w:pStyle w:val="TableParagraph"/>
              <w:spacing w:line="258" w:lineRule="exact"/>
              <w:ind w:left="4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82708F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709" w:type="dxa"/>
          </w:tcPr>
          <w:p w14:paraId="2AB06487" w14:textId="77777777" w:rsidR="00A476A3" w:rsidRPr="0082708F" w:rsidRDefault="00A476A3" w:rsidP="00F84012">
            <w:pPr>
              <w:pStyle w:val="TableParagraph"/>
              <w:spacing w:line="258" w:lineRule="exact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82708F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851" w:type="dxa"/>
          </w:tcPr>
          <w:p w14:paraId="4C0D66EF" w14:textId="77777777" w:rsidR="00A476A3" w:rsidRPr="0082708F" w:rsidRDefault="00A476A3" w:rsidP="00F84012">
            <w:pPr>
              <w:pStyle w:val="TableParagraph"/>
              <w:spacing w:line="258" w:lineRule="exact"/>
              <w:ind w:right="493"/>
              <w:jc w:val="right"/>
              <w:rPr>
                <w:color w:val="000000" w:themeColor="text1"/>
                <w:sz w:val="20"/>
                <w:szCs w:val="20"/>
                <w:lang w:val="ru-RU"/>
              </w:rPr>
            </w:pPr>
            <w:r w:rsidRPr="0082708F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850" w:type="dxa"/>
          </w:tcPr>
          <w:p w14:paraId="3932C6A3" w14:textId="77777777" w:rsidR="00A476A3" w:rsidRPr="0082708F" w:rsidRDefault="00A476A3" w:rsidP="00F84012">
            <w:pPr>
              <w:pStyle w:val="TableParagraph"/>
              <w:spacing w:line="258" w:lineRule="exact"/>
              <w:ind w:right="3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82708F">
              <w:rPr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709" w:type="dxa"/>
          </w:tcPr>
          <w:p w14:paraId="6BFB3B45" w14:textId="77777777" w:rsidR="00A476A3" w:rsidRPr="0082708F" w:rsidRDefault="00A476A3" w:rsidP="00F84012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82708F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709" w:type="dxa"/>
          </w:tcPr>
          <w:p w14:paraId="201DC107" w14:textId="77777777" w:rsidR="00A476A3" w:rsidRPr="0082708F" w:rsidRDefault="00A476A3" w:rsidP="00F84012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82708F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</w:tcPr>
          <w:p w14:paraId="3082DFDE" w14:textId="77777777" w:rsidR="00A476A3" w:rsidRPr="0082708F" w:rsidRDefault="00A476A3" w:rsidP="00F84012">
            <w:pPr>
              <w:pStyle w:val="TableParagraph"/>
              <w:spacing w:line="258" w:lineRule="exact"/>
              <w:ind w:left="97" w:right="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82708F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709" w:type="dxa"/>
          </w:tcPr>
          <w:p w14:paraId="27D31593" w14:textId="77777777" w:rsidR="00A476A3" w:rsidRPr="0082708F" w:rsidRDefault="00A476A3" w:rsidP="00F84012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82708F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850" w:type="dxa"/>
          </w:tcPr>
          <w:p w14:paraId="67EF7EA5" w14:textId="77777777" w:rsidR="00A476A3" w:rsidRPr="0082708F" w:rsidRDefault="00A476A3" w:rsidP="00F84012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82708F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851" w:type="dxa"/>
          </w:tcPr>
          <w:p w14:paraId="69DA5C67" w14:textId="77777777" w:rsidR="00A476A3" w:rsidRPr="0082708F" w:rsidRDefault="00A476A3" w:rsidP="00F84012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82708F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708" w:type="dxa"/>
          </w:tcPr>
          <w:p w14:paraId="7917BACC" w14:textId="77777777" w:rsidR="00A476A3" w:rsidRPr="0082708F" w:rsidRDefault="00A476A3" w:rsidP="00F84012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82708F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710" w:type="dxa"/>
          </w:tcPr>
          <w:p w14:paraId="1E662D15" w14:textId="77777777" w:rsidR="00A476A3" w:rsidRPr="0082708F" w:rsidRDefault="00A476A3" w:rsidP="00F84012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82708F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2410" w:type="dxa"/>
          </w:tcPr>
          <w:p w14:paraId="50DC339A" w14:textId="77777777" w:rsidR="00A476A3" w:rsidRPr="0082708F" w:rsidRDefault="00A476A3" w:rsidP="00F84012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82708F">
              <w:rPr>
                <w:color w:val="000000" w:themeColor="text1"/>
                <w:sz w:val="20"/>
                <w:szCs w:val="20"/>
              </w:rPr>
              <w:t>37</w:t>
            </w:r>
          </w:p>
        </w:tc>
      </w:tr>
      <w:tr w:rsidR="003C1881" w:rsidRPr="0082708F" w14:paraId="2133EE6C" w14:textId="77777777" w:rsidTr="00F84012">
        <w:trPr>
          <w:trHeight w:val="277"/>
        </w:trPr>
        <w:tc>
          <w:tcPr>
            <w:tcW w:w="850" w:type="dxa"/>
          </w:tcPr>
          <w:p w14:paraId="6A5B18E2" w14:textId="77777777" w:rsidR="00A476A3" w:rsidRPr="0082708F" w:rsidRDefault="00A476A3" w:rsidP="00F84012">
            <w:pPr>
              <w:pStyle w:val="TableParagraph"/>
              <w:spacing w:line="258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14:paraId="43D6922F" w14:textId="77777777" w:rsidR="00A476A3" w:rsidRPr="0082708F" w:rsidRDefault="00A476A3" w:rsidP="00F84012">
            <w:pPr>
              <w:pStyle w:val="TableParagraph"/>
              <w:spacing w:line="258" w:lineRule="exact"/>
              <w:ind w:left="9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82708F">
              <w:rPr>
                <w:color w:val="000000" w:themeColor="text1"/>
                <w:sz w:val="20"/>
                <w:szCs w:val="20"/>
                <w:lang w:val="ru-RU"/>
              </w:rPr>
              <w:t>Доля нарушений, выявленных при осуществлении федерального государственного охотничьего надзора, по которым вынесены постановления о привлечении к административной ответственности, к общему количеству выявленных нарушений</w:t>
            </w:r>
          </w:p>
        </w:tc>
        <w:tc>
          <w:tcPr>
            <w:tcW w:w="1134" w:type="dxa"/>
          </w:tcPr>
          <w:p w14:paraId="19B2E720" w14:textId="77777777" w:rsidR="00A476A3" w:rsidRPr="0082708F" w:rsidRDefault="00A476A3" w:rsidP="00F84012">
            <w:pPr>
              <w:pStyle w:val="TableParagraph"/>
              <w:spacing w:line="258" w:lineRule="exact"/>
              <w:ind w:left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82708F">
              <w:rPr>
                <w:color w:val="000000" w:themeColor="text1"/>
                <w:sz w:val="20"/>
                <w:szCs w:val="20"/>
              </w:rPr>
              <w:t>проценты</w:t>
            </w:r>
            <w:proofErr w:type="spellEnd"/>
          </w:p>
        </w:tc>
        <w:tc>
          <w:tcPr>
            <w:tcW w:w="709" w:type="dxa"/>
          </w:tcPr>
          <w:p w14:paraId="7F596620" w14:textId="77777777" w:rsidR="00A476A3" w:rsidRPr="0082708F" w:rsidRDefault="00A476A3" w:rsidP="00F84012">
            <w:pPr>
              <w:pStyle w:val="TableParagraph"/>
              <w:spacing w:line="258" w:lineRule="exact"/>
              <w:ind w:left="4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82708F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14:paraId="23AFDFF9" w14:textId="77777777" w:rsidR="00A476A3" w:rsidRPr="0082708F" w:rsidRDefault="00A476A3" w:rsidP="00F84012">
            <w:pPr>
              <w:pStyle w:val="TableParagraph"/>
              <w:spacing w:line="258" w:lineRule="exact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82708F">
              <w:rPr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14:paraId="2D302129" w14:textId="77777777" w:rsidR="00A476A3" w:rsidRPr="0082708F" w:rsidRDefault="00A476A3" w:rsidP="00F84012">
            <w:pPr>
              <w:pStyle w:val="TableParagraph"/>
              <w:spacing w:line="258" w:lineRule="exact"/>
              <w:ind w:right="493"/>
              <w:jc w:val="right"/>
              <w:rPr>
                <w:color w:val="000000" w:themeColor="text1"/>
                <w:sz w:val="20"/>
                <w:szCs w:val="20"/>
                <w:lang w:val="ru-RU"/>
              </w:rPr>
            </w:pPr>
            <w:r w:rsidRPr="0082708F">
              <w:rPr>
                <w:color w:val="000000" w:themeColor="text1"/>
                <w:sz w:val="20"/>
                <w:szCs w:val="20"/>
                <w:lang w:val="ru-RU"/>
              </w:rPr>
              <w:t>20</w:t>
            </w:r>
          </w:p>
        </w:tc>
        <w:tc>
          <w:tcPr>
            <w:tcW w:w="850" w:type="dxa"/>
          </w:tcPr>
          <w:p w14:paraId="2A74E33C" w14:textId="77777777" w:rsidR="00A476A3" w:rsidRPr="0082708F" w:rsidRDefault="00A476A3" w:rsidP="00F84012">
            <w:pPr>
              <w:pStyle w:val="TableParagraph"/>
              <w:spacing w:line="258" w:lineRule="exact"/>
              <w:ind w:right="3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82708F">
              <w:rPr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14:paraId="613E3742" w14:textId="77777777" w:rsidR="00A476A3" w:rsidRPr="0082708F" w:rsidRDefault="00A476A3" w:rsidP="00F84012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82708F">
              <w:rPr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14:paraId="2ADABD3D" w14:textId="77777777" w:rsidR="00A476A3" w:rsidRPr="0082708F" w:rsidRDefault="00A476A3" w:rsidP="00F84012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82708F">
              <w:rPr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567" w:type="dxa"/>
          </w:tcPr>
          <w:p w14:paraId="249A93F8" w14:textId="77777777" w:rsidR="00A476A3" w:rsidRPr="0082708F" w:rsidRDefault="00A476A3" w:rsidP="00F84012">
            <w:pPr>
              <w:pStyle w:val="TableParagraph"/>
              <w:spacing w:line="258" w:lineRule="exact"/>
              <w:ind w:left="97" w:right="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82708F">
              <w:rPr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14:paraId="592B5D85" w14:textId="77777777" w:rsidR="00A476A3" w:rsidRPr="0082708F" w:rsidRDefault="00A476A3" w:rsidP="00F84012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82708F">
              <w:rPr>
                <w:color w:val="000000" w:themeColor="text1"/>
                <w:sz w:val="20"/>
                <w:szCs w:val="20"/>
              </w:rPr>
              <w:t>45</w:t>
            </w:r>
          </w:p>
        </w:tc>
        <w:tc>
          <w:tcPr>
            <w:tcW w:w="850" w:type="dxa"/>
          </w:tcPr>
          <w:p w14:paraId="6FAF9BA5" w14:textId="77777777" w:rsidR="00A476A3" w:rsidRPr="0082708F" w:rsidRDefault="00A476A3" w:rsidP="00F84012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82708F">
              <w:rPr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851" w:type="dxa"/>
          </w:tcPr>
          <w:p w14:paraId="3EF2EB19" w14:textId="77777777" w:rsidR="00A476A3" w:rsidRPr="0082708F" w:rsidRDefault="00A476A3" w:rsidP="00F84012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82708F">
              <w:rPr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708" w:type="dxa"/>
          </w:tcPr>
          <w:p w14:paraId="0831F620" w14:textId="77777777" w:rsidR="00A476A3" w:rsidRPr="0082708F" w:rsidRDefault="00A476A3" w:rsidP="00F84012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82708F">
              <w:rPr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710" w:type="dxa"/>
          </w:tcPr>
          <w:p w14:paraId="7FBBED82" w14:textId="77777777" w:rsidR="00A476A3" w:rsidRPr="0082708F" w:rsidRDefault="00A476A3" w:rsidP="00F84012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82708F">
              <w:rPr>
                <w:color w:val="000000" w:themeColor="text1"/>
                <w:sz w:val="20"/>
                <w:szCs w:val="20"/>
              </w:rPr>
              <w:t>82</w:t>
            </w:r>
          </w:p>
        </w:tc>
        <w:tc>
          <w:tcPr>
            <w:tcW w:w="2410" w:type="dxa"/>
          </w:tcPr>
          <w:p w14:paraId="679383CB" w14:textId="77777777" w:rsidR="00A476A3" w:rsidRPr="0082708F" w:rsidRDefault="00A476A3" w:rsidP="00F84012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82708F">
              <w:rPr>
                <w:color w:val="000000" w:themeColor="text1"/>
                <w:sz w:val="20"/>
                <w:szCs w:val="20"/>
              </w:rPr>
              <w:t>82</w:t>
            </w:r>
          </w:p>
        </w:tc>
      </w:tr>
      <w:tr w:rsidR="003C1881" w:rsidRPr="0082708F" w14:paraId="202A021E" w14:textId="77777777" w:rsidTr="00F84012">
        <w:trPr>
          <w:trHeight w:val="277"/>
        </w:trPr>
        <w:tc>
          <w:tcPr>
            <w:tcW w:w="850" w:type="dxa"/>
          </w:tcPr>
          <w:p w14:paraId="604E5962" w14:textId="77777777" w:rsidR="00A476A3" w:rsidRPr="0082708F" w:rsidRDefault="00A476A3" w:rsidP="00F84012">
            <w:pPr>
              <w:pStyle w:val="TableParagraph"/>
              <w:spacing w:line="258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14:paraId="38C7EEA0" w14:textId="77777777" w:rsidR="00A476A3" w:rsidRPr="0082708F" w:rsidRDefault="00A476A3" w:rsidP="00F84012">
            <w:pPr>
              <w:pStyle w:val="TableParagraph"/>
              <w:spacing w:line="258" w:lineRule="exact"/>
              <w:ind w:left="9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82708F">
              <w:rPr>
                <w:color w:val="000000" w:themeColor="text1"/>
                <w:sz w:val="20"/>
                <w:szCs w:val="20"/>
                <w:lang w:val="ru-RU"/>
              </w:rPr>
              <w:t>Индекс численности волка (соотношение численности волка по окончании охотничьего сезона в текущем году к его численности по окончании охотничьего сезона 2019/20</w:t>
            </w:r>
            <w:r w:rsidRPr="0082708F">
              <w:rPr>
                <w:color w:val="000000" w:themeColor="text1"/>
                <w:sz w:val="20"/>
                <w:szCs w:val="20"/>
              </w:rPr>
              <w:t> </w:t>
            </w:r>
            <w:r w:rsidRPr="0082708F">
              <w:rPr>
                <w:color w:val="000000" w:themeColor="text1"/>
                <w:sz w:val="20"/>
                <w:szCs w:val="20"/>
                <w:lang w:val="ru-RU"/>
              </w:rPr>
              <w:t>года) не более;</w:t>
            </w:r>
          </w:p>
        </w:tc>
        <w:tc>
          <w:tcPr>
            <w:tcW w:w="1134" w:type="dxa"/>
          </w:tcPr>
          <w:p w14:paraId="691A4AC9" w14:textId="77777777" w:rsidR="00A476A3" w:rsidRPr="0082708F" w:rsidRDefault="00A476A3" w:rsidP="00F84012">
            <w:pPr>
              <w:pStyle w:val="TableParagraph"/>
              <w:spacing w:line="258" w:lineRule="exact"/>
              <w:ind w:left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82708F">
              <w:rPr>
                <w:color w:val="000000" w:themeColor="text1"/>
                <w:sz w:val="20"/>
                <w:szCs w:val="20"/>
              </w:rPr>
              <w:t>проценты</w:t>
            </w:r>
            <w:proofErr w:type="spellEnd"/>
          </w:p>
        </w:tc>
        <w:tc>
          <w:tcPr>
            <w:tcW w:w="709" w:type="dxa"/>
          </w:tcPr>
          <w:p w14:paraId="30B3F8FB" w14:textId="77777777" w:rsidR="00A476A3" w:rsidRPr="0082708F" w:rsidRDefault="00A476A3" w:rsidP="00F84012">
            <w:pPr>
              <w:pStyle w:val="TableParagraph"/>
              <w:spacing w:line="258" w:lineRule="exact"/>
              <w:ind w:left="4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82708F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709" w:type="dxa"/>
          </w:tcPr>
          <w:p w14:paraId="0363879C" w14:textId="77777777" w:rsidR="00A476A3" w:rsidRPr="0082708F" w:rsidRDefault="00A476A3" w:rsidP="00F84012">
            <w:pPr>
              <w:pStyle w:val="TableParagraph"/>
              <w:spacing w:line="258" w:lineRule="exact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82708F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851" w:type="dxa"/>
          </w:tcPr>
          <w:p w14:paraId="1C5617A8" w14:textId="77777777" w:rsidR="00A476A3" w:rsidRPr="0082708F" w:rsidRDefault="00A476A3" w:rsidP="00F84012">
            <w:pPr>
              <w:pStyle w:val="TableParagraph"/>
              <w:spacing w:line="258" w:lineRule="exact"/>
              <w:ind w:right="493"/>
              <w:jc w:val="right"/>
              <w:rPr>
                <w:color w:val="000000" w:themeColor="text1"/>
                <w:sz w:val="20"/>
                <w:szCs w:val="20"/>
                <w:lang w:val="ru-RU"/>
              </w:rPr>
            </w:pPr>
            <w:r w:rsidRPr="0082708F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850" w:type="dxa"/>
          </w:tcPr>
          <w:p w14:paraId="2DD65369" w14:textId="77777777" w:rsidR="00A476A3" w:rsidRPr="0082708F" w:rsidRDefault="00A476A3" w:rsidP="00F84012">
            <w:pPr>
              <w:pStyle w:val="TableParagraph"/>
              <w:spacing w:line="258" w:lineRule="exact"/>
              <w:ind w:right="3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82708F">
              <w:rPr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709" w:type="dxa"/>
          </w:tcPr>
          <w:p w14:paraId="124AB2A6" w14:textId="77777777" w:rsidR="00A476A3" w:rsidRPr="0082708F" w:rsidRDefault="00A476A3" w:rsidP="00F84012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82708F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709" w:type="dxa"/>
          </w:tcPr>
          <w:p w14:paraId="56B43311" w14:textId="77777777" w:rsidR="00A476A3" w:rsidRPr="0082708F" w:rsidRDefault="00A476A3" w:rsidP="00F84012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82708F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</w:tcPr>
          <w:p w14:paraId="5A17E5D2" w14:textId="77777777" w:rsidR="00A476A3" w:rsidRPr="0082708F" w:rsidRDefault="00A476A3" w:rsidP="00F84012">
            <w:pPr>
              <w:pStyle w:val="TableParagraph"/>
              <w:spacing w:line="258" w:lineRule="exact"/>
              <w:ind w:left="97" w:right="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82708F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709" w:type="dxa"/>
          </w:tcPr>
          <w:p w14:paraId="61D8908A" w14:textId="77777777" w:rsidR="00A476A3" w:rsidRPr="0082708F" w:rsidRDefault="00A476A3" w:rsidP="00F84012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82708F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850" w:type="dxa"/>
          </w:tcPr>
          <w:p w14:paraId="4C2DE383" w14:textId="77777777" w:rsidR="00A476A3" w:rsidRPr="0082708F" w:rsidRDefault="00A476A3" w:rsidP="00F84012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82708F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851" w:type="dxa"/>
          </w:tcPr>
          <w:p w14:paraId="177DE937" w14:textId="77777777" w:rsidR="00A476A3" w:rsidRPr="0082708F" w:rsidRDefault="00A476A3" w:rsidP="00F84012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82708F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708" w:type="dxa"/>
          </w:tcPr>
          <w:p w14:paraId="5468A78A" w14:textId="77777777" w:rsidR="00A476A3" w:rsidRPr="0082708F" w:rsidRDefault="00A476A3" w:rsidP="00F84012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82708F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710" w:type="dxa"/>
          </w:tcPr>
          <w:p w14:paraId="4DF03AB0" w14:textId="77777777" w:rsidR="00A476A3" w:rsidRPr="0082708F" w:rsidRDefault="00A476A3" w:rsidP="00F84012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82708F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2410" w:type="dxa"/>
          </w:tcPr>
          <w:p w14:paraId="14085ED0" w14:textId="77777777" w:rsidR="00A476A3" w:rsidRPr="0082708F" w:rsidRDefault="00A476A3" w:rsidP="00F84012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82708F">
              <w:rPr>
                <w:color w:val="000000" w:themeColor="text1"/>
                <w:sz w:val="20"/>
                <w:szCs w:val="20"/>
              </w:rPr>
              <w:t>92</w:t>
            </w:r>
          </w:p>
        </w:tc>
      </w:tr>
      <w:tr w:rsidR="003C1881" w:rsidRPr="0082708F" w14:paraId="64F080CD" w14:textId="77777777" w:rsidTr="00F84012">
        <w:trPr>
          <w:trHeight w:val="277"/>
        </w:trPr>
        <w:tc>
          <w:tcPr>
            <w:tcW w:w="850" w:type="dxa"/>
          </w:tcPr>
          <w:p w14:paraId="06A0075A" w14:textId="77777777" w:rsidR="00A476A3" w:rsidRPr="0082708F" w:rsidRDefault="00A476A3" w:rsidP="00F84012">
            <w:pPr>
              <w:pStyle w:val="TableParagraph"/>
              <w:spacing w:line="258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14:paraId="4446C1FD" w14:textId="77777777" w:rsidR="00A476A3" w:rsidRPr="0082708F" w:rsidRDefault="00A476A3" w:rsidP="00F84012">
            <w:pPr>
              <w:pStyle w:val="TableParagraph"/>
              <w:spacing w:line="258" w:lineRule="exact"/>
              <w:ind w:left="9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82708F">
              <w:rPr>
                <w:color w:val="000000" w:themeColor="text1"/>
                <w:sz w:val="20"/>
                <w:szCs w:val="20"/>
                <w:lang w:val="ru-RU"/>
              </w:rPr>
              <w:t>Индекс численности охотничьих ресурсов в охотничьих угодьях (отношение численности охотничьих ресурсов по окончании охотничьего сезона в текущем году к их численности по окончании охотничьего сезона 2019/20</w:t>
            </w:r>
            <w:r w:rsidRPr="0082708F">
              <w:rPr>
                <w:color w:val="000000" w:themeColor="text1"/>
                <w:sz w:val="20"/>
                <w:szCs w:val="20"/>
              </w:rPr>
              <w:t> </w:t>
            </w:r>
            <w:r w:rsidRPr="0082708F">
              <w:rPr>
                <w:color w:val="000000" w:themeColor="text1"/>
                <w:sz w:val="20"/>
                <w:szCs w:val="20"/>
                <w:lang w:val="ru-RU"/>
              </w:rPr>
              <w:t>года) по видам, не менее:</w:t>
            </w:r>
          </w:p>
        </w:tc>
        <w:tc>
          <w:tcPr>
            <w:tcW w:w="1134" w:type="dxa"/>
          </w:tcPr>
          <w:p w14:paraId="698CECE3" w14:textId="77777777" w:rsidR="00A476A3" w:rsidRPr="0082708F" w:rsidRDefault="00A476A3" w:rsidP="00F84012">
            <w:pPr>
              <w:pStyle w:val="TableParagraph"/>
              <w:spacing w:line="258" w:lineRule="exact"/>
              <w:ind w:left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82708F">
              <w:rPr>
                <w:color w:val="000000" w:themeColor="text1"/>
                <w:sz w:val="20"/>
                <w:szCs w:val="20"/>
              </w:rPr>
              <w:t>проценты</w:t>
            </w:r>
            <w:proofErr w:type="spellEnd"/>
          </w:p>
        </w:tc>
        <w:tc>
          <w:tcPr>
            <w:tcW w:w="709" w:type="dxa"/>
          </w:tcPr>
          <w:p w14:paraId="5E68A278" w14:textId="77777777" w:rsidR="00A476A3" w:rsidRPr="0082708F" w:rsidRDefault="00A476A3" w:rsidP="00F84012">
            <w:pPr>
              <w:pStyle w:val="TableParagraph"/>
              <w:spacing w:line="258" w:lineRule="exact"/>
              <w:ind w:left="4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82708F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709" w:type="dxa"/>
          </w:tcPr>
          <w:p w14:paraId="6F2DC5E9" w14:textId="77777777" w:rsidR="00A476A3" w:rsidRPr="0082708F" w:rsidRDefault="00A476A3" w:rsidP="00F84012">
            <w:pPr>
              <w:pStyle w:val="TableParagraph"/>
              <w:spacing w:line="258" w:lineRule="exact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82708F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851" w:type="dxa"/>
          </w:tcPr>
          <w:p w14:paraId="4A0E6033" w14:textId="77777777" w:rsidR="00A476A3" w:rsidRPr="0082708F" w:rsidRDefault="00A476A3" w:rsidP="00F84012">
            <w:pPr>
              <w:pStyle w:val="TableParagraph"/>
              <w:spacing w:line="258" w:lineRule="exact"/>
              <w:ind w:right="493"/>
              <w:jc w:val="right"/>
              <w:rPr>
                <w:color w:val="000000" w:themeColor="text1"/>
                <w:sz w:val="20"/>
                <w:szCs w:val="20"/>
                <w:lang w:val="ru-RU"/>
              </w:rPr>
            </w:pPr>
            <w:r w:rsidRPr="0082708F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850" w:type="dxa"/>
          </w:tcPr>
          <w:p w14:paraId="248D5561" w14:textId="77777777" w:rsidR="00A476A3" w:rsidRPr="0082708F" w:rsidRDefault="00A476A3" w:rsidP="00F84012">
            <w:pPr>
              <w:pStyle w:val="TableParagraph"/>
              <w:spacing w:line="258" w:lineRule="exact"/>
              <w:ind w:right="3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82708F">
              <w:rPr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709" w:type="dxa"/>
          </w:tcPr>
          <w:p w14:paraId="5D111D57" w14:textId="77777777" w:rsidR="00A476A3" w:rsidRPr="0082708F" w:rsidRDefault="00A476A3" w:rsidP="00F84012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82708F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709" w:type="dxa"/>
          </w:tcPr>
          <w:p w14:paraId="749F67CC" w14:textId="77777777" w:rsidR="00A476A3" w:rsidRPr="0082708F" w:rsidRDefault="00A476A3" w:rsidP="00F84012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82708F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</w:tcPr>
          <w:p w14:paraId="225DEB1B" w14:textId="77777777" w:rsidR="00A476A3" w:rsidRPr="0082708F" w:rsidRDefault="00A476A3" w:rsidP="00F84012">
            <w:pPr>
              <w:pStyle w:val="TableParagraph"/>
              <w:spacing w:line="258" w:lineRule="exact"/>
              <w:ind w:left="97" w:right="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82708F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709" w:type="dxa"/>
          </w:tcPr>
          <w:p w14:paraId="0811372A" w14:textId="77777777" w:rsidR="00A476A3" w:rsidRPr="0082708F" w:rsidRDefault="00A476A3" w:rsidP="00F84012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82708F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850" w:type="dxa"/>
          </w:tcPr>
          <w:p w14:paraId="177DFD42" w14:textId="77777777" w:rsidR="00A476A3" w:rsidRPr="0082708F" w:rsidRDefault="00A476A3" w:rsidP="00F84012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82708F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851" w:type="dxa"/>
          </w:tcPr>
          <w:p w14:paraId="57698CE4" w14:textId="77777777" w:rsidR="00A476A3" w:rsidRPr="0082708F" w:rsidRDefault="00A476A3" w:rsidP="00F84012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82708F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708" w:type="dxa"/>
          </w:tcPr>
          <w:p w14:paraId="074EDE59" w14:textId="77777777" w:rsidR="00A476A3" w:rsidRPr="0082708F" w:rsidRDefault="00A476A3" w:rsidP="00F84012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82708F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710" w:type="dxa"/>
          </w:tcPr>
          <w:p w14:paraId="77B4B5CD" w14:textId="77777777" w:rsidR="00A476A3" w:rsidRPr="0082708F" w:rsidRDefault="00A476A3" w:rsidP="00F84012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82708F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2410" w:type="dxa"/>
          </w:tcPr>
          <w:p w14:paraId="6AAF5F86" w14:textId="77777777" w:rsidR="00A476A3" w:rsidRPr="0082708F" w:rsidRDefault="00A476A3" w:rsidP="00F84012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82708F">
              <w:rPr>
                <w:color w:val="000000" w:themeColor="text1"/>
                <w:sz w:val="20"/>
                <w:szCs w:val="20"/>
              </w:rPr>
              <w:t>102</w:t>
            </w:r>
          </w:p>
        </w:tc>
      </w:tr>
      <w:tr w:rsidR="003C1881" w:rsidRPr="0082708F" w14:paraId="4C5FF05D" w14:textId="77777777" w:rsidTr="00F84012">
        <w:trPr>
          <w:trHeight w:val="277"/>
        </w:trPr>
        <w:tc>
          <w:tcPr>
            <w:tcW w:w="850" w:type="dxa"/>
          </w:tcPr>
          <w:p w14:paraId="798A329A" w14:textId="77777777" w:rsidR="00A476A3" w:rsidRPr="0082708F" w:rsidRDefault="00A476A3" w:rsidP="00F84012">
            <w:pPr>
              <w:pStyle w:val="TableParagraph"/>
              <w:spacing w:line="258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</w:rPr>
              <w:lastRenderedPageBreak/>
              <w:t>4.1</w:t>
            </w:r>
          </w:p>
        </w:tc>
        <w:tc>
          <w:tcPr>
            <w:tcW w:w="2268" w:type="dxa"/>
          </w:tcPr>
          <w:p w14:paraId="45C440FF" w14:textId="77777777" w:rsidR="00A476A3" w:rsidRPr="0082708F" w:rsidRDefault="00A476A3" w:rsidP="00F84012">
            <w:pPr>
              <w:pStyle w:val="TableParagraph"/>
              <w:spacing w:line="258" w:lineRule="exact"/>
              <w:ind w:left="9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2708F">
              <w:rPr>
                <w:color w:val="000000" w:themeColor="text1"/>
                <w:sz w:val="20"/>
                <w:szCs w:val="20"/>
              </w:rPr>
              <w:t>лось</w:t>
            </w:r>
            <w:proofErr w:type="spellEnd"/>
          </w:p>
        </w:tc>
        <w:tc>
          <w:tcPr>
            <w:tcW w:w="1134" w:type="dxa"/>
          </w:tcPr>
          <w:p w14:paraId="14FE44A4" w14:textId="77777777" w:rsidR="00A476A3" w:rsidRPr="0082708F" w:rsidRDefault="00A476A3" w:rsidP="00F84012">
            <w:pPr>
              <w:pStyle w:val="TableParagraph"/>
              <w:spacing w:line="258" w:lineRule="exact"/>
              <w:ind w:left="2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2708F">
              <w:rPr>
                <w:color w:val="000000" w:themeColor="text1"/>
                <w:sz w:val="20"/>
                <w:szCs w:val="20"/>
              </w:rPr>
              <w:t>проценты</w:t>
            </w:r>
            <w:proofErr w:type="spellEnd"/>
          </w:p>
        </w:tc>
        <w:tc>
          <w:tcPr>
            <w:tcW w:w="709" w:type="dxa"/>
          </w:tcPr>
          <w:p w14:paraId="799BFE6C" w14:textId="77777777" w:rsidR="00A476A3" w:rsidRPr="0082708F" w:rsidRDefault="00A476A3" w:rsidP="00F84012">
            <w:pPr>
              <w:pStyle w:val="TableParagraph"/>
              <w:spacing w:line="258" w:lineRule="exact"/>
              <w:ind w:left="4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709" w:type="dxa"/>
          </w:tcPr>
          <w:p w14:paraId="707C73EF" w14:textId="77777777" w:rsidR="00A476A3" w:rsidRPr="0082708F" w:rsidRDefault="00A476A3" w:rsidP="00F84012">
            <w:pPr>
              <w:pStyle w:val="TableParagraph"/>
              <w:spacing w:line="258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851" w:type="dxa"/>
          </w:tcPr>
          <w:p w14:paraId="71789E05" w14:textId="77777777" w:rsidR="00A476A3" w:rsidRPr="0082708F" w:rsidRDefault="00A476A3" w:rsidP="00F84012">
            <w:pPr>
              <w:pStyle w:val="TableParagraph"/>
              <w:spacing w:line="258" w:lineRule="exact"/>
              <w:ind w:right="493"/>
              <w:jc w:val="right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850" w:type="dxa"/>
          </w:tcPr>
          <w:p w14:paraId="3B530BF2" w14:textId="77777777" w:rsidR="00A476A3" w:rsidRPr="0082708F" w:rsidRDefault="00A476A3" w:rsidP="00F84012">
            <w:pPr>
              <w:pStyle w:val="TableParagraph"/>
              <w:spacing w:line="258" w:lineRule="exact"/>
              <w:ind w:right="3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709" w:type="dxa"/>
          </w:tcPr>
          <w:p w14:paraId="7BFE0C91" w14:textId="77777777" w:rsidR="00A476A3" w:rsidRPr="0082708F" w:rsidRDefault="00A476A3" w:rsidP="00F84012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709" w:type="dxa"/>
          </w:tcPr>
          <w:p w14:paraId="5C3505B8" w14:textId="77777777" w:rsidR="00A476A3" w:rsidRPr="0082708F" w:rsidRDefault="00A476A3" w:rsidP="00F84012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</w:tcPr>
          <w:p w14:paraId="7929452C" w14:textId="77777777" w:rsidR="00A476A3" w:rsidRPr="0082708F" w:rsidRDefault="00A476A3" w:rsidP="00F84012">
            <w:pPr>
              <w:pStyle w:val="TableParagraph"/>
              <w:spacing w:line="258" w:lineRule="exact"/>
              <w:ind w:left="97"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709" w:type="dxa"/>
          </w:tcPr>
          <w:p w14:paraId="3F4FA750" w14:textId="77777777" w:rsidR="00A476A3" w:rsidRPr="0082708F" w:rsidRDefault="00A476A3" w:rsidP="00F84012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850" w:type="dxa"/>
          </w:tcPr>
          <w:p w14:paraId="6DD28B7D" w14:textId="77777777" w:rsidR="00A476A3" w:rsidRPr="0082708F" w:rsidRDefault="00A476A3" w:rsidP="00F84012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851" w:type="dxa"/>
          </w:tcPr>
          <w:p w14:paraId="413E3C09" w14:textId="77777777" w:rsidR="00A476A3" w:rsidRPr="0082708F" w:rsidRDefault="00A476A3" w:rsidP="00F84012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708" w:type="dxa"/>
          </w:tcPr>
          <w:p w14:paraId="0B920867" w14:textId="77777777" w:rsidR="00A476A3" w:rsidRPr="0082708F" w:rsidRDefault="00A476A3" w:rsidP="00F84012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710" w:type="dxa"/>
          </w:tcPr>
          <w:p w14:paraId="7C5916CE" w14:textId="77777777" w:rsidR="00A476A3" w:rsidRPr="0082708F" w:rsidRDefault="00A476A3" w:rsidP="00F84012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2410" w:type="dxa"/>
          </w:tcPr>
          <w:p w14:paraId="00CCD04E" w14:textId="77777777" w:rsidR="00A476A3" w:rsidRPr="0082708F" w:rsidRDefault="00A476A3" w:rsidP="00F84012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</w:rPr>
              <w:t>102</w:t>
            </w:r>
          </w:p>
        </w:tc>
      </w:tr>
      <w:tr w:rsidR="003C1881" w:rsidRPr="0082708F" w14:paraId="4D1DAC56" w14:textId="77777777" w:rsidTr="00F84012">
        <w:trPr>
          <w:trHeight w:val="277"/>
        </w:trPr>
        <w:tc>
          <w:tcPr>
            <w:tcW w:w="850" w:type="dxa"/>
          </w:tcPr>
          <w:p w14:paraId="17950A30" w14:textId="77777777" w:rsidR="00A476A3" w:rsidRPr="0082708F" w:rsidRDefault="00A476A3" w:rsidP="00F84012">
            <w:pPr>
              <w:pStyle w:val="TableParagraph"/>
              <w:spacing w:line="258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</w:rPr>
              <w:t>4.2</w:t>
            </w:r>
          </w:p>
        </w:tc>
        <w:tc>
          <w:tcPr>
            <w:tcW w:w="2268" w:type="dxa"/>
          </w:tcPr>
          <w:p w14:paraId="4BB48FAE" w14:textId="77777777" w:rsidR="00A476A3" w:rsidRPr="0082708F" w:rsidRDefault="00A476A3" w:rsidP="00F84012">
            <w:pPr>
              <w:pStyle w:val="TableParagraph"/>
              <w:spacing w:line="258" w:lineRule="exact"/>
              <w:ind w:left="9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2708F">
              <w:rPr>
                <w:color w:val="000000" w:themeColor="text1"/>
                <w:sz w:val="20"/>
                <w:szCs w:val="20"/>
              </w:rPr>
              <w:t>косуля</w:t>
            </w:r>
            <w:proofErr w:type="spellEnd"/>
          </w:p>
        </w:tc>
        <w:tc>
          <w:tcPr>
            <w:tcW w:w="1134" w:type="dxa"/>
          </w:tcPr>
          <w:p w14:paraId="68F8E18C" w14:textId="77777777" w:rsidR="00A476A3" w:rsidRPr="0082708F" w:rsidRDefault="00A476A3" w:rsidP="00F84012">
            <w:pPr>
              <w:pStyle w:val="TableParagraph"/>
              <w:spacing w:line="258" w:lineRule="exact"/>
              <w:ind w:left="2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2708F">
              <w:rPr>
                <w:color w:val="000000" w:themeColor="text1"/>
                <w:sz w:val="20"/>
                <w:szCs w:val="20"/>
              </w:rPr>
              <w:t>проценты</w:t>
            </w:r>
            <w:proofErr w:type="spellEnd"/>
          </w:p>
        </w:tc>
        <w:tc>
          <w:tcPr>
            <w:tcW w:w="709" w:type="dxa"/>
          </w:tcPr>
          <w:p w14:paraId="2EF1A1CF" w14:textId="77777777" w:rsidR="00A476A3" w:rsidRPr="0082708F" w:rsidRDefault="00A476A3" w:rsidP="00F84012">
            <w:pPr>
              <w:pStyle w:val="TableParagraph"/>
              <w:spacing w:line="258" w:lineRule="exact"/>
              <w:ind w:left="4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709" w:type="dxa"/>
          </w:tcPr>
          <w:p w14:paraId="06D955E6" w14:textId="77777777" w:rsidR="00A476A3" w:rsidRPr="0082708F" w:rsidRDefault="00A476A3" w:rsidP="00F84012">
            <w:pPr>
              <w:pStyle w:val="TableParagraph"/>
              <w:spacing w:line="258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851" w:type="dxa"/>
          </w:tcPr>
          <w:p w14:paraId="5AC107E8" w14:textId="77777777" w:rsidR="00A476A3" w:rsidRPr="0082708F" w:rsidRDefault="00A476A3" w:rsidP="00F84012">
            <w:pPr>
              <w:pStyle w:val="TableParagraph"/>
              <w:spacing w:line="258" w:lineRule="exact"/>
              <w:ind w:right="493"/>
              <w:jc w:val="right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850" w:type="dxa"/>
          </w:tcPr>
          <w:p w14:paraId="3A5947B1" w14:textId="77777777" w:rsidR="00A476A3" w:rsidRPr="0082708F" w:rsidRDefault="00A476A3" w:rsidP="00F84012">
            <w:pPr>
              <w:pStyle w:val="TableParagraph"/>
              <w:spacing w:line="258" w:lineRule="exact"/>
              <w:ind w:right="3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709" w:type="dxa"/>
          </w:tcPr>
          <w:p w14:paraId="0E20272C" w14:textId="77777777" w:rsidR="00A476A3" w:rsidRPr="0082708F" w:rsidRDefault="00A476A3" w:rsidP="00F84012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709" w:type="dxa"/>
          </w:tcPr>
          <w:p w14:paraId="028B7C9C" w14:textId="77777777" w:rsidR="00A476A3" w:rsidRPr="0082708F" w:rsidRDefault="00A476A3" w:rsidP="00F84012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</w:tcPr>
          <w:p w14:paraId="3C3813EF" w14:textId="77777777" w:rsidR="00A476A3" w:rsidRPr="0082708F" w:rsidRDefault="00A476A3" w:rsidP="00F84012">
            <w:pPr>
              <w:pStyle w:val="TableParagraph"/>
              <w:spacing w:line="258" w:lineRule="exact"/>
              <w:ind w:left="97"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709" w:type="dxa"/>
          </w:tcPr>
          <w:p w14:paraId="4E61988F" w14:textId="77777777" w:rsidR="00A476A3" w:rsidRPr="0082708F" w:rsidRDefault="00A476A3" w:rsidP="00F84012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850" w:type="dxa"/>
          </w:tcPr>
          <w:p w14:paraId="1126838A" w14:textId="77777777" w:rsidR="00A476A3" w:rsidRPr="0082708F" w:rsidRDefault="00A476A3" w:rsidP="00F84012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851" w:type="dxa"/>
          </w:tcPr>
          <w:p w14:paraId="0D90F397" w14:textId="77777777" w:rsidR="00A476A3" w:rsidRPr="0082708F" w:rsidRDefault="00A476A3" w:rsidP="00F84012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708" w:type="dxa"/>
          </w:tcPr>
          <w:p w14:paraId="0CDDB303" w14:textId="77777777" w:rsidR="00A476A3" w:rsidRPr="0082708F" w:rsidRDefault="00A476A3" w:rsidP="00F84012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710" w:type="dxa"/>
          </w:tcPr>
          <w:p w14:paraId="302934AF" w14:textId="77777777" w:rsidR="00A476A3" w:rsidRPr="0082708F" w:rsidRDefault="00A476A3" w:rsidP="00F84012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2410" w:type="dxa"/>
          </w:tcPr>
          <w:p w14:paraId="37D6F910" w14:textId="77777777" w:rsidR="00A476A3" w:rsidRPr="0082708F" w:rsidRDefault="00A476A3" w:rsidP="00F84012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</w:rPr>
              <w:t>102</w:t>
            </w:r>
          </w:p>
        </w:tc>
      </w:tr>
      <w:tr w:rsidR="003C1881" w:rsidRPr="0082708F" w14:paraId="69249E68" w14:textId="77777777" w:rsidTr="00F84012">
        <w:trPr>
          <w:trHeight w:val="277"/>
        </w:trPr>
        <w:tc>
          <w:tcPr>
            <w:tcW w:w="850" w:type="dxa"/>
          </w:tcPr>
          <w:p w14:paraId="06692AB3" w14:textId="77777777" w:rsidR="00A476A3" w:rsidRPr="0082708F" w:rsidRDefault="00A476A3" w:rsidP="00F84012">
            <w:pPr>
              <w:pStyle w:val="TableParagraph"/>
              <w:spacing w:line="258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</w:rPr>
              <w:t>4.3</w:t>
            </w:r>
          </w:p>
        </w:tc>
        <w:tc>
          <w:tcPr>
            <w:tcW w:w="2268" w:type="dxa"/>
          </w:tcPr>
          <w:p w14:paraId="0B97C523" w14:textId="77777777" w:rsidR="00A476A3" w:rsidRPr="0082708F" w:rsidRDefault="00A476A3" w:rsidP="00F84012">
            <w:pPr>
              <w:pStyle w:val="TableParagraph"/>
              <w:spacing w:line="258" w:lineRule="exact"/>
              <w:ind w:left="9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2708F">
              <w:rPr>
                <w:color w:val="000000" w:themeColor="text1"/>
                <w:sz w:val="20"/>
                <w:szCs w:val="20"/>
              </w:rPr>
              <w:t>благородный</w:t>
            </w:r>
            <w:proofErr w:type="spellEnd"/>
            <w:r w:rsidRPr="0082708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2708F">
              <w:rPr>
                <w:color w:val="000000" w:themeColor="text1"/>
                <w:sz w:val="20"/>
                <w:szCs w:val="20"/>
              </w:rPr>
              <w:t>олень</w:t>
            </w:r>
            <w:proofErr w:type="spellEnd"/>
          </w:p>
        </w:tc>
        <w:tc>
          <w:tcPr>
            <w:tcW w:w="1134" w:type="dxa"/>
          </w:tcPr>
          <w:p w14:paraId="5872745B" w14:textId="77777777" w:rsidR="00A476A3" w:rsidRPr="0082708F" w:rsidRDefault="00A476A3" w:rsidP="00F84012">
            <w:pPr>
              <w:pStyle w:val="TableParagraph"/>
              <w:spacing w:line="258" w:lineRule="exact"/>
              <w:ind w:left="2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2708F">
              <w:rPr>
                <w:color w:val="000000" w:themeColor="text1"/>
                <w:sz w:val="20"/>
                <w:szCs w:val="20"/>
              </w:rPr>
              <w:t>проценты</w:t>
            </w:r>
            <w:proofErr w:type="spellEnd"/>
          </w:p>
        </w:tc>
        <w:tc>
          <w:tcPr>
            <w:tcW w:w="709" w:type="dxa"/>
          </w:tcPr>
          <w:p w14:paraId="39E69A14" w14:textId="77777777" w:rsidR="00A476A3" w:rsidRPr="0082708F" w:rsidRDefault="00A476A3" w:rsidP="00F84012">
            <w:pPr>
              <w:pStyle w:val="TableParagraph"/>
              <w:spacing w:line="258" w:lineRule="exact"/>
              <w:ind w:left="4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709" w:type="dxa"/>
          </w:tcPr>
          <w:p w14:paraId="5EB1D4FE" w14:textId="77777777" w:rsidR="00A476A3" w:rsidRPr="0082708F" w:rsidRDefault="00A476A3" w:rsidP="00F84012">
            <w:pPr>
              <w:pStyle w:val="TableParagraph"/>
              <w:spacing w:line="258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851" w:type="dxa"/>
          </w:tcPr>
          <w:p w14:paraId="67450B68" w14:textId="77777777" w:rsidR="00A476A3" w:rsidRPr="0082708F" w:rsidRDefault="00A476A3" w:rsidP="00F84012">
            <w:pPr>
              <w:pStyle w:val="TableParagraph"/>
              <w:spacing w:line="258" w:lineRule="exact"/>
              <w:ind w:right="493"/>
              <w:jc w:val="right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850" w:type="dxa"/>
          </w:tcPr>
          <w:p w14:paraId="5ED38DA4" w14:textId="77777777" w:rsidR="00A476A3" w:rsidRPr="0082708F" w:rsidRDefault="00A476A3" w:rsidP="00F84012">
            <w:pPr>
              <w:pStyle w:val="TableParagraph"/>
              <w:spacing w:line="258" w:lineRule="exact"/>
              <w:ind w:right="3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709" w:type="dxa"/>
          </w:tcPr>
          <w:p w14:paraId="74EDA5E4" w14:textId="77777777" w:rsidR="00A476A3" w:rsidRPr="0082708F" w:rsidRDefault="00A476A3" w:rsidP="00F84012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709" w:type="dxa"/>
          </w:tcPr>
          <w:p w14:paraId="5C020972" w14:textId="77777777" w:rsidR="00A476A3" w:rsidRPr="0082708F" w:rsidRDefault="00A476A3" w:rsidP="00F84012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</w:tcPr>
          <w:p w14:paraId="553150BA" w14:textId="77777777" w:rsidR="00A476A3" w:rsidRPr="0082708F" w:rsidRDefault="00A476A3" w:rsidP="00F84012">
            <w:pPr>
              <w:pStyle w:val="TableParagraph"/>
              <w:spacing w:line="258" w:lineRule="exact"/>
              <w:ind w:left="97"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709" w:type="dxa"/>
          </w:tcPr>
          <w:p w14:paraId="5FF2C224" w14:textId="77777777" w:rsidR="00A476A3" w:rsidRPr="0082708F" w:rsidRDefault="00A476A3" w:rsidP="00F84012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850" w:type="dxa"/>
          </w:tcPr>
          <w:p w14:paraId="7F0EBF5C" w14:textId="77777777" w:rsidR="00A476A3" w:rsidRPr="0082708F" w:rsidRDefault="00A476A3" w:rsidP="00F84012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851" w:type="dxa"/>
          </w:tcPr>
          <w:p w14:paraId="73D015EB" w14:textId="77777777" w:rsidR="00A476A3" w:rsidRPr="0082708F" w:rsidRDefault="00A476A3" w:rsidP="00F84012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708" w:type="dxa"/>
          </w:tcPr>
          <w:p w14:paraId="10E5CEFC" w14:textId="77777777" w:rsidR="00A476A3" w:rsidRPr="0082708F" w:rsidRDefault="00A476A3" w:rsidP="00F84012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710" w:type="dxa"/>
          </w:tcPr>
          <w:p w14:paraId="5B4261B4" w14:textId="77777777" w:rsidR="00A476A3" w:rsidRPr="0082708F" w:rsidRDefault="00A476A3" w:rsidP="00F84012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2410" w:type="dxa"/>
          </w:tcPr>
          <w:p w14:paraId="1CAB0D29" w14:textId="77777777" w:rsidR="00A476A3" w:rsidRPr="0082708F" w:rsidRDefault="00A476A3" w:rsidP="00F84012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</w:rPr>
              <w:t>102</w:t>
            </w:r>
          </w:p>
        </w:tc>
      </w:tr>
      <w:tr w:rsidR="003C1881" w:rsidRPr="0082708F" w14:paraId="3BA6F52F" w14:textId="77777777" w:rsidTr="00F84012">
        <w:trPr>
          <w:trHeight w:val="277"/>
        </w:trPr>
        <w:tc>
          <w:tcPr>
            <w:tcW w:w="850" w:type="dxa"/>
          </w:tcPr>
          <w:p w14:paraId="3CDDE4AE" w14:textId="77777777" w:rsidR="00A476A3" w:rsidRPr="0082708F" w:rsidRDefault="00A476A3" w:rsidP="00F84012">
            <w:pPr>
              <w:pStyle w:val="TableParagraph"/>
              <w:spacing w:line="258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</w:rPr>
              <w:t>4.4</w:t>
            </w:r>
          </w:p>
        </w:tc>
        <w:tc>
          <w:tcPr>
            <w:tcW w:w="2268" w:type="dxa"/>
          </w:tcPr>
          <w:p w14:paraId="279ACC71" w14:textId="77777777" w:rsidR="00A476A3" w:rsidRPr="0082708F" w:rsidRDefault="00A476A3" w:rsidP="00F84012">
            <w:pPr>
              <w:pStyle w:val="TableParagraph"/>
              <w:spacing w:line="258" w:lineRule="exact"/>
              <w:ind w:left="9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2708F">
              <w:rPr>
                <w:color w:val="000000" w:themeColor="text1"/>
                <w:sz w:val="20"/>
                <w:szCs w:val="20"/>
              </w:rPr>
              <w:t>сибирский</w:t>
            </w:r>
            <w:proofErr w:type="spellEnd"/>
            <w:r w:rsidRPr="0082708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2708F">
              <w:rPr>
                <w:color w:val="000000" w:themeColor="text1"/>
                <w:sz w:val="20"/>
                <w:szCs w:val="20"/>
              </w:rPr>
              <w:t>горный</w:t>
            </w:r>
            <w:proofErr w:type="spellEnd"/>
            <w:r w:rsidRPr="0082708F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2708F">
              <w:rPr>
                <w:color w:val="000000" w:themeColor="text1"/>
                <w:sz w:val="20"/>
                <w:szCs w:val="20"/>
              </w:rPr>
              <w:t>козел</w:t>
            </w:r>
            <w:proofErr w:type="spellEnd"/>
          </w:p>
        </w:tc>
        <w:tc>
          <w:tcPr>
            <w:tcW w:w="1134" w:type="dxa"/>
          </w:tcPr>
          <w:p w14:paraId="78A1CDBC" w14:textId="77777777" w:rsidR="00A476A3" w:rsidRPr="0082708F" w:rsidRDefault="00A476A3" w:rsidP="00F84012">
            <w:pPr>
              <w:pStyle w:val="TableParagraph"/>
              <w:spacing w:line="258" w:lineRule="exact"/>
              <w:ind w:left="2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2708F">
              <w:rPr>
                <w:color w:val="000000" w:themeColor="text1"/>
                <w:sz w:val="20"/>
                <w:szCs w:val="20"/>
              </w:rPr>
              <w:t>проценты</w:t>
            </w:r>
            <w:proofErr w:type="spellEnd"/>
          </w:p>
        </w:tc>
        <w:tc>
          <w:tcPr>
            <w:tcW w:w="709" w:type="dxa"/>
          </w:tcPr>
          <w:p w14:paraId="725E9875" w14:textId="77777777" w:rsidR="00A476A3" w:rsidRPr="0082708F" w:rsidRDefault="00A476A3" w:rsidP="00F84012">
            <w:pPr>
              <w:pStyle w:val="TableParagraph"/>
              <w:spacing w:line="258" w:lineRule="exact"/>
              <w:ind w:left="4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709" w:type="dxa"/>
          </w:tcPr>
          <w:p w14:paraId="320BC7C0" w14:textId="77777777" w:rsidR="00A476A3" w:rsidRPr="0082708F" w:rsidRDefault="00A476A3" w:rsidP="00F84012">
            <w:pPr>
              <w:pStyle w:val="TableParagraph"/>
              <w:spacing w:line="258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851" w:type="dxa"/>
          </w:tcPr>
          <w:p w14:paraId="08FAE559" w14:textId="77777777" w:rsidR="00A476A3" w:rsidRPr="0082708F" w:rsidRDefault="00A476A3" w:rsidP="00F84012">
            <w:pPr>
              <w:pStyle w:val="TableParagraph"/>
              <w:spacing w:line="258" w:lineRule="exact"/>
              <w:ind w:right="493"/>
              <w:jc w:val="right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850" w:type="dxa"/>
          </w:tcPr>
          <w:p w14:paraId="1C3D3D95" w14:textId="77777777" w:rsidR="00A476A3" w:rsidRPr="0082708F" w:rsidRDefault="00A476A3" w:rsidP="00F84012">
            <w:pPr>
              <w:pStyle w:val="TableParagraph"/>
              <w:spacing w:line="258" w:lineRule="exact"/>
              <w:ind w:right="3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</w:rPr>
              <w:t>101</w:t>
            </w:r>
          </w:p>
        </w:tc>
        <w:tc>
          <w:tcPr>
            <w:tcW w:w="709" w:type="dxa"/>
          </w:tcPr>
          <w:p w14:paraId="74704415" w14:textId="77777777" w:rsidR="00A476A3" w:rsidRPr="0082708F" w:rsidRDefault="00A476A3" w:rsidP="00F84012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709" w:type="dxa"/>
          </w:tcPr>
          <w:p w14:paraId="11F0DA5C" w14:textId="77777777" w:rsidR="00A476A3" w:rsidRPr="0082708F" w:rsidRDefault="00A476A3" w:rsidP="00F84012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</w:tcPr>
          <w:p w14:paraId="5FF5B14B" w14:textId="77777777" w:rsidR="00A476A3" w:rsidRPr="0082708F" w:rsidRDefault="00A476A3" w:rsidP="00F84012">
            <w:pPr>
              <w:pStyle w:val="TableParagraph"/>
              <w:spacing w:line="258" w:lineRule="exact"/>
              <w:ind w:left="97"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709" w:type="dxa"/>
          </w:tcPr>
          <w:p w14:paraId="6F9F7B16" w14:textId="77777777" w:rsidR="00A476A3" w:rsidRPr="0082708F" w:rsidRDefault="00A476A3" w:rsidP="00F84012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850" w:type="dxa"/>
          </w:tcPr>
          <w:p w14:paraId="5441E9F6" w14:textId="77777777" w:rsidR="00A476A3" w:rsidRPr="0082708F" w:rsidRDefault="00A476A3" w:rsidP="00F84012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851" w:type="dxa"/>
          </w:tcPr>
          <w:p w14:paraId="7FB95CA7" w14:textId="77777777" w:rsidR="00A476A3" w:rsidRPr="0082708F" w:rsidRDefault="00A476A3" w:rsidP="00F84012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708" w:type="dxa"/>
          </w:tcPr>
          <w:p w14:paraId="05246E27" w14:textId="77777777" w:rsidR="00A476A3" w:rsidRPr="0082708F" w:rsidRDefault="00A476A3" w:rsidP="00F84012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710" w:type="dxa"/>
          </w:tcPr>
          <w:p w14:paraId="61A28ED4" w14:textId="77777777" w:rsidR="00A476A3" w:rsidRPr="0082708F" w:rsidRDefault="00A476A3" w:rsidP="00F84012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2410" w:type="dxa"/>
          </w:tcPr>
          <w:p w14:paraId="344E51DA" w14:textId="77777777" w:rsidR="00A476A3" w:rsidRPr="0082708F" w:rsidRDefault="00A476A3" w:rsidP="00F84012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</w:rPr>
              <w:t>101</w:t>
            </w:r>
          </w:p>
        </w:tc>
      </w:tr>
      <w:tr w:rsidR="003C1881" w:rsidRPr="0082708F" w14:paraId="102C3D68" w14:textId="77777777" w:rsidTr="00F84012">
        <w:trPr>
          <w:trHeight w:val="277"/>
        </w:trPr>
        <w:tc>
          <w:tcPr>
            <w:tcW w:w="850" w:type="dxa"/>
          </w:tcPr>
          <w:p w14:paraId="0F18CF83" w14:textId="77777777" w:rsidR="00A476A3" w:rsidRPr="0082708F" w:rsidRDefault="00A476A3" w:rsidP="00F84012">
            <w:pPr>
              <w:pStyle w:val="TableParagraph"/>
              <w:spacing w:line="258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</w:rPr>
              <w:t>4.5</w:t>
            </w:r>
          </w:p>
        </w:tc>
        <w:tc>
          <w:tcPr>
            <w:tcW w:w="2268" w:type="dxa"/>
          </w:tcPr>
          <w:p w14:paraId="45DD9A59" w14:textId="77777777" w:rsidR="00A476A3" w:rsidRPr="0082708F" w:rsidRDefault="00A476A3" w:rsidP="00F84012">
            <w:pPr>
              <w:pStyle w:val="TableParagraph"/>
              <w:spacing w:line="258" w:lineRule="exact"/>
              <w:ind w:left="9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2708F">
              <w:rPr>
                <w:color w:val="000000" w:themeColor="text1"/>
                <w:sz w:val="20"/>
                <w:szCs w:val="20"/>
              </w:rPr>
              <w:t>соболь</w:t>
            </w:r>
            <w:proofErr w:type="spellEnd"/>
          </w:p>
        </w:tc>
        <w:tc>
          <w:tcPr>
            <w:tcW w:w="1134" w:type="dxa"/>
          </w:tcPr>
          <w:p w14:paraId="6177264A" w14:textId="77777777" w:rsidR="00A476A3" w:rsidRPr="0082708F" w:rsidRDefault="00A476A3" w:rsidP="00F84012">
            <w:pPr>
              <w:pStyle w:val="TableParagraph"/>
              <w:spacing w:line="258" w:lineRule="exact"/>
              <w:ind w:left="2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2708F">
              <w:rPr>
                <w:color w:val="000000" w:themeColor="text1"/>
                <w:sz w:val="20"/>
                <w:szCs w:val="20"/>
              </w:rPr>
              <w:t>проценты</w:t>
            </w:r>
            <w:proofErr w:type="spellEnd"/>
          </w:p>
        </w:tc>
        <w:tc>
          <w:tcPr>
            <w:tcW w:w="709" w:type="dxa"/>
          </w:tcPr>
          <w:p w14:paraId="3304DC8B" w14:textId="77777777" w:rsidR="00A476A3" w:rsidRPr="0082708F" w:rsidRDefault="00A476A3" w:rsidP="00F84012">
            <w:pPr>
              <w:pStyle w:val="TableParagraph"/>
              <w:spacing w:line="258" w:lineRule="exact"/>
              <w:ind w:left="4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709" w:type="dxa"/>
          </w:tcPr>
          <w:p w14:paraId="5C8D9D68" w14:textId="77777777" w:rsidR="00A476A3" w:rsidRPr="0082708F" w:rsidRDefault="00A476A3" w:rsidP="00F84012">
            <w:pPr>
              <w:pStyle w:val="TableParagraph"/>
              <w:spacing w:line="258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851" w:type="dxa"/>
          </w:tcPr>
          <w:p w14:paraId="3FDC819D" w14:textId="77777777" w:rsidR="00A476A3" w:rsidRPr="0082708F" w:rsidRDefault="00A476A3" w:rsidP="00F84012">
            <w:pPr>
              <w:pStyle w:val="TableParagraph"/>
              <w:spacing w:line="258" w:lineRule="exact"/>
              <w:ind w:right="493"/>
              <w:jc w:val="right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850" w:type="dxa"/>
          </w:tcPr>
          <w:p w14:paraId="09652DEB" w14:textId="77777777" w:rsidR="00A476A3" w:rsidRPr="0082708F" w:rsidRDefault="00A476A3" w:rsidP="00F84012">
            <w:pPr>
              <w:pStyle w:val="TableParagraph"/>
              <w:spacing w:line="258" w:lineRule="exact"/>
              <w:ind w:right="3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709" w:type="dxa"/>
          </w:tcPr>
          <w:p w14:paraId="099F4799" w14:textId="77777777" w:rsidR="00A476A3" w:rsidRPr="0082708F" w:rsidRDefault="00A476A3" w:rsidP="00F84012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709" w:type="dxa"/>
          </w:tcPr>
          <w:p w14:paraId="3E8A670A" w14:textId="77777777" w:rsidR="00A476A3" w:rsidRPr="0082708F" w:rsidRDefault="00A476A3" w:rsidP="00F84012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</w:tcPr>
          <w:p w14:paraId="5E9FB5C9" w14:textId="77777777" w:rsidR="00A476A3" w:rsidRPr="0082708F" w:rsidRDefault="00A476A3" w:rsidP="00F84012">
            <w:pPr>
              <w:pStyle w:val="TableParagraph"/>
              <w:spacing w:line="258" w:lineRule="exact"/>
              <w:ind w:left="97"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709" w:type="dxa"/>
          </w:tcPr>
          <w:p w14:paraId="300DC0FA" w14:textId="77777777" w:rsidR="00A476A3" w:rsidRPr="0082708F" w:rsidRDefault="00A476A3" w:rsidP="00F84012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850" w:type="dxa"/>
          </w:tcPr>
          <w:p w14:paraId="1AB1124F" w14:textId="77777777" w:rsidR="00A476A3" w:rsidRPr="0082708F" w:rsidRDefault="00A476A3" w:rsidP="00F84012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851" w:type="dxa"/>
          </w:tcPr>
          <w:p w14:paraId="16183239" w14:textId="77777777" w:rsidR="00A476A3" w:rsidRPr="0082708F" w:rsidRDefault="00A476A3" w:rsidP="00F84012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708" w:type="dxa"/>
          </w:tcPr>
          <w:p w14:paraId="394B8029" w14:textId="77777777" w:rsidR="00A476A3" w:rsidRPr="0082708F" w:rsidRDefault="00A476A3" w:rsidP="00F84012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710" w:type="dxa"/>
          </w:tcPr>
          <w:p w14:paraId="20807B5D" w14:textId="77777777" w:rsidR="00A476A3" w:rsidRPr="0082708F" w:rsidRDefault="00A476A3" w:rsidP="00F84012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2410" w:type="dxa"/>
          </w:tcPr>
          <w:p w14:paraId="7C0969C9" w14:textId="77777777" w:rsidR="00A476A3" w:rsidRPr="0082708F" w:rsidRDefault="00A476A3" w:rsidP="00F84012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</w:rPr>
              <w:t>102</w:t>
            </w:r>
          </w:p>
        </w:tc>
      </w:tr>
      <w:tr w:rsidR="00635DDA" w:rsidRPr="00635DDA" w14:paraId="154F396A" w14:textId="77777777" w:rsidTr="00FE2043">
        <w:trPr>
          <w:trHeight w:val="277"/>
        </w:trPr>
        <w:tc>
          <w:tcPr>
            <w:tcW w:w="850" w:type="dxa"/>
          </w:tcPr>
          <w:p w14:paraId="0C3C7C27" w14:textId="77777777" w:rsidR="00635DDA" w:rsidRPr="00635DDA" w:rsidRDefault="00635DDA" w:rsidP="00F84012">
            <w:pPr>
              <w:pStyle w:val="TableParagraph"/>
              <w:spacing w:line="258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635DDA">
              <w:rPr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2268" w:type="dxa"/>
          </w:tcPr>
          <w:p w14:paraId="07738E95" w14:textId="77777777" w:rsidR="00635DDA" w:rsidRPr="00635DDA" w:rsidRDefault="00635DDA" w:rsidP="00F84012">
            <w:pPr>
              <w:pStyle w:val="TableParagraph"/>
              <w:spacing w:line="258" w:lineRule="exact"/>
              <w:ind w:left="9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635DDA">
              <w:rPr>
                <w:color w:val="000000" w:themeColor="text1"/>
                <w:sz w:val="20"/>
                <w:szCs w:val="20"/>
                <w:lang w:val="ru-RU"/>
              </w:rPr>
              <w:t>Соотношение фактической добычи охотничьих ресурсов к установленным лимитам добычи по видам, не менее:</w:t>
            </w:r>
          </w:p>
        </w:tc>
        <w:tc>
          <w:tcPr>
            <w:tcW w:w="1134" w:type="dxa"/>
          </w:tcPr>
          <w:p w14:paraId="77319642" w14:textId="77777777" w:rsidR="00635DDA" w:rsidRPr="00635DDA" w:rsidRDefault="00635DDA" w:rsidP="00F84012">
            <w:pPr>
              <w:pStyle w:val="TableParagraph"/>
              <w:spacing w:line="258" w:lineRule="exact"/>
              <w:ind w:left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635DDA">
              <w:rPr>
                <w:color w:val="000000" w:themeColor="text1"/>
                <w:sz w:val="20"/>
                <w:szCs w:val="20"/>
              </w:rPr>
              <w:t>проценты</w:t>
            </w:r>
            <w:proofErr w:type="spellEnd"/>
            <w:r w:rsidRPr="00635DDA">
              <w:rPr>
                <w:color w:val="000000" w:themeColor="text1"/>
                <w:sz w:val="20"/>
                <w:szCs w:val="20"/>
              </w:rPr>
              <w:t xml:space="preserve"> </w:t>
            </w:r>
          </w:p>
          <w:p w14:paraId="445E61A8" w14:textId="77777777" w:rsidR="00635DDA" w:rsidRPr="00635DDA" w:rsidRDefault="00635DDA" w:rsidP="00F84012">
            <w:pPr>
              <w:pStyle w:val="TableParagraph"/>
              <w:spacing w:line="258" w:lineRule="exact"/>
              <w:ind w:left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635DDA">
              <w:rPr>
                <w:color w:val="000000" w:themeColor="text1"/>
                <w:sz w:val="20"/>
                <w:szCs w:val="20"/>
              </w:rPr>
              <w:t>от</w:t>
            </w:r>
            <w:proofErr w:type="spellEnd"/>
            <w:r w:rsidRPr="00635DDA">
              <w:rPr>
                <w:color w:val="000000" w:themeColor="text1"/>
                <w:sz w:val="20"/>
                <w:szCs w:val="20"/>
              </w:rPr>
              <w:t xml:space="preserve"> 40 </w:t>
            </w:r>
            <w:proofErr w:type="spellStart"/>
            <w:r w:rsidRPr="00635DDA">
              <w:rPr>
                <w:color w:val="000000" w:themeColor="text1"/>
                <w:sz w:val="20"/>
                <w:szCs w:val="20"/>
              </w:rPr>
              <w:t>до</w:t>
            </w:r>
            <w:proofErr w:type="spellEnd"/>
            <w:r w:rsidRPr="00635DDA">
              <w:rPr>
                <w:color w:val="000000" w:themeColor="text1"/>
                <w:sz w:val="20"/>
                <w:szCs w:val="20"/>
              </w:rPr>
              <w:t xml:space="preserve"> 85</w:t>
            </w:r>
          </w:p>
        </w:tc>
        <w:tc>
          <w:tcPr>
            <w:tcW w:w="8932" w:type="dxa"/>
            <w:gridSpan w:val="12"/>
          </w:tcPr>
          <w:p w14:paraId="193A11DA" w14:textId="1B9B7614" w:rsidR="00635DDA" w:rsidRPr="00635DDA" w:rsidRDefault="00635DDA" w:rsidP="00635DDA">
            <w:pPr>
              <w:pStyle w:val="TableParagraph"/>
              <w:spacing w:line="258" w:lineRule="exact"/>
              <w:ind w:left="4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635DDA">
              <w:rPr>
                <w:color w:val="000000" w:themeColor="text1"/>
                <w:sz w:val="20"/>
                <w:szCs w:val="20"/>
                <w:lang w:val="ru-RU"/>
              </w:rPr>
              <w:t>В течени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>е</w:t>
            </w:r>
            <w:r w:rsidRPr="00635DDA">
              <w:rPr>
                <w:color w:val="000000" w:themeColor="text1"/>
                <w:sz w:val="20"/>
                <w:szCs w:val="20"/>
                <w:lang w:val="ru-RU"/>
              </w:rPr>
              <w:t xml:space="preserve"> года</w:t>
            </w:r>
          </w:p>
        </w:tc>
        <w:tc>
          <w:tcPr>
            <w:tcW w:w="2410" w:type="dxa"/>
          </w:tcPr>
          <w:p w14:paraId="63CB9CE7" w14:textId="77777777" w:rsidR="00635DDA" w:rsidRPr="00635DDA" w:rsidRDefault="00635DDA" w:rsidP="00F84012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635DDA">
              <w:rPr>
                <w:color w:val="000000" w:themeColor="text1"/>
                <w:sz w:val="20"/>
                <w:szCs w:val="20"/>
              </w:rPr>
              <w:t>от</w:t>
            </w:r>
            <w:proofErr w:type="spellEnd"/>
            <w:r w:rsidRPr="00635DDA">
              <w:rPr>
                <w:color w:val="000000" w:themeColor="text1"/>
                <w:sz w:val="20"/>
                <w:szCs w:val="20"/>
              </w:rPr>
              <w:t xml:space="preserve"> 40 </w:t>
            </w:r>
            <w:proofErr w:type="spellStart"/>
            <w:r w:rsidRPr="00635DDA">
              <w:rPr>
                <w:color w:val="000000" w:themeColor="text1"/>
                <w:sz w:val="20"/>
                <w:szCs w:val="20"/>
              </w:rPr>
              <w:t>до</w:t>
            </w:r>
            <w:proofErr w:type="spellEnd"/>
            <w:r w:rsidRPr="00635DDA">
              <w:rPr>
                <w:color w:val="000000" w:themeColor="text1"/>
                <w:sz w:val="20"/>
                <w:szCs w:val="20"/>
              </w:rPr>
              <w:t xml:space="preserve"> 85 </w:t>
            </w:r>
          </w:p>
        </w:tc>
      </w:tr>
      <w:tr w:rsidR="003C1881" w:rsidRPr="00635DDA" w14:paraId="2EE560E6" w14:textId="77777777" w:rsidTr="00F84012">
        <w:trPr>
          <w:trHeight w:val="277"/>
        </w:trPr>
        <w:tc>
          <w:tcPr>
            <w:tcW w:w="850" w:type="dxa"/>
          </w:tcPr>
          <w:p w14:paraId="1B5A55C7" w14:textId="77777777" w:rsidR="00A476A3" w:rsidRPr="00635DDA" w:rsidRDefault="00A476A3" w:rsidP="00F84012">
            <w:pPr>
              <w:pStyle w:val="TableParagraph"/>
              <w:spacing w:line="258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635DDA">
              <w:rPr>
                <w:color w:val="000000" w:themeColor="text1"/>
                <w:sz w:val="20"/>
                <w:szCs w:val="20"/>
              </w:rPr>
              <w:t>5.1</w:t>
            </w:r>
          </w:p>
        </w:tc>
        <w:tc>
          <w:tcPr>
            <w:tcW w:w="2268" w:type="dxa"/>
          </w:tcPr>
          <w:p w14:paraId="73996498" w14:textId="77777777" w:rsidR="00A476A3" w:rsidRPr="00635DDA" w:rsidRDefault="00A476A3" w:rsidP="00F84012">
            <w:pPr>
              <w:pStyle w:val="TableParagraph"/>
              <w:spacing w:line="258" w:lineRule="exact"/>
              <w:ind w:left="9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35DDA">
              <w:rPr>
                <w:color w:val="000000" w:themeColor="text1"/>
                <w:sz w:val="20"/>
                <w:szCs w:val="20"/>
              </w:rPr>
              <w:t>лось</w:t>
            </w:r>
            <w:proofErr w:type="spellEnd"/>
          </w:p>
        </w:tc>
        <w:tc>
          <w:tcPr>
            <w:tcW w:w="1134" w:type="dxa"/>
          </w:tcPr>
          <w:p w14:paraId="5EB508FD" w14:textId="77777777" w:rsidR="00A476A3" w:rsidRPr="00635DDA" w:rsidRDefault="00A476A3" w:rsidP="00F84012">
            <w:pPr>
              <w:pStyle w:val="TableParagraph"/>
              <w:spacing w:line="258" w:lineRule="exact"/>
              <w:ind w:left="2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35DDA">
              <w:rPr>
                <w:color w:val="000000" w:themeColor="text1"/>
                <w:sz w:val="20"/>
                <w:szCs w:val="20"/>
              </w:rPr>
              <w:t>проценты</w:t>
            </w:r>
            <w:proofErr w:type="spellEnd"/>
          </w:p>
        </w:tc>
        <w:tc>
          <w:tcPr>
            <w:tcW w:w="709" w:type="dxa"/>
          </w:tcPr>
          <w:p w14:paraId="6226AFCB" w14:textId="77777777" w:rsidR="00A476A3" w:rsidRPr="00635DDA" w:rsidRDefault="00A476A3" w:rsidP="00F84012">
            <w:pPr>
              <w:pStyle w:val="TableParagraph"/>
              <w:spacing w:line="258" w:lineRule="exact"/>
              <w:ind w:left="4"/>
              <w:jc w:val="center"/>
              <w:rPr>
                <w:color w:val="000000" w:themeColor="text1"/>
                <w:sz w:val="20"/>
                <w:szCs w:val="20"/>
              </w:rPr>
            </w:pPr>
            <w:r w:rsidRPr="00635DDA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709" w:type="dxa"/>
          </w:tcPr>
          <w:p w14:paraId="0132EF71" w14:textId="77777777" w:rsidR="00A476A3" w:rsidRPr="00635DDA" w:rsidRDefault="00A476A3" w:rsidP="00F84012">
            <w:pPr>
              <w:pStyle w:val="TableParagraph"/>
              <w:spacing w:line="258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635DDA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851" w:type="dxa"/>
          </w:tcPr>
          <w:p w14:paraId="1A187CB9" w14:textId="77777777" w:rsidR="00A476A3" w:rsidRPr="00635DDA" w:rsidRDefault="00A476A3" w:rsidP="00F84012">
            <w:pPr>
              <w:pStyle w:val="TableParagraph"/>
              <w:spacing w:line="258" w:lineRule="exact"/>
              <w:ind w:right="493"/>
              <w:jc w:val="right"/>
              <w:rPr>
                <w:color w:val="000000" w:themeColor="text1"/>
                <w:sz w:val="20"/>
                <w:szCs w:val="20"/>
              </w:rPr>
            </w:pPr>
            <w:r w:rsidRPr="00635DDA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850" w:type="dxa"/>
          </w:tcPr>
          <w:p w14:paraId="3875814D" w14:textId="77777777" w:rsidR="00A476A3" w:rsidRPr="00635DDA" w:rsidRDefault="00A476A3" w:rsidP="00F84012">
            <w:pPr>
              <w:pStyle w:val="TableParagraph"/>
              <w:spacing w:line="258" w:lineRule="exact"/>
              <w:ind w:right="3"/>
              <w:jc w:val="center"/>
              <w:rPr>
                <w:color w:val="000000" w:themeColor="text1"/>
                <w:sz w:val="20"/>
                <w:szCs w:val="20"/>
              </w:rPr>
            </w:pPr>
            <w:r w:rsidRPr="00635DDA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709" w:type="dxa"/>
          </w:tcPr>
          <w:p w14:paraId="0EEE3FE1" w14:textId="77777777" w:rsidR="00A476A3" w:rsidRPr="00635DDA" w:rsidRDefault="00A476A3" w:rsidP="00F84012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635DDA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709" w:type="dxa"/>
          </w:tcPr>
          <w:p w14:paraId="65154EE3" w14:textId="77777777" w:rsidR="00A476A3" w:rsidRPr="00635DDA" w:rsidRDefault="00A476A3" w:rsidP="00F84012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635DDA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</w:tcPr>
          <w:p w14:paraId="7D80447C" w14:textId="77777777" w:rsidR="00A476A3" w:rsidRPr="00635DDA" w:rsidRDefault="00A476A3" w:rsidP="00F84012">
            <w:pPr>
              <w:pStyle w:val="TableParagraph"/>
              <w:spacing w:line="258" w:lineRule="exact"/>
              <w:ind w:left="97"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635DDA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709" w:type="dxa"/>
          </w:tcPr>
          <w:p w14:paraId="3CD04A13" w14:textId="77777777" w:rsidR="00A476A3" w:rsidRPr="00635DDA" w:rsidRDefault="00A476A3" w:rsidP="00F84012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635DDA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850" w:type="dxa"/>
          </w:tcPr>
          <w:p w14:paraId="1DB68CA7" w14:textId="77777777" w:rsidR="00A476A3" w:rsidRPr="00635DDA" w:rsidRDefault="00A476A3" w:rsidP="00F84012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635DDA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851" w:type="dxa"/>
          </w:tcPr>
          <w:p w14:paraId="7F3E9CA9" w14:textId="77777777" w:rsidR="00A476A3" w:rsidRPr="00635DDA" w:rsidRDefault="00A476A3" w:rsidP="00F84012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635DDA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708" w:type="dxa"/>
          </w:tcPr>
          <w:p w14:paraId="200CEFDD" w14:textId="77777777" w:rsidR="00A476A3" w:rsidRPr="00635DDA" w:rsidRDefault="00A476A3" w:rsidP="00F84012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635DDA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710" w:type="dxa"/>
          </w:tcPr>
          <w:p w14:paraId="2B5ABD7D" w14:textId="77777777" w:rsidR="00A476A3" w:rsidRPr="00635DDA" w:rsidRDefault="00A476A3" w:rsidP="00F84012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635DDA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2410" w:type="dxa"/>
          </w:tcPr>
          <w:p w14:paraId="532433D5" w14:textId="77777777" w:rsidR="00A476A3" w:rsidRPr="00635DDA" w:rsidRDefault="00A476A3" w:rsidP="00F84012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635DDA">
              <w:rPr>
                <w:color w:val="000000" w:themeColor="text1"/>
                <w:sz w:val="20"/>
                <w:szCs w:val="20"/>
              </w:rPr>
              <w:t>40</w:t>
            </w:r>
          </w:p>
        </w:tc>
      </w:tr>
      <w:tr w:rsidR="003C1881" w:rsidRPr="00635DDA" w14:paraId="7CE333CA" w14:textId="77777777" w:rsidTr="00F84012">
        <w:trPr>
          <w:trHeight w:val="277"/>
        </w:trPr>
        <w:tc>
          <w:tcPr>
            <w:tcW w:w="850" w:type="dxa"/>
          </w:tcPr>
          <w:p w14:paraId="30C32E53" w14:textId="77777777" w:rsidR="00A476A3" w:rsidRPr="00635DDA" w:rsidRDefault="00A476A3" w:rsidP="00F84012">
            <w:pPr>
              <w:pStyle w:val="TableParagraph"/>
              <w:spacing w:line="258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635DDA">
              <w:rPr>
                <w:color w:val="000000" w:themeColor="text1"/>
                <w:sz w:val="20"/>
                <w:szCs w:val="20"/>
              </w:rPr>
              <w:t>5.2</w:t>
            </w:r>
          </w:p>
        </w:tc>
        <w:tc>
          <w:tcPr>
            <w:tcW w:w="2268" w:type="dxa"/>
          </w:tcPr>
          <w:p w14:paraId="4AD4E6AA" w14:textId="77777777" w:rsidR="00A476A3" w:rsidRPr="00635DDA" w:rsidRDefault="00A476A3" w:rsidP="00F84012">
            <w:pPr>
              <w:pStyle w:val="TableParagraph"/>
              <w:spacing w:line="258" w:lineRule="exact"/>
              <w:ind w:left="9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35DDA">
              <w:rPr>
                <w:color w:val="000000" w:themeColor="text1"/>
                <w:sz w:val="20"/>
                <w:szCs w:val="20"/>
              </w:rPr>
              <w:t>косуля</w:t>
            </w:r>
            <w:proofErr w:type="spellEnd"/>
          </w:p>
        </w:tc>
        <w:tc>
          <w:tcPr>
            <w:tcW w:w="1134" w:type="dxa"/>
          </w:tcPr>
          <w:p w14:paraId="64A1F0A8" w14:textId="77777777" w:rsidR="00A476A3" w:rsidRPr="00635DDA" w:rsidRDefault="00A476A3" w:rsidP="00F84012">
            <w:pPr>
              <w:pStyle w:val="TableParagraph"/>
              <w:spacing w:line="258" w:lineRule="exact"/>
              <w:ind w:left="2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35DDA">
              <w:rPr>
                <w:color w:val="000000" w:themeColor="text1"/>
                <w:sz w:val="20"/>
                <w:szCs w:val="20"/>
              </w:rPr>
              <w:t>проценты</w:t>
            </w:r>
            <w:proofErr w:type="spellEnd"/>
          </w:p>
        </w:tc>
        <w:tc>
          <w:tcPr>
            <w:tcW w:w="709" w:type="dxa"/>
          </w:tcPr>
          <w:p w14:paraId="339A4243" w14:textId="77777777" w:rsidR="00A476A3" w:rsidRPr="00635DDA" w:rsidRDefault="00A476A3" w:rsidP="00F84012">
            <w:pPr>
              <w:pStyle w:val="TableParagraph"/>
              <w:spacing w:line="258" w:lineRule="exact"/>
              <w:ind w:left="4"/>
              <w:jc w:val="center"/>
              <w:rPr>
                <w:color w:val="000000" w:themeColor="text1"/>
                <w:sz w:val="20"/>
                <w:szCs w:val="20"/>
              </w:rPr>
            </w:pPr>
            <w:r w:rsidRPr="00635DDA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709" w:type="dxa"/>
          </w:tcPr>
          <w:p w14:paraId="3FECC707" w14:textId="77777777" w:rsidR="00A476A3" w:rsidRPr="00635DDA" w:rsidRDefault="00A476A3" w:rsidP="00F84012">
            <w:pPr>
              <w:pStyle w:val="TableParagraph"/>
              <w:spacing w:line="258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635DDA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851" w:type="dxa"/>
          </w:tcPr>
          <w:p w14:paraId="799C2457" w14:textId="77777777" w:rsidR="00A476A3" w:rsidRPr="00635DDA" w:rsidRDefault="00A476A3" w:rsidP="00F84012">
            <w:pPr>
              <w:pStyle w:val="TableParagraph"/>
              <w:spacing w:line="258" w:lineRule="exact"/>
              <w:ind w:right="493"/>
              <w:jc w:val="right"/>
              <w:rPr>
                <w:color w:val="000000" w:themeColor="text1"/>
                <w:sz w:val="20"/>
                <w:szCs w:val="20"/>
              </w:rPr>
            </w:pPr>
            <w:r w:rsidRPr="00635DDA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850" w:type="dxa"/>
          </w:tcPr>
          <w:p w14:paraId="762B24C6" w14:textId="77777777" w:rsidR="00A476A3" w:rsidRPr="00635DDA" w:rsidRDefault="00A476A3" w:rsidP="00F84012">
            <w:pPr>
              <w:pStyle w:val="TableParagraph"/>
              <w:spacing w:line="258" w:lineRule="exact"/>
              <w:ind w:right="3"/>
              <w:jc w:val="center"/>
              <w:rPr>
                <w:color w:val="000000" w:themeColor="text1"/>
                <w:sz w:val="20"/>
                <w:szCs w:val="20"/>
              </w:rPr>
            </w:pPr>
            <w:r w:rsidRPr="00635DDA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709" w:type="dxa"/>
          </w:tcPr>
          <w:p w14:paraId="702EB3D7" w14:textId="77777777" w:rsidR="00A476A3" w:rsidRPr="00635DDA" w:rsidRDefault="00A476A3" w:rsidP="00F84012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635DDA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709" w:type="dxa"/>
          </w:tcPr>
          <w:p w14:paraId="4AB63F4F" w14:textId="77777777" w:rsidR="00A476A3" w:rsidRPr="00635DDA" w:rsidRDefault="00A476A3" w:rsidP="00F84012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635DDA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</w:tcPr>
          <w:p w14:paraId="4CA78B72" w14:textId="77777777" w:rsidR="00A476A3" w:rsidRPr="00635DDA" w:rsidRDefault="00A476A3" w:rsidP="00F84012">
            <w:pPr>
              <w:pStyle w:val="TableParagraph"/>
              <w:spacing w:line="258" w:lineRule="exact"/>
              <w:ind w:left="97"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635DDA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709" w:type="dxa"/>
          </w:tcPr>
          <w:p w14:paraId="529D74C5" w14:textId="77777777" w:rsidR="00A476A3" w:rsidRPr="00635DDA" w:rsidRDefault="00A476A3" w:rsidP="00F84012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635DDA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850" w:type="dxa"/>
          </w:tcPr>
          <w:p w14:paraId="7D959A08" w14:textId="77777777" w:rsidR="00A476A3" w:rsidRPr="00635DDA" w:rsidRDefault="00A476A3" w:rsidP="00F84012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635DDA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851" w:type="dxa"/>
          </w:tcPr>
          <w:p w14:paraId="6F431765" w14:textId="77777777" w:rsidR="00A476A3" w:rsidRPr="00635DDA" w:rsidRDefault="00A476A3" w:rsidP="00F84012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635DDA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708" w:type="dxa"/>
          </w:tcPr>
          <w:p w14:paraId="7BE56C82" w14:textId="77777777" w:rsidR="00A476A3" w:rsidRPr="00635DDA" w:rsidRDefault="00A476A3" w:rsidP="00F84012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635DDA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710" w:type="dxa"/>
          </w:tcPr>
          <w:p w14:paraId="2B80A9F1" w14:textId="77777777" w:rsidR="00A476A3" w:rsidRPr="00635DDA" w:rsidRDefault="00A476A3" w:rsidP="00F84012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635DDA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2410" w:type="dxa"/>
          </w:tcPr>
          <w:p w14:paraId="02045FFE" w14:textId="77777777" w:rsidR="00A476A3" w:rsidRPr="00635DDA" w:rsidRDefault="00A476A3" w:rsidP="00F84012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635DDA">
              <w:rPr>
                <w:color w:val="000000" w:themeColor="text1"/>
                <w:sz w:val="20"/>
                <w:szCs w:val="20"/>
              </w:rPr>
              <w:t>62</w:t>
            </w:r>
          </w:p>
        </w:tc>
      </w:tr>
      <w:tr w:rsidR="003C1881" w:rsidRPr="00635DDA" w14:paraId="03D9267B" w14:textId="77777777" w:rsidTr="00F84012">
        <w:trPr>
          <w:trHeight w:val="277"/>
        </w:trPr>
        <w:tc>
          <w:tcPr>
            <w:tcW w:w="850" w:type="dxa"/>
          </w:tcPr>
          <w:p w14:paraId="3346C625" w14:textId="77777777" w:rsidR="00A476A3" w:rsidRPr="00635DDA" w:rsidRDefault="00A476A3" w:rsidP="00F84012">
            <w:pPr>
              <w:pStyle w:val="TableParagraph"/>
              <w:spacing w:line="258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635DDA">
              <w:rPr>
                <w:color w:val="000000" w:themeColor="text1"/>
                <w:sz w:val="20"/>
                <w:szCs w:val="20"/>
              </w:rPr>
              <w:t>5.3</w:t>
            </w:r>
          </w:p>
        </w:tc>
        <w:tc>
          <w:tcPr>
            <w:tcW w:w="2268" w:type="dxa"/>
          </w:tcPr>
          <w:p w14:paraId="3D2C4A4A" w14:textId="77777777" w:rsidR="00A476A3" w:rsidRPr="00635DDA" w:rsidRDefault="00A476A3" w:rsidP="00F84012">
            <w:pPr>
              <w:pStyle w:val="TableParagraph"/>
              <w:spacing w:line="258" w:lineRule="exact"/>
              <w:ind w:left="9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35DDA">
              <w:rPr>
                <w:color w:val="000000" w:themeColor="text1"/>
                <w:sz w:val="20"/>
                <w:szCs w:val="20"/>
              </w:rPr>
              <w:t>благородный</w:t>
            </w:r>
            <w:proofErr w:type="spellEnd"/>
            <w:r w:rsidRPr="00635DD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5DDA">
              <w:rPr>
                <w:color w:val="000000" w:themeColor="text1"/>
                <w:sz w:val="20"/>
                <w:szCs w:val="20"/>
              </w:rPr>
              <w:t>олень</w:t>
            </w:r>
            <w:proofErr w:type="spellEnd"/>
          </w:p>
        </w:tc>
        <w:tc>
          <w:tcPr>
            <w:tcW w:w="1134" w:type="dxa"/>
          </w:tcPr>
          <w:p w14:paraId="672AD258" w14:textId="77777777" w:rsidR="00A476A3" w:rsidRPr="00635DDA" w:rsidRDefault="00A476A3" w:rsidP="00F84012">
            <w:pPr>
              <w:pStyle w:val="TableParagraph"/>
              <w:spacing w:line="258" w:lineRule="exact"/>
              <w:ind w:left="2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35DDA">
              <w:rPr>
                <w:color w:val="000000" w:themeColor="text1"/>
                <w:sz w:val="20"/>
                <w:szCs w:val="20"/>
              </w:rPr>
              <w:t>проценты</w:t>
            </w:r>
            <w:proofErr w:type="spellEnd"/>
          </w:p>
        </w:tc>
        <w:tc>
          <w:tcPr>
            <w:tcW w:w="709" w:type="dxa"/>
          </w:tcPr>
          <w:p w14:paraId="70D47586" w14:textId="77777777" w:rsidR="00A476A3" w:rsidRPr="00635DDA" w:rsidRDefault="00A476A3" w:rsidP="00F84012">
            <w:pPr>
              <w:pStyle w:val="TableParagraph"/>
              <w:spacing w:line="258" w:lineRule="exact"/>
              <w:ind w:left="4"/>
              <w:jc w:val="center"/>
              <w:rPr>
                <w:color w:val="000000" w:themeColor="text1"/>
                <w:sz w:val="20"/>
                <w:szCs w:val="20"/>
              </w:rPr>
            </w:pPr>
            <w:r w:rsidRPr="00635DDA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709" w:type="dxa"/>
          </w:tcPr>
          <w:p w14:paraId="21AD83AD" w14:textId="77777777" w:rsidR="00A476A3" w:rsidRPr="00635DDA" w:rsidRDefault="00A476A3" w:rsidP="00F84012">
            <w:pPr>
              <w:pStyle w:val="TableParagraph"/>
              <w:spacing w:line="258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635DDA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851" w:type="dxa"/>
          </w:tcPr>
          <w:p w14:paraId="18A15034" w14:textId="77777777" w:rsidR="00A476A3" w:rsidRPr="00635DDA" w:rsidRDefault="00A476A3" w:rsidP="00F84012">
            <w:pPr>
              <w:pStyle w:val="TableParagraph"/>
              <w:spacing w:line="258" w:lineRule="exact"/>
              <w:ind w:right="493"/>
              <w:jc w:val="right"/>
              <w:rPr>
                <w:color w:val="000000" w:themeColor="text1"/>
                <w:sz w:val="20"/>
                <w:szCs w:val="20"/>
              </w:rPr>
            </w:pPr>
            <w:r w:rsidRPr="00635DDA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850" w:type="dxa"/>
          </w:tcPr>
          <w:p w14:paraId="7F8E91E2" w14:textId="77777777" w:rsidR="00A476A3" w:rsidRPr="00635DDA" w:rsidRDefault="00A476A3" w:rsidP="00F84012">
            <w:pPr>
              <w:pStyle w:val="TableParagraph"/>
              <w:spacing w:line="258" w:lineRule="exact"/>
              <w:ind w:right="3"/>
              <w:jc w:val="center"/>
              <w:rPr>
                <w:color w:val="000000" w:themeColor="text1"/>
                <w:sz w:val="20"/>
                <w:szCs w:val="20"/>
              </w:rPr>
            </w:pPr>
            <w:r w:rsidRPr="00635DDA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709" w:type="dxa"/>
          </w:tcPr>
          <w:p w14:paraId="1B7F97BF" w14:textId="77777777" w:rsidR="00A476A3" w:rsidRPr="00635DDA" w:rsidRDefault="00A476A3" w:rsidP="00F84012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635DDA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709" w:type="dxa"/>
          </w:tcPr>
          <w:p w14:paraId="08ED2B9E" w14:textId="77777777" w:rsidR="00A476A3" w:rsidRPr="00635DDA" w:rsidRDefault="00A476A3" w:rsidP="00F84012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635DDA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</w:tcPr>
          <w:p w14:paraId="0DAF0CD7" w14:textId="77777777" w:rsidR="00A476A3" w:rsidRPr="00635DDA" w:rsidRDefault="00A476A3" w:rsidP="00F84012">
            <w:pPr>
              <w:pStyle w:val="TableParagraph"/>
              <w:spacing w:line="258" w:lineRule="exact"/>
              <w:ind w:left="97"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635DDA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709" w:type="dxa"/>
          </w:tcPr>
          <w:p w14:paraId="0F8C4FAD" w14:textId="77777777" w:rsidR="00A476A3" w:rsidRPr="00635DDA" w:rsidRDefault="00A476A3" w:rsidP="00F84012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635DDA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850" w:type="dxa"/>
          </w:tcPr>
          <w:p w14:paraId="14D962D6" w14:textId="77777777" w:rsidR="00A476A3" w:rsidRPr="00635DDA" w:rsidRDefault="00A476A3" w:rsidP="00F84012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635DDA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851" w:type="dxa"/>
          </w:tcPr>
          <w:p w14:paraId="72B16E0D" w14:textId="77777777" w:rsidR="00A476A3" w:rsidRPr="00635DDA" w:rsidRDefault="00A476A3" w:rsidP="00F84012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635DDA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708" w:type="dxa"/>
          </w:tcPr>
          <w:p w14:paraId="1BD7DF69" w14:textId="77777777" w:rsidR="00A476A3" w:rsidRPr="00635DDA" w:rsidRDefault="00A476A3" w:rsidP="00F84012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635DDA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710" w:type="dxa"/>
          </w:tcPr>
          <w:p w14:paraId="43A28E32" w14:textId="77777777" w:rsidR="00A476A3" w:rsidRPr="00635DDA" w:rsidRDefault="00A476A3" w:rsidP="00F84012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635DDA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2410" w:type="dxa"/>
          </w:tcPr>
          <w:p w14:paraId="4E35DFD7" w14:textId="77777777" w:rsidR="00A476A3" w:rsidRPr="00635DDA" w:rsidRDefault="00A476A3" w:rsidP="00F84012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635DDA">
              <w:rPr>
                <w:color w:val="000000" w:themeColor="text1"/>
                <w:sz w:val="20"/>
                <w:szCs w:val="20"/>
              </w:rPr>
              <w:t>51</w:t>
            </w:r>
          </w:p>
        </w:tc>
      </w:tr>
      <w:tr w:rsidR="003C1881" w:rsidRPr="00635DDA" w14:paraId="69921AFB" w14:textId="77777777" w:rsidTr="00F84012">
        <w:trPr>
          <w:trHeight w:val="277"/>
        </w:trPr>
        <w:tc>
          <w:tcPr>
            <w:tcW w:w="850" w:type="dxa"/>
          </w:tcPr>
          <w:p w14:paraId="3CA5FB53" w14:textId="77777777" w:rsidR="00A476A3" w:rsidRPr="00635DDA" w:rsidRDefault="00A476A3" w:rsidP="00F84012">
            <w:pPr>
              <w:pStyle w:val="TableParagraph"/>
              <w:spacing w:line="258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635DDA">
              <w:rPr>
                <w:color w:val="000000" w:themeColor="text1"/>
                <w:sz w:val="20"/>
                <w:szCs w:val="20"/>
              </w:rPr>
              <w:t>5.4</w:t>
            </w:r>
          </w:p>
        </w:tc>
        <w:tc>
          <w:tcPr>
            <w:tcW w:w="2268" w:type="dxa"/>
          </w:tcPr>
          <w:p w14:paraId="46A7734C" w14:textId="77777777" w:rsidR="00A476A3" w:rsidRPr="00635DDA" w:rsidRDefault="00A476A3" w:rsidP="00F84012">
            <w:pPr>
              <w:pStyle w:val="TableParagraph"/>
              <w:spacing w:line="258" w:lineRule="exact"/>
              <w:ind w:left="9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35DDA">
              <w:rPr>
                <w:color w:val="000000" w:themeColor="text1"/>
                <w:sz w:val="20"/>
                <w:szCs w:val="20"/>
              </w:rPr>
              <w:t>сибирский</w:t>
            </w:r>
            <w:proofErr w:type="spellEnd"/>
            <w:r w:rsidRPr="00635DD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5DDA">
              <w:rPr>
                <w:color w:val="000000" w:themeColor="text1"/>
                <w:sz w:val="20"/>
                <w:szCs w:val="20"/>
              </w:rPr>
              <w:t>горный</w:t>
            </w:r>
            <w:proofErr w:type="spellEnd"/>
            <w:r w:rsidRPr="00635DDA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35DDA">
              <w:rPr>
                <w:color w:val="000000" w:themeColor="text1"/>
                <w:sz w:val="20"/>
                <w:szCs w:val="20"/>
              </w:rPr>
              <w:t>козел</w:t>
            </w:r>
            <w:proofErr w:type="spellEnd"/>
          </w:p>
        </w:tc>
        <w:tc>
          <w:tcPr>
            <w:tcW w:w="1134" w:type="dxa"/>
          </w:tcPr>
          <w:p w14:paraId="20FF03C7" w14:textId="77777777" w:rsidR="00A476A3" w:rsidRPr="00635DDA" w:rsidRDefault="00A476A3" w:rsidP="00F84012">
            <w:pPr>
              <w:pStyle w:val="TableParagraph"/>
              <w:spacing w:line="258" w:lineRule="exact"/>
              <w:ind w:left="2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35DDA">
              <w:rPr>
                <w:color w:val="000000" w:themeColor="text1"/>
                <w:sz w:val="20"/>
                <w:szCs w:val="20"/>
              </w:rPr>
              <w:t>проценты</w:t>
            </w:r>
            <w:proofErr w:type="spellEnd"/>
          </w:p>
        </w:tc>
        <w:tc>
          <w:tcPr>
            <w:tcW w:w="709" w:type="dxa"/>
          </w:tcPr>
          <w:p w14:paraId="7240A29C" w14:textId="77777777" w:rsidR="00A476A3" w:rsidRPr="00635DDA" w:rsidRDefault="00A476A3" w:rsidP="00F84012">
            <w:pPr>
              <w:pStyle w:val="TableParagraph"/>
              <w:spacing w:line="258" w:lineRule="exact"/>
              <w:ind w:left="4"/>
              <w:jc w:val="center"/>
              <w:rPr>
                <w:color w:val="000000" w:themeColor="text1"/>
                <w:sz w:val="20"/>
                <w:szCs w:val="20"/>
              </w:rPr>
            </w:pPr>
            <w:r w:rsidRPr="00635DDA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709" w:type="dxa"/>
          </w:tcPr>
          <w:p w14:paraId="34AB3927" w14:textId="77777777" w:rsidR="00A476A3" w:rsidRPr="00635DDA" w:rsidRDefault="00A476A3" w:rsidP="00F84012">
            <w:pPr>
              <w:pStyle w:val="TableParagraph"/>
              <w:spacing w:line="258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635DDA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851" w:type="dxa"/>
          </w:tcPr>
          <w:p w14:paraId="27BC5806" w14:textId="77777777" w:rsidR="00A476A3" w:rsidRPr="00635DDA" w:rsidRDefault="00A476A3" w:rsidP="00F84012">
            <w:pPr>
              <w:pStyle w:val="TableParagraph"/>
              <w:spacing w:line="258" w:lineRule="exact"/>
              <w:ind w:right="493"/>
              <w:jc w:val="right"/>
              <w:rPr>
                <w:color w:val="000000" w:themeColor="text1"/>
                <w:sz w:val="20"/>
                <w:szCs w:val="20"/>
              </w:rPr>
            </w:pPr>
            <w:r w:rsidRPr="00635DDA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850" w:type="dxa"/>
          </w:tcPr>
          <w:p w14:paraId="7F89A343" w14:textId="77777777" w:rsidR="00A476A3" w:rsidRPr="00635DDA" w:rsidRDefault="00A476A3" w:rsidP="00F84012">
            <w:pPr>
              <w:pStyle w:val="TableParagraph"/>
              <w:spacing w:line="258" w:lineRule="exact"/>
              <w:ind w:right="3"/>
              <w:jc w:val="center"/>
              <w:rPr>
                <w:color w:val="000000" w:themeColor="text1"/>
                <w:sz w:val="20"/>
                <w:szCs w:val="20"/>
              </w:rPr>
            </w:pPr>
            <w:r w:rsidRPr="00635DDA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709" w:type="dxa"/>
          </w:tcPr>
          <w:p w14:paraId="5E492D4F" w14:textId="77777777" w:rsidR="00A476A3" w:rsidRPr="00635DDA" w:rsidRDefault="00A476A3" w:rsidP="00F84012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635DDA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709" w:type="dxa"/>
          </w:tcPr>
          <w:p w14:paraId="385C2629" w14:textId="77777777" w:rsidR="00A476A3" w:rsidRPr="00635DDA" w:rsidRDefault="00A476A3" w:rsidP="00F84012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635DDA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</w:tcPr>
          <w:p w14:paraId="4230D367" w14:textId="77777777" w:rsidR="00A476A3" w:rsidRPr="00635DDA" w:rsidRDefault="00A476A3" w:rsidP="00F84012">
            <w:pPr>
              <w:pStyle w:val="TableParagraph"/>
              <w:spacing w:line="258" w:lineRule="exact"/>
              <w:ind w:left="97"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635DDA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709" w:type="dxa"/>
          </w:tcPr>
          <w:p w14:paraId="662AEE75" w14:textId="77777777" w:rsidR="00A476A3" w:rsidRPr="00635DDA" w:rsidRDefault="00A476A3" w:rsidP="00F84012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635DDA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850" w:type="dxa"/>
          </w:tcPr>
          <w:p w14:paraId="180AE8C1" w14:textId="77777777" w:rsidR="00A476A3" w:rsidRPr="00635DDA" w:rsidRDefault="00A476A3" w:rsidP="00F84012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635DDA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851" w:type="dxa"/>
          </w:tcPr>
          <w:p w14:paraId="758FFD51" w14:textId="77777777" w:rsidR="00A476A3" w:rsidRPr="00635DDA" w:rsidRDefault="00A476A3" w:rsidP="00F84012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635DDA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708" w:type="dxa"/>
          </w:tcPr>
          <w:p w14:paraId="2FF5F806" w14:textId="77777777" w:rsidR="00A476A3" w:rsidRPr="00635DDA" w:rsidRDefault="00A476A3" w:rsidP="00F84012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635DDA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710" w:type="dxa"/>
          </w:tcPr>
          <w:p w14:paraId="0A38D1BA" w14:textId="77777777" w:rsidR="00A476A3" w:rsidRPr="00635DDA" w:rsidRDefault="00A476A3" w:rsidP="00F84012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635DDA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2410" w:type="dxa"/>
          </w:tcPr>
          <w:p w14:paraId="40D2945A" w14:textId="77777777" w:rsidR="00A476A3" w:rsidRPr="00635DDA" w:rsidRDefault="00A476A3" w:rsidP="00F84012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635DDA">
              <w:rPr>
                <w:color w:val="000000" w:themeColor="text1"/>
                <w:sz w:val="20"/>
                <w:szCs w:val="20"/>
              </w:rPr>
              <w:t>47</w:t>
            </w:r>
          </w:p>
        </w:tc>
      </w:tr>
      <w:tr w:rsidR="003C1881" w:rsidRPr="0082708F" w14:paraId="4228498D" w14:textId="77777777" w:rsidTr="00F84012">
        <w:trPr>
          <w:trHeight w:val="277"/>
        </w:trPr>
        <w:tc>
          <w:tcPr>
            <w:tcW w:w="850" w:type="dxa"/>
          </w:tcPr>
          <w:p w14:paraId="25220AAB" w14:textId="77777777" w:rsidR="00A476A3" w:rsidRPr="00635DDA" w:rsidRDefault="00A476A3" w:rsidP="00F84012">
            <w:pPr>
              <w:pStyle w:val="TableParagraph"/>
              <w:spacing w:line="258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635DDA">
              <w:rPr>
                <w:color w:val="000000" w:themeColor="text1"/>
                <w:sz w:val="20"/>
                <w:szCs w:val="20"/>
              </w:rPr>
              <w:t>5.5</w:t>
            </w:r>
          </w:p>
        </w:tc>
        <w:tc>
          <w:tcPr>
            <w:tcW w:w="2268" w:type="dxa"/>
          </w:tcPr>
          <w:p w14:paraId="260002C9" w14:textId="77777777" w:rsidR="00A476A3" w:rsidRPr="00635DDA" w:rsidRDefault="00A476A3" w:rsidP="00F84012">
            <w:pPr>
              <w:pStyle w:val="TableParagraph"/>
              <w:spacing w:line="258" w:lineRule="exact"/>
              <w:ind w:left="9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35DDA">
              <w:rPr>
                <w:color w:val="000000" w:themeColor="text1"/>
                <w:sz w:val="20"/>
                <w:szCs w:val="20"/>
              </w:rPr>
              <w:t>соболь</w:t>
            </w:r>
            <w:proofErr w:type="spellEnd"/>
          </w:p>
        </w:tc>
        <w:tc>
          <w:tcPr>
            <w:tcW w:w="1134" w:type="dxa"/>
          </w:tcPr>
          <w:p w14:paraId="6977A97E" w14:textId="77777777" w:rsidR="00A476A3" w:rsidRPr="00635DDA" w:rsidRDefault="00A476A3" w:rsidP="00F84012">
            <w:pPr>
              <w:pStyle w:val="TableParagraph"/>
              <w:spacing w:line="258" w:lineRule="exact"/>
              <w:ind w:left="2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35DDA">
              <w:rPr>
                <w:color w:val="000000" w:themeColor="text1"/>
                <w:sz w:val="20"/>
                <w:szCs w:val="20"/>
              </w:rPr>
              <w:t>проценты</w:t>
            </w:r>
            <w:proofErr w:type="spellEnd"/>
          </w:p>
        </w:tc>
        <w:tc>
          <w:tcPr>
            <w:tcW w:w="709" w:type="dxa"/>
          </w:tcPr>
          <w:p w14:paraId="2EAE23C3" w14:textId="77777777" w:rsidR="00A476A3" w:rsidRPr="00635DDA" w:rsidRDefault="00A476A3" w:rsidP="00F84012">
            <w:pPr>
              <w:pStyle w:val="TableParagraph"/>
              <w:spacing w:line="258" w:lineRule="exact"/>
              <w:ind w:left="4"/>
              <w:jc w:val="center"/>
              <w:rPr>
                <w:color w:val="000000" w:themeColor="text1"/>
                <w:sz w:val="20"/>
                <w:szCs w:val="20"/>
              </w:rPr>
            </w:pPr>
            <w:r w:rsidRPr="00635DDA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709" w:type="dxa"/>
          </w:tcPr>
          <w:p w14:paraId="699EB346" w14:textId="77777777" w:rsidR="00A476A3" w:rsidRPr="00635DDA" w:rsidRDefault="00A476A3" w:rsidP="00F84012">
            <w:pPr>
              <w:pStyle w:val="TableParagraph"/>
              <w:spacing w:line="258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635DDA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851" w:type="dxa"/>
          </w:tcPr>
          <w:p w14:paraId="0850708E" w14:textId="77777777" w:rsidR="00A476A3" w:rsidRPr="00635DDA" w:rsidRDefault="00A476A3" w:rsidP="00F84012">
            <w:pPr>
              <w:pStyle w:val="TableParagraph"/>
              <w:spacing w:line="258" w:lineRule="exact"/>
              <w:ind w:right="493"/>
              <w:jc w:val="right"/>
              <w:rPr>
                <w:color w:val="000000" w:themeColor="text1"/>
                <w:sz w:val="20"/>
                <w:szCs w:val="20"/>
              </w:rPr>
            </w:pPr>
            <w:r w:rsidRPr="00635DDA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850" w:type="dxa"/>
          </w:tcPr>
          <w:p w14:paraId="10FAAF30" w14:textId="77777777" w:rsidR="00A476A3" w:rsidRPr="00635DDA" w:rsidRDefault="00A476A3" w:rsidP="00F84012">
            <w:pPr>
              <w:pStyle w:val="TableParagraph"/>
              <w:spacing w:line="258" w:lineRule="exact"/>
              <w:ind w:right="3"/>
              <w:jc w:val="center"/>
              <w:rPr>
                <w:color w:val="000000" w:themeColor="text1"/>
                <w:sz w:val="20"/>
                <w:szCs w:val="20"/>
              </w:rPr>
            </w:pPr>
            <w:r w:rsidRPr="00635DDA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709" w:type="dxa"/>
          </w:tcPr>
          <w:p w14:paraId="7C1F6F5E" w14:textId="77777777" w:rsidR="00A476A3" w:rsidRPr="00635DDA" w:rsidRDefault="00A476A3" w:rsidP="00F84012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635DDA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709" w:type="dxa"/>
          </w:tcPr>
          <w:p w14:paraId="5D006C6C" w14:textId="77777777" w:rsidR="00A476A3" w:rsidRPr="00635DDA" w:rsidRDefault="00A476A3" w:rsidP="00F84012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635DDA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</w:tcPr>
          <w:p w14:paraId="744C4E10" w14:textId="77777777" w:rsidR="00A476A3" w:rsidRPr="00635DDA" w:rsidRDefault="00A476A3" w:rsidP="00F84012">
            <w:pPr>
              <w:pStyle w:val="TableParagraph"/>
              <w:spacing w:line="258" w:lineRule="exact"/>
              <w:ind w:left="97"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635DDA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709" w:type="dxa"/>
          </w:tcPr>
          <w:p w14:paraId="2E5BAC0E" w14:textId="77777777" w:rsidR="00A476A3" w:rsidRPr="00635DDA" w:rsidRDefault="00A476A3" w:rsidP="00F84012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635DDA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850" w:type="dxa"/>
          </w:tcPr>
          <w:p w14:paraId="0DE472D3" w14:textId="77777777" w:rsidR="00A476A3" w:rsidRPr="00635DDA" w:rsidRDefault="00A476A3" w:rsidP="00F84012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635DDA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851" w:type="dxa"/>
          </w:tcPr>
          <w:p w14:paraId="1015C50C" w14:textId="77777777" w:rsidR="00A476A3" w:rsidRPr="00635DDA" w:rsidRDefault="00A476A3" w:rsidP="00F84012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635DDA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708" w:type="dxa"/>
          </w:tcPr>
          <w:p w14:paraId="2E352046" w14:textId="77777777" w:rsidR="00A476A3" w:rsidRPr="00635DDA" w:rsidRDefault="00A476A3" w:rsidP="00F84012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635DDA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710" w:type="dxa"/>
          </w:tcPr>
          <w:p w14:paraId="4723D8C6" w14:textId="77777777" w:rsidR="00A476A3" w:rsidRPr="00635DDA" w:rsidRDefault="00A476A3" w:rsidP="00F84012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635DDA">
              <w:rPr>
                <w:color w:val="000000" w:themeColor="text1"/>
                <w:sz w:val="20"/>
                <w:szCs w:val="20"/>
                <w:lang w:val="ru-RU"/>
              </w:rPr>
              <w:t>-</w:t>
            </w:r>
          </w:p>
        </w:tc>
        <w:tc>
          <w:tcPr>
            <w:tcW w:w="2410" w:type="dxa"/>
          </w:tcPr>
          <w:p w14:paraId="453FF860" w14:textId="77777777" w:rsidR="00A476A3" w:rsidRPr="00635DDA" w:rsidRDefault="00A476A3" w:rsidP="00F84012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635DDA">
              <w:rPr>
                <w:color w:val="000000" w:themeColor="text1"/>
                <w:sz w:val="20"/>
                <w:szCs w:val="20"/>
              </w:rPr>
              <w:t>85</w:t>
            </w:r>
          </w:p>
        </w:tc>
      </w:tr>
      <w:tr w:rsidR="003C1881" w:rsidRPr="0082708F" w14:paraId="462D1477" w14:textId="77777777" w:rsidTr="008D5788">
        <w:trPr>
          <w:trHeight w:val="277"/>
        </w:trPr>
        <w:tc>
          <w:tcPr>
            <w:tcW w:w="15594" w:type="dxa"/>
            <w:gridSpan w:val="16"/>
          </w:tcPr>
          <w:p w14:paraId="3A4A0EF8" w14:textId="25A58B75" w:rsidR="000F3407" w:rsidRPr="0082708F" w:rsidRDefault="000F3407" w:rsidP="008B4A17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82708F">
              <w:rPr>
                <w:color w:val="000000" w:themeColor="text1"/>
                <w:sz w:val="20"/>
                <w:szCs w:val="20"/>
                <w:lang w:val="ru-RU"/>
              </w:rPr>
              <w:t>подпрограмма 4 «Охрана окружающей среды Республики Тыва»</w:t>
            </w:r>
          </w:p>
        </w:tc>
      </w:tr>
      <w:tr w:rsidR="003C1881" w:rsidRPr="0082708F" w14:paraId="332911CA" w14:textId="77777777" w:rsidTr="00DE6534">
        <w:trPr>
          <w:trHeight w:val="277"/>
        </w:trPr>
        <w:tc>
          <w:tcPr>
            <w:tcW w:w="850" w:type="dxa"/>
          </w:tcPr>
          <w:p w14:paraId="048D2194" w14:textId="77777777" w:rsidR="000F3407" w:rsidRPr="0082708F" w:rsidRDefault="000F3407" w:rsidP="000F3407">
            <w:pPr>
              <w:pStyle w:val="TableParagraph"/>
              <w:spacing w:line="258" w:lineRule="exact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</w:tcPr>
          <w:p w14:paraId="354DD600" w14:textId="77777777" w:rsidR="000F3407" w:rsidRPr="0082708F" w:rsidRDefault="000F3407" w:rsidP="000F3407">
            <w:pPr>
              <w:pStyle w:val="TableParagraph"/>
              <w:spacing w:line="258" w:lineRule="exact"/>
              <w:ind w:left="9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</w:tcPr>
          <w:p w14:paraId="0617906D" w14:textId="77777777" w:rsidR="000F3407" w:rsidRPr="0082708F" w:rsidRDefault="000F3407" w:rsidP="000F3407">
            <w:pPr>
              <w:pStyle w:val="TableParagraph"/>
              <w:spacing w:line="258" w:lineRule="exact"/>
              <w:ind w:left="2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14:paraId="510C5194" w14:textId="0ECE5F8D" w:rsidR="000F3407" w:rsidRPr="0082708F" w:rsidRDefault="000F3407" w:rsidP="000F3407">
            <w:pPr>
              <w:pStyle w:val="TableParagraph"/>
              <w:spacing w:line="258" w:lineRule="exact"/>
              <w:ind w:left="4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2708F">
              <w:rPr>
                <w:color w:val="000000" w:themeColor="text1"/>
                <w:sz w:val="20"/>
                <w:szCs w:val="20"/>
              </w:rPr>
              <w:t>январь</w:t>
            </w:r>
            <w:proofErr w:type="spellEnd"/>
          </w:p>
        </w:tc>
        <w:tc>
          <w:tcPr>
            <w:tcW w:w="709" w:type="dxa"/>
          </w:tcPr>
          <w:p w14:paraId="60A28C81" w14:textId="24914482" w:rsidR="000F3407" w:rsidRPr="0082708F" w:rsidRDefault="00F85006" w:rsidP="000F3407">
            <w:pPr>
              <w:pStyle w:val="TableParagraph"/>
              <w:spacing w:line="258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  <w:lang w:val="ru-RU"/>
              </w:rPr>
              <w:t>ф</w:t>
            </w:r>
            <w:proofErr w:type="spellStart"/>
            <w:r w:rsidR="000F3407" w:rsidRPr="0082708F">
              <w:rPr>
                <w:color w:val="000000" w:themeColor="text1"/>
                <w:sz w:val="20"/>
                <w:szCs w:val="20"/>
              </w:rPr>
              <w:t>евраль</w:t>
            </w:r>
            <w:proofErr w:type="spellEnd"/>
          </w:p>
        </w:tc>
        <w:tc>
          <w:tcPr>
            <w:tcW w:w="851" w:type="dxa"/>
          </w:tcPr>
          <w:p w14:paraId="56F526B9" w14:textId="579CB0A4" w:rsidR="000F3407" w:rsidRPr="0082708F" w:rsidRDefault="000F3407" w:rsidP="000F340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8270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март</w:t>
            </w:r>
            <w:proofErr w:type="spellEnd"/>
          </w:p>
        </w:tc>
        <w:tc>
          <w:tcPr>
            <w:tcW w:w="850" w:type="dxa"/>
          </w:tcPr>
          <w:p w14:paraId="15DB7CB3" w14:textId="31315FBE" w:rsidR="000F3407" w:rsidRPr="0082708F" w:rsidRDefault="000F3407" w:rsidP="000F3407">
            <w:pPr>
              <w:pStyle w:val="TableParagraph"/>
              <w:spacing w:line="258" w:lineRule="exact"/>
              <w:ind w:right="3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2708F">
              <w:rPr>
                <w:color w:val="000000" w:themeColor="text1"/>
                <w:sz w:val="20"/>
                <w:szCs w:val="20"/>
              </w:rPr>
              <w:t>апрель</w:t>
            </w:r>
            <w:proofErr w:type="spellEnd"/>
          </w:p>
        </w:tc>
        <w:tc>
          <w:tcPr>
            <w:tcW w:w="709" w:type="dxa"/>
          </w:tcPr>
          <w:p w14:paraId="204B8B50" w14:textId="4E32BF89" w:rsidR="000F3407" w:rsidRPr="0082708F" w:rsidRDefault="000F3407" w:rsidP="000F3407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2708F">
              <w:rPr>
                <w:color w:val="000000" w:themeColor="text1"/>
                <w:sz w:val="20"/>
                <w:szCs w:val="20"/>
              </w:rPr>
              <w:t>май</w:t>
            </w:r>
            <w:proofErr w:type="spellEnd"/>
          </w:p>
        </w:tc>
        <w:tc>
          <w:tcPr>
            <w:tcW w:w="709" w:type="dxa"/>
          </w:tcPr>
          <w:p w14:paraId="0D2C3CF4" w14:textId="0BEAB780" w:rsidR="000F3407" w:rsidRPr="0082708F" w:rsidRDefault="000F3407" w:rsidP="000F3407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2708F">
              <w:rPr>
                <w:color w:val="000000" w:themeColor="text1"/>
                <w:sz w:val="20"/>
                <w:szCs w:val="20"/>
              </w:rPr>
              <w:t>июнь</w:t>
            </w:r>
            <w:proofErr w:type="spellEnd"/>
          </w:p>
        </w:tc>
        <w:tc>
          <w:tcPr>
            <w:tcW w:w="567" w:type="dxa"/>
          </w:tcPr>
          <w:p w14:paraId="752B1BA7" w14:textId="468E5CFA" w:rsidR="000F3407" w:rsidRPr="0082708F" w:rsidRDefault="000F3407" w:rsidP="000F3407">
            <w:pPr>
              <w:pStyle w:val="TableParagraph"/>
              <w:spacing w:line="258" w:lineRule="exact"/>
              <w:ind w:left="97" w:right="5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2708F">
              <w:rPr>
                <w:color w:val="000000" w:themeColor="text1"/>
                <w:sz w:val="20"/>
                <w:szCs w:val="20"/>
              </w:rPr>
              <w:t>июль</w:t>
            </w:r>
            <w:proofErr w:type="spellEnd"/>
          </w:p>
        </w:tc>
        <w:tc>
          <w:tcPr>
            <w:tcW w:w="709" w:type="dxa"/>
          </w:tcPr>
          <w:p w14:paraId="11D0CCA8" w14:textId="5E91B47E" w:rsidR="000F3407" w:rsidRPr="0082708F" w:rsidRDefault="000F3407" w:rsidP="000F3407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2708F">
              <w:rPr>
                <w:color w:val="000000" w:themeColor="text1"/>
                <w:sz w:val="20"/>
                <w:szCs w:val="20"/>
              </w:rPr>
              <w:t>август</w:t>
            </w:r>
            <w:proofErr w:type="spellEnd"/>
          </w:p>
        </w:tc>
        <w:tc>
          <w:tcPr>
            <w:tcW w:w="850" w:type="dxa"/>
          </w:tcPr>
          <w:p w14:paraId="12480D98" w14:textId="16C61F2A" w:rsidR="000F3407" w:rsidRPr="0082708F" w:rsidRDefault="000F3407" w:rsidP="000F3407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2708F">
              <w:rPr>
                <w:color w:val="000000" w:themeColor="text1"/>
                <w:sz w:val="20"/>
                <w:szCs w:val="20"/>
              </w:rPr>
              <w:t>сентябрь</w:t>
            </w:r>
            <w:proofErr w:type="spellEnd"/>
          </w:p>
        </w:tc>
        <w:tc>
          <w:tcPr>
            <w:tcW w:w="851" w:type="dxa"/>
          </w:tcPr>
          <w:p w14:paraId="713E3B69" w14:textId="49A65C7C" w:rsidR="000F3407" w:rsidRPr="0082708F" w:rsidRDefault="000F3407" w:rsidP="000F3407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2708F">
              <w:rPr>
                <w:color w:val="000000" w:themeColor="text1"/>
                <w:sz w:val="20"/>
                <w:szCs w:val="20"/>
              </w:rPr>
              <w:t>октябрь</w:t>
            </w:r>
            <w:proofErr w:type="spellEnd"/>
          </w:p>
        </w:tc>
        <w:tc>
          <w:tcPr>
            <w:tcW w:w="708" w:type="dxa"/>
          </w:tcPr>
          <w:p w14:paraId="7B7A1803" w14:textId="0E36CCCE" w:rsidR="000F3407" w:rsidRPr="0082708F" w:rsidRDefault="000F3407" w:rsidP="000F3407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2708F">
              <w:rPr>
                <w:color w:val="000000" w:themeColor="text1"/>
                <w:sz w:val="20"/>
                <w:szCs w:val="20"/>
              </w:rPr>
              <w:t>ноябрь</w:t>
            </w:r>
            <w:proofErr w:type="spellEnd"/>
          </w:p>
        </w:tc>
        <w:tc>
          <w:tcPr>
            <w:tcW w:w="710" w:type="dxa"/>
          </w:tcPr>
          <w:p w14:paraId="15F82873" w14:textId="675BA073" w:rsidR="000F3407" w:rsidRPr="0082708F" w:rsidRDefault="000F3407" w:rsidP="000F3407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2708F">
              <w:rPr>
                <w:color w:val="000000" w:themeColor="text1"/>
                <w:sz w:val="20"/>
                <w:szCs w:val="20"/>
              </w:rPr>
              <w:t>декабрь</w:t>
            </w:r>
            <w:proofErr w:type="spellEnd"/>
          </w:p>
        </w:tc>
        <w:tc>
          <w:tcPr>
            <w:tcW w:w="2410" w:type="dxa"/>
          </w:tcPr>
          <w:p w14:paraId="6C3472E8" w14:textId="77777777" w:rsidR="000F3407" w:rsidRPr="0082708F" w:rsidRDefault="000F3407" w:rsidP="000F3407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0B7AAE" w:rsidRPr="0082708F" w14:paraId="44F07B04" w14:textId="77777777" w:rsidTr="00DE6534">
        <w:trPr>
          <w:trHeight w:val="277"/>
        </w:trPr>
        <w:tc>
          <w:tcPr>
            <w:tcW w:w="850" w:type="dxa"/>
          </w:tcPr>
          <w:p w14:paraId="2CAFCE93" w14:textId="31546CA7" w:rsidR="000B7AAE" w:rsidRPr="0082708F" w:rsidRDefault="000B7AAE" w:rsidP="000B7AAE">
            <w:pPr>
              <w:pStyle w:val="TableParagraph"/>
              <w:spacing w:line="258" w:lineRule="exact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2268" w:type="dxa"/>
            <w:vAlign w:val="center"/>
          </w:tcPr>
          <w:p w14:paraId="6F94B690" w14:textId="60EB489F" w:rsidR="000B7AAE" w:rsidRPr="0082708F" w:rsidRDefault="000B7AAE" w:rsidP="000B7AAE">
            <w:pPr>
              <w:pStyle w:val="TableParagraph"/>
              <w:spacing w:line="258" w:lineRule="exact"/>
              <w:ind w:left="9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82708F">
              <w:rPr>
                <w:color w:val="000000" w:themeColor="text1"/>
                <w:sz w:val="20"/>
                <w:szCs w:val="20"/>
                <w:lang w:val="ru-RU"/>
              </w:rPr>
              <w:t>Качество окружающей среды, в том числе:</w:t>
            </w:r>
          </w:p>
        </w:tc>
        <w:tc>
          <w:tcPr>
            <w:tcW w:w="1134" w:type="dxa"/>
            <w:vAlign w:val="center"/>
          </w:tcPr>
          <w:p w14:paraId="372CB85C" w14:textId="70E82582" w:rsidR="000B7AAE" w:rsidRPr="0082708F" w:rsidRDefault="000B7AAE" w:rsidP="000B7AAE">
            <w:pPr>
              <w:pStyle w:val="TableParagraph"/>
              <w:spacing w:line="258" w:lineRule="exact"/>
              <w:ind w:left="2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14:paraId="49A9799D" w14:textId="14F3D8CD" w:rsidR="000B7AAE" w:rsidRPr="0082708F" w:rsidRDefault="000B7AAE" w:rsidP="000B7AAE">
            <w:pPr>
              <w:pStyle w:val="TableParagraph"/>
              <w:spacing w:line="258" w:lineRule="exact"/>
              <w:ind w:left="4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  <w:lang w:val="ru-RU"/>
              </w:rPr>
              <w:t>58</w:t>
            </w:r>
          </w:p>
        </w:tc>
        <w:tc>
          <w:tcPr>
            <w:tcW w:w="709" w:type="dxa"/>
          </w:tcPr>
          <w:p w14:paraId="05AB4DDC" w14:textId="77777777" w:rsidR="000B7AAE" w:rsidRPr="0082708F" w:rsidRDefault="000B7AAE" w:rsidP="000B7AAE">
            <w:pPr>
              <w:pStyle w:val="TableParagraph"/>
              <w:spacing w:line="258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14:paraId="17D6B1E3" w14:textId="77777777" w:rsidR="000B7AAE" w:rsidRPr="0082708F" w:rsidRDefault="000B7AAE" w:rsidP="000B7AAE">
            <w:pPr>
              <w:pStyle w:val="TableParagraph"/>
              <w:spacing w:line="258" w:lineRule="exact"/>
              <w:ind w:right="493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22731773" w14:textId="69D0EB97" w:rsidR="000B7AAE" w:rsidRPr="0082708F" w:rsidRDefault="000B7AAE" w:rsidP="000B7AAE">
            <w:pPr>
              <w:pStyle w:val="TableParagraph"/>
              <w:spacing w:line="258" w:lineRule="exact"/>
              <w:ind w:right="3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  <w:lang w:val="ru-RU"/>
              </w:rPr>
              <w:t>58</w:t>
            </w:r>
          </w:p>
        </w:tc>
        <w:tc>
          <w:tcPr>
            <w:tcW w:w="709" w:type="dxa"/>
          </w:tcPr>
          <w:p w14:paraId="34576348" w14:textId="77777777" w:rsidR="000B7AAE" w:rsidRPr="0082708F" w:rsidRDefault="000B7AAE" w:rsidP="000B7AAE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14:paraId="17888618" w14:textId="77777777" w:rsidR="000B7AAE" w:rsidRPr="0082708F" w:rsidRDefault="000B7AAE" w:rsidP="000B7AAE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6B8CFE63" w14:textId="77777777" w:rsidR="000B7AAE" w:rsidRPr="0082708F" w:rsidRDefault="000B7AAE" w:rsidP="000B7AAE">
            <w:pPr>
              <w:pStyle w:val="TableParagraph"/>
              <w:spacing w:line="258" w:lineRule="exact"/>
              <w:ind w:left="97" w:right="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14:paraId="1B081A99" w14:textId="77777777" w:rsidR="000B7AAE" w:rsidRPr="0082708F" w:rsidRDefault="000B7AAE" w:rsidP="000B7AAE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20F11229" w14:textId="77777777" w:rsidR="000B7AAE" w:rsidRPr="0082708F" w:rsidRDefault="000B7AAE" w:rsidP="000B7AAE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14:paraId="5B5279AC" w14:textId="0EEAE5C3" w:rsidR="000B7AAE" w:rsidRPr="0082708F" w:rsidRDefault="000B7AAE" w:rsidP="000B7AAE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  <w:lang w:val="ru-RU"/>
              </w:rPr>
              <w:t>60</w:t>
            </w:r>
          </w:p>
        </w:tc>
        <w:tc>
          <w:tcPr>
            <w:tcW w:w="708" w:type="dxa"/>
          </w:tcPr>
          <w:p w14:paraId="06129FF8" w14:textId="77777777" w:rsidR="000B7AAE" w:rsidRPr="0082708F" w:rsidRDefault="000B7AAE" w:rsidP="000B7AAE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0" w:type="dxa"/>
          </w:tcPr>
          <w:p w14:paraId="138F9077" w14:textId="2F087C08" w:rsidR="000B7AAE" w:rsidRPr="0082708F" w:rsidRDefault="000B7AAE" w:rsidP="000B7AAE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82708F">
              <w:rPr>
                <w:color w:val="000000" w:themeColor="text1"/>
                <w:sz w:val="20"/>
                <w:szCs w:val="20"/>
                <w:lang w:val="ru-RU"/>
              </w:rPr>
              <w:t>62</w:t>
            </w:r>
          </w:p>
        </w:tc>
        <w:tc>
          <w:tcPr>
            <w:tcW w:w="2410" w:type="dxa"/>
          </w:tcPr>
          <w:p w14:paraId="05A5CE85" w14:textId="360E196D" w:rsidR="000B7AAE" w:rsidRPr="0082708F" w:rsidRDefault="000B7AAE" w:rsidP="000B7AAE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82708F">
              <w:rPr>
                <w:color w:val="000000" w:themeColor="text1"/>
                <w:sz w:val="20"/>
                <w:szCs w:val="20"/>
                <w:lang w:val="ru-RU"/>
              </w:rPr>
              <w:t>68</w:t>
            </w:r>
          </w:p>
        </w:tc>
      </w:tr>
      <w:tr w:rsidR="000B7AAE" w:rsidRPr="0082708F" w14:paraId="0FBB72FC" w14:textId="77777777" w:rsidTr="00DE6534">
        <w:trPr>
          <w:trHeight w:val="277"/>
        </w:trPr>
        <w:tc>
          <w:tcPr>
            <w:tcW w:w="850" w:type="dxa"/>
          </w:tcPr>
          <w:p w14:paraId="5A4E7771" w14:textId="3822102E" w:rsidR="000B7AAE" w:rsidRPr="0082708F" w:rsidRDefault="000B7AAE" w:rsidP="000B7AAE">
            <w:pPr>
              <w:pStyle w:val="TableParagraph"/>
              <w:spacing w:line="258" w:lineRule="exact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2</w:t>
            </w:r>
          </w:p>
        </w:tc>
        <w:tc>
          <w:tcPr>
            <w:tcW w:w="2268" w:type="dxa"/>
            <w:vAlign w:val="center"/>
          </w:tcPr>
          <w:p w14:paraId="0F4920AA" w14:textId="06BA62D3" w:rsidR="000B7AAE" w:rsidRPr="0082708F" w:rsidRDefault="000B7AAE" w:rsidP="000B7AAE">
            <w:pPr>
              <w:pStyle w:val="TableParagraph"/>
              <w:spacing w:line="258" w:lineRule="exact"/>
              <w:ind w:left="9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890F28">
              <w:rPr>
                <w:color w:val="000000" w:themeColor="text1"/>
                <w:sz w:val="20"/>
                <w:szCs w:val="20"/>
                <w:lang w:val="ru-RU"/>
              </w:rPr>
              <w:t>Охрана атмосферного воздуха в Республике Тыва</w:t>
            </w:r>
          </w:p>
        </w:tc>
        <w:tc>
          <w:tcPr>
            <w:tcW w:w="1134" w:type="dxa"/>
            <w:vAlign w:val="center"/>
          </w:tcPr>
          <w:p w14:paraId="0376E1D8" w14:textId="0E9584D6" w:rsidR="000B7AAE" w:rsidRPr="0082708F" w:rsidRDefault="000B7AAE" w:rsidP="000B7AAE">
            <w:pPr>
              <w:pStyle w:val="TableParagraph"/>
              <w:spacing w:line="258" w:lineRule="exact"/>
              <w:ind w:left="2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2708F">
              <w:rPr>
                <w:color w:val="000000" w:themeColor="text1"/>
                <w:sz w:val="20"/>
                <w:szCs w:val="20"/>
              </w:rPr>
              <w:t>кол-во</w:t>
            </w:r>
            <w:proofErr w:type="spellEnd"/>
          </w:p>
        </w:tc>
        <w:tc>
          <w:tcPr>
            <w:tcW w:w="709" w:type="dxa"/>
          </w:tcPr>
          <w:p w14:paraId="02C2C4E8" w14:textId="77777777" w:rsidR="000B7AAE" w:rsidRPr="0082708F" w:rsidRDefault="000B7AAE" w:rsidP="000B7AAE">
            <w:pPr>
              <w:pStyle w:val="TableParagraph"/>
              <w:spacing w:line="258" w:lineRule="exact"/>
              <w:ind w:left="4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14:paraId="0508BCEB" w14:textId="77777777" w:rsidR="000B7AAE" w:rsidRPr="0082708F" w:rsidRDefault="000B7AAE" w:rsidP="000B7AAE">
            <w:pPr>
              <w:pStyle w:val="TableParagraph"/>
              <w:spacing w:line="258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14:paraId="3B444589" w14:textId="77777777" w:rsidR="000B7AAE" w:rsidRPr="0082708F" w:rsidRDefault="000B7AAE" w:rsidP="000B7AAE">
            <w:pPr>
              <w:pStyle w:val="TableParagraph"/>
              <w:spacing w:line="258" w:lineRule="exact"/>
              <w:ind w:right="493"/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452C7226" w14:textId="77777777" w:rsidR="000B7AAE" w:rsidRPr="0082708F" w:rsidRDefault="000B7AAE" w:rsidP="000B7AAE">
            <w:pPr>
              <w:pStyle w:val="TableParagraph"/>
              <w:spacing w:line="258" w:lineRule="exact"/>
              <w:ind w:right="3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14:paraId="5524011B" w14:textId="77777777" w:rsidR="000B7AAE" w:rsidRPr="0082708F" w:rsidRDefault="000B7AAE" w:rsidP="000B7AAE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14:paraId="614B58D3" w14:textId="77777777" w:rsidR="000B7AAE" w:rsidRPr="0082708F" w:rsidRDefault="000B7AAE" w:rsidP="000B7AAE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14:paraId="229B85B3" w14:textId="77777777" w:rsidR="000B7AAE" w:rsidRPr="0082708F" w:rsidRDefault="000B7AAE" w:rsidP="000B7AAE">
            <w:pPr>
              <w:pStyle w:val="TableParagraph"/>
              <w:spacing w:line="258" w:lineRule="exact"/>
              <w:ind w:left="97" w:right="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14:paraId="4364DED9" w14:textId="77777777" w:rsidR="000B7AAE" w:rsidRPr="0082708F" w:rsidRDefault="000B7AAE" w:rsidP="000B7AAE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14:paraId="0FC5F4DD" w14:textId="77777777" w:rsidR="000B7AAE" w:rsidRPr="0082708F" w:rsidRDefault="000B7AAE" w:rsidP="000B7AAE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14:paraId="384F8772" w14:textId="77777777" w:rsidR="000B7AAE" w:rsidRPr="0082708F" w:rsidRDefault="000B7AAE" w:rsidP="000B7AAE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8" w:type="dxa"/>
          </w:tcPr>
          <w:p w14:paraId="5E0BECFD" w14:textId="77777777" w:rsidR="000B7AAE" w:rsidRPr="0082708F" w:rsidRDefault="000B7AAE" w:rsidP="000B7AAE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10" w:type="dxa"/>
          </w:tcPr>
          <w:p w14:paraId="0A8F982E" w14:textId="73131822" w:rsidR="000B7AAE" w:rsidRPr="0082708F" w:rsidRDefault="000B7AAE" w:rsidP="000B7AAE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82708F">
              <w:rPr>
                <w:color w:val="000000" w:themeColor="text1"/>
                <w:sz w:val="20"/>
                <w:szCs w:val="20"/>
                <w:lang w:val="ru-RU"/>
              </w:rPr>
              <w:t>2</w:t>
            </w:r>
          </w:p>
        </w:tc>
        <w:tc>
          <w:tcPr>
            <w:tcW w:w="2410" w:type="dxa"/>
          </w:tcPr>
          <w:p w14:paraId="41CDD043" w14:textId="76FB575F" w:rsidR="000B7AAE" w:rsidRPr="0082708F" w:rsidRDefault="000B7AAE" w:rsidP="000B7AAE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82708F">
              <w:rPr>
                <w:color w:val="000000" w:themeColor="text1"/>
                <w:sz w:val="20"/>
                <w:szCs w:val="20"/>
                <w:lang w:val="ru-RU"/>
              </w:rPr>
              <w:t>2</w:t>
            </w:r>
          </w:p>
        </w:tc>
      </w:tr>
      <w:tr w:rsidR="000B7AAE" w:rsidRPr="0082708F" w14:paraId="75CC53BF" w14:textId="77777777" w:rsidTr="00DE6534">
        <w:trPr>
          <w:trHeight w:val="277"/>
        </w:trPr>
        <w:tc>
          <w:tcPr>
            <w:tcW w:w="850" w:type="dxa"/>
          </w:tcPr>
          <w:p w14:paraId="07089E41" w14:textId="1397D0D9" w:rsidR="000B7AAE" w:rsidRPr="0082708F" w:rsidRDefault="000B7AAE" w:rsidP="000B7AAE">
            <w:pPr>
              <w:pStyle w:val="TableParagraph"/>
              <w:spacing w:line="258" w:lineRule="exact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3</w:t>
            </w:r>
          </w:p>
        </w:tc>
        <w:tc>
          <w:tcPr>
            <w:tcW w:w="2268" w:type="dxa"/>
            <w:vAlign w:val="center"/>
          </w:tcPr>
          <w:p w14:paraId="70ABD939" w14:textId="62FEF0EC" w:rsidR="000B7AAE" w:rsidRPr="0082708F" w:rsidRDefault="000B7AAE" w:rsidP="000B7AAE">
            <w:pPr>
              <w:pStyle w:val="TableParagraph"/>
              <w:spacing w:line="258" w:lineRule="exact"/>
              <w:ind w:left="9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890F28">
              <w:rPr>
                <w:color w:val="000000" w:themeColor="text1"/>
                <w:sz w:val="20"/>
                <w:szCs w:val="20"/>
                <w:lang w:val="ru-RU"/>
              </w:rPr>
              <w:t>Осуществление мониторинга состояния и загрязнения окружающей среды на объекте размещения отходов производства и потребления, оказывающих негативное воздействие</w:t>
            </w:r>
          </w:p>
        </w:tc>
        <w:tc>
          <w:tcPr>
            <w:tcW w:w="1134" w:type="dxa"/>
            <w:vAlign w:val="center"/>
          </w:tcPr>
          <w:p w14:paraId="0BB94B58" w14:textId="26CC1153" w:rsidR="000B7AAE" w:rsidRPr="0082708F" w:rsidRDefault="000B7AAE" w:rsidP="000B7AAE">
            <w:pPr>
              <w:pStyle w:val="TableParagraph"/>
              <w:spacing w:line="258" w:lineRule="exact"/>
              <w:ind w:left="2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709" w:type="dxa"/>
          </w:tcPr>
          <w:p w14:paraId="5E8C32ED" w14:textId="7DC1606F" w:rsidR="000B7AAE" w:rsidRPr="0082708F" w:rsidRDefault="000B7AAE" w:rsidP="000B7AAE">
            <w:pPr>
              <w:pStyle w:val="TableParagraph"/>
              <w:spacing w:line="258" w:lineRule="exact"/>
              <w:ind w:left="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</w:tcPr>
          <w:p w14:paraId="438AA4A2" w14:textId="7E9D86DE" w:rsidR="000B7AAE" w:rsidRPr="0082708F" w:rsidRDefault="000B7AAE" w:rsidP="000B7AAE">
            <w:pPr>
              <w:pStyle w:val="TableParagraph"/>
              <w:spacing w:line="258" w:lineRule="exac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14:paraId="38DAC254" w14:textId="7C4BFF49" w:rsidR="000B7AAE" w:rsidRPr="0082708F" w:rsidRDefault="000B7AAE" w:rsidP="000B7AAE">
            <w:pPr>
              <w:pStyle w:val="TableParagraph"/>
              <w:spacing w:line="258" w:lineRule="exact"/>
              <w:ind w:right="493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14:paraId="3B5DE470" w14:textId="0A8D917A" w:rsidR="000B7AAE" w:rsidRPr="0082708F" w:rsidRDefault="000B7AAE" w:rsidP="000B7AAE">
            <w:pPr>
              <w:pStyle w:val="TableParagraph"/>
              <w:spacing w:line="258" w:lineRule="exact"/>
              <w:ind w:right="3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14:paraId="1C1160F3" w14:textId="7412B5D5" w:rsidR="000B7AAE" w:rsidRPr="0082708F" w:rsidRDefault="000B7AAE" w:rsidP="000B7AAE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14:paraId="61C10FF5" w14:textId="0CD69548" w:rsidR="000B7AAE" w:rsidRPr="0082708F" w:rsidRDefault="000B7AAE" w:rsidP="000B7AAE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</w:tcPr>
          <w:p w14:paraId="468E275C" w14:textId="1F29AA06" w:rsidR="000B7AAE" w:rsidRPr="0082708F" w:rsidRDefault="000B7AAE" w:rsidP="000B7AAE">
            <w:pPr>
              <w:pStyle w:val="TableParagraph"/>
              <w:spacing w:line="258" w:lineRule="exact"/>
              <w:ind w:left="97" w:right="5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14:paraId="5688C9D7" w14:textId="1C6C6ADE" w:rsidR="000B7AAE" w:rsidRPr="0082708F" w:rsidRDefault="000B7AAE" w:rsidP="000B7AAE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14:paraId="58B419A4" w14:textId="064C9374" w:rsidR="000B7AAE" w:rsidRPr="0082708F" w:rsidRDefault="000B7AAE" w:rsidP="000B7AAE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14:paraId="10488EEF" w14:textId="42C18396" w:rsidR="000B7AAE" w:rsidRPr="0082708F" w:rsidRDefault="000B7AAE" w:rsidP="000B7AAE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</w:tcPr>
          <w:p w14:paraId="4AA01EF2" w14:textId="14E1DF0C" w:rsidR="000B7AAE" w:rsidRPr="0082708F" w:rsidRDefault="000B7AAE" w:rsidP="000B7AAE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710" w:type="dxa"/>
          </w:tcPr>
          <w:p w14:paraId="7BD0059F" w14:textId="1E433D8C" w:rsidR="000B7AAE" w:rsidRPr="0082708F" w:rsidRDefault="000B7AAE" w:rsidP="000B7AAE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82708F">
              <w:rPr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2410" w:type="dxa"/>
          </w:tcPr>
          <w:p w14:paraId="7674B18D" w14:textId="608AA993" w:rsidR="000B7AAE" w:rsidRPr="0082708F" w:rsidRDefault="000B7AAE" w:rsidP="000B7AAE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82708F">
              <w:rPr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</w:tr>
      <w:tr w:rsidR="000B7AAE" w:rsidRPr="0082708F" w14:paraId="7038715C" w14:textId="77777777" w:rsidTr="00DE6534">
        <w:trPr>
          <w:trHeight w:val="277"/>
        </w:trPr>
        <w:tc>
          <w:tcPr>
            <w:tcW w:w="850" w:type="dxa"/>
          </w:tcPr>
          <w:p w14:paraId="7920CE8D" w14:textId="4233CDDA" w:rsidR="000B7AAE" w:rsidRPr="0082708F" w:rsidRDefault="000B7AAE" w:rsidP="000B7AAE">
            <w:pPr>
              <w:pStyle w:val="TableParagraph"/>
              <w:spacing w:line="258" w:lineRule="exact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4</w:t>
            </w:r>
          </w:p>
        </w:tc>
        <w:tc>
          <w:tcPr>
            <w:tcW w:w="2268" w:type="dxa"/>
            <w:vAlign w:val="center"/>
          </w:tcPr>
          <w:p w14:paraId="7AA0F04E" w14:textId="2EB9460A" w:rsidR="000B7AAE" w:rsidRPr="0082708F" w:rsidRDefault="000B7AAE" w:rsidP="000B7AAE">
            <w:pPr>
              <w:pStyle w:val="TableParagraph"/>
              <w:spacing w:line="258" w:lineRule="exact"/>
              <w:ind w:left="9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890F28">
              <w:rPr>
                <w:color w:val="000000" w:themeColor="text1"/>
                <w:sz w:val="20"/>
                <w:szCs w:val="20"/>
                <w:lang w:val="ru-RU"/>
              </w:rPr>
              <w:t xml:space="preserve">Развитие и использование минерально-сырьевой базы </w:t>
            </w:r>
            <w:r w:rsidRPr="00890F28">
              <w:rPr>
                <w:color w:val="000000" w:themeColor="text1"/>
                <w:sz w:val="20"/>
                <w:szCs w:val="20"/>
                <w:lang w:val="ru-RU"/>
              </w:rPr>
              <w:lastRenderedPageBreak/>
              <w:t>общераспространенных полезных ископаемых в Республике Тыва</w:t>
            </w:r>
          </w:p>
        </w:tc>
        <w:tc>
          <w:tcPr>
            <w:tcW w:w="1134" w:type="dxa"/>
            <w:vAlign w:val="center"/>
          </w:tcPr>
          <w:p w14:paraId="0B2FCE8F" w14:textId="40445A90" w:rsidR="000B7AAE" w:rsidRPr="0082708F" w:rsidRDefault="000B7AAE" w:rsidP="000B7AAE">
            <w:pPr>
              <w:pStyle w:val="TableParagraph"/>
              <w:spacing w:line="258" w:lineRule="exact"/>
              <w:ind w:left="2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  <w:lang w:val="ru-RU"/>
              </w:rPr>
              <w:lastRenderedPageBreak/>
              <w:t>кол-во</w:t>
            </w:r>
          </w:p>
        </w:tc>
        <w:tc>
          <w:tcPr>
            <w:tcW w:w="709" w:type="dxa"/>
          </w:tcPr>
          <w:p w14:paraId="4413FEEB" w14:textId="1953277F" w:rsidR="000B7AAE" w:rsidRPr="0082708F" w:rsidRDefault="000B7AAE" w:rsidP="000B7AAE">
            <w:pPr>
              <w:pStyle w:val="TableParagraph"/>
              <w:spacing w:line="258" w:lineRule="exact"/>
              <w:ind w:left="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</w:tcPr>
          <w:p w14:paraId="4E275556" w14:textId="261EFD2B" w:rsidR="000B7AAE" w:rsidRPr="0082708F" w:rsidRDefault="000B7AAE" w:rsidP="000B7AAE">
            <w:pPr>
              <w:pStyle w:val="TableParagraph"/>
              <w:spacing w:line="258" w:lineRule="exac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</w:tcPr>
          <w:p w14:paraId="5601A785" w14:textId="0DE31FC9" w:rsidR="000B7AAE" w:rsidRPr="0082708F" w:rsidRDefault="000B7AAE" w:rsidP="000B7AAE">
            <w:pPr>
              <w:pStyle w:val="TableParagraph"/>
              <w:spacing w:line="258" w:lineRule="exact"/>
              <w:ind w:right="493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5</w:t>
            </w:r>
          </w:p>
        </w:tc>
        <w:tc>
          <w:tcPr>
            <w:tcW w:w="850" w:type="dxa"/>
          </w:tcPr>
          <w:p w14:paraId="18848D02" w14:textId="5D47083B" w:rsidR="000B7AAE" w:rsidRPr="0082708F" w:rsidRDefault="000B7AAE" w:rsidP="000B7AAE">
            <w:pPr>
              <w:pStyle w:val="TableParagraph"/>
              <w:spacing w:line="258" w:lineRule="exact"/>
              <w:ind w:right="3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5</w:t>
            </w:r>
          </w:p>
        </w:tc>
        <w:tc>
          <w:tcPr>
            <w:tcW w:w="709" w:type="dxa"/>
          </w:tcPr>
          <w:p w14:paraId="30224A96" w14:textId="0913B1B4" w:rsidR="000B7AAE" w:rsidRPr="0082708F" w:rsidRDefault="000B7AAE" w:rsidP="000B7AAE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5</w:t>
            </w:r>
          </w:p>
        </w:tc>
        <w:tc>
          <w:tcPr>
            <w:tcW w:w="709" w:type="dxa"/>
          </w:tcPr>
          <w:p w14:paraId="2E94338F" w14:textId="5394F9F1" w:rsidR="000B7AAE" w:rsidRPr="0082708F" w:rsidRDefault="000B7AAE" w:rsidP="000B7AAE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5</w:t>
            </w:r>
          </w:p>
        </w:tc>
        <w:tc>
          <w:tcPr>
            <w:tcW w:w="567" w:type="dxa"/>
          </w:tcPr>
          <w:p w14:paraId="068AD157" w14:textId="15456B32" w:rsidR="000B7AAE" w:rsidRPr="0082708F" w:rsidRDefault="000B7AAE" w:rsidP="000B7AAE">
            <w:pPr>
              <w:pStyle w:val="TableParagraph"/>
              <w:spacing w:line="258" w:lineRule="exact"/>
              <w:ind w:left="97" w:right="5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5</w:t>
            </w:r>
          </w:p>
        </w:tc>
        <w:tc>
          <w:tcPr>
            <w:tcW w:w="709" w:type="dxa"/>
          </w:tcPr>
          <w:p w14:paraId="168DA8A9" w14:textId="232E0C12" w:rsidR="000B7AAE" w:rsidRPr="0082708F" w:rsidRDefault="000B7AAE" w:rsidP="000B7AAE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5</w:t>
            </w:r>
          </w:p>
        </w:tc>
        <w:tc>
          <w:tcPr>
            <w:tcW w:w="850" w:type="dxa"/>
          </w:tcPr>
          <w:p w14:paraId="538C1BC2" w14:textId="3891DD24" w:rsidR="000B7AAE" w:rsidRPr="0082708F" w:rsidRDefault="000B7AAE" w:rsidP="000B7AAE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</w:tcPr>
          <w:p w14:paraId="4111BC71" w14:textId="4EDD764F" w:rsidR="000B7AAE" w:rsidRPr="0082708F" w:rsidRDefault="000B7AAE" w:rsidP="000B7AAE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708" w:type="dxa"/>
          </w:tcPr>
          <w:p w14:paraId="60770228" w14:textId="21109270" w:rsidR="000B7AAE" w:rsidRPr="0082708F" w:rsidRDefault="000B7AAE" w:rsidP="000B7AAE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710" w:type="dxa"/>
          </w:tcPr>
          <w:p w14:paraId="509AA0D5" w14:textId="7653DB89" w:rsidR="000B7AAE" w:rsidRPr="0082708F" w:rsidRDefault="000B7AAE" w:rsidP="000B7AAE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2410" w:type="dxa"/>
          </w:tcPr>
          <w:p w14:paraId="5718DF39" w14:textId="271DF28D" w:rsidR="000B7AAE" w:rsidRPr="0082708F" w:rsidRDefault="000B7AAE" w:rsidP="000B7AAE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30</w:t>
            </w:r>
          </w:p>
        </w:tc>
      </w:tr>
      <w:tr w:rsidR="000B7AAE" w:rsidRPr="0082708F" w14:paraId="035A5DEA" w14:textId="77777777" w:rsidTr="00DE6534">
        <w:trPr>
          <w:trHeight w:val="277"/>
        </w:trPr>
        <w:tc>
          <w:tcPr>
            <w:tcW w:w="850" w:type="dxa"/>
          </w:tcPr>
          <w:p w14:paraId="1A86A6F8" w14:textId="557E5BE7" w:rsidR="000B7AAE" w:rsidRPr="0082708F" w:rsidRDefault="000B7AAE" w:rsidP="000B7AAE">
            <w:pPr>
              <w:pStyle w:val="TableParagraph"/>
              <w:spacing w:line="258" w:lineRule="exact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5</w:t>
            </w:r>
          </w:p>
        </w:tc>
        <w:tc>
          <w:tcPr>
            <w:tcW w:w="2268" w:type="dxa"/>
            <w:vAlign w:val="center"/>
          </w:tcPr>
          <w:p w14:paraId="3AC04A85" w14:textId="689186B3" w:rsidR="000B7AAE" w:rsidRPr="0082708F" w:rsidRDefault="000B7AAE" w:rsidP="000B7AAE">
            <w:pPr>
              <w:pStyle w:val="TableParagraph"/>
              <w:spacing w:line="258" w:lineRule="exact"/>
              <w:ind w:left="9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890F28">
              <w:rPr>
                <w:color w:val="000000" w:themeColor="text1"/>
                <w:sz w:val="20"/>
                <w:szCs w:val="20"/>
                <w:lang w:val="ru-RU"/>
              </w:rPr>
              <w:t>Сохранение биоразнообразия и развитие особо охраняемых природных территорий регионального значения Республики Тыва</w:t>
            </w:r>
          </w:p>
        </w:tc>
        <w:tc>
          <w:tcPr>
            <w:tcW w:w="1134" w:type="dxa"/>
            <w:vAlign w:val="center"/>
          </w:tcPr>
          <w:p w14:paraId="7DF7934D" w14:textId="6218D3C1" w:rsidR="000B7AAE" w:rsidRPr="0082708F" w:rsidRDefault="000B7AAE" w:rsidP="000B7AAE">
            <w:pPr>
              <w:pStyle w:val="TableParagraph"/>
              <w:spacing w:line="258" w:lineRule="exact"/>
              <w:ind w:left="2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709" w:type="dxa"/>
          </w:tcPr>
          <w:p w14:paraId="1DDAD9A6" w14:textId="6D808FCB" w:rsidR="000B7AAE" w:rsidRPr="0082708F" w:rsidRDefault="000B7AAE" w:rsidP="000B7AAE">
            <w:pPr>
              <w:pStyle w:val="TableParagraph"/>
              <w:spacing w:line="258" w:lineRule="exact"/>
              <w:ind w:left="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</w:tcPr>
          <w:p w14:paraId="6FDC85B3" w14:textId="7819422C" w:rsidR="000B7AAE" w:rsidRPr="0082708F" w:rsidRDefault="000B7AAE" w:rsidP="000B7AAE">
            <w:pPr>
              <w:pStyle w:val="TableParagraph"/>
              <w:spacing w:line="258" w:lineRule="exac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</w:tcPr>
          <w:p w14:paraId="7A022068" w14:textId="7C0C93AF" w:rsidR="000B7AAE" w:rsidRPr="0082708F" w:rsidRDefault="000B7AAE" w:rsidP="000B7AAE">
            <w:pPr>
              <w:pStyle w:val="TableParagraph"/>
              <w:spacing w:line="258" w:lineRule="exact"/>
              <w:ind w:right="493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</w:tcPr>
          <w:p w14:paraId="3EA223B4" w14:textId="098A8A9A" w:rsidR="000B7AAE" w:rsidRPr="0082708F" w:rsidRDefault="000B7AAE" w:rsidP="000B7AAE">
            <w:pPr>
              <w:pStyle w:val="TableParagraph"/>
              <w:spacing w:line="258" w:lineRule="exact"/>
              <w:ind w:right="3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</w:tcPr>
          <w:p w14:paraId="6D4075D9" w14:textId="22F3EA53" w:rsidR="000B7AAE" w:rsidRPr="0082708F" w:rsidRDefault="000B7AAE" w:rsidP="000B7AAE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</w:tcPr>
          <w:p w14:paraId="5CF5EE48" w14:textId="0271245C" w:rsidR="000B7AAE" w:rsidRPr="0082708F" w:rsidRDefault="000B7AAE" w:rsidP="000B7AAE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567" w:type="dxa"/>
          </w:tcPr>
          <w:p w14:paraId="61C32216" w14:textId="498C855C" w:rsidR="000B7AAE" w:rsidRPr="0082708F" w:rsidRDefault="000B7AAE" w:rsidP="000B7AAE">
            <w:pPr>
              <w:pStyle w:val="TableParagraph"/>
              <w:spacing w:line="258" w:lineRule="exact"/>
              <w:ind w:left="97" w:right="5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</w:tcPr>
          <w:p w14:paraId="15FF8F58" w14:textId="2EE4ED25" w:rsidR="000B7AAE" w:rsidRPr="0082708F" w:rsidRDefault="000B7AAE" w:rsidP="000B7AAE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</w:tcPr>
          <w:p w14:paraId="082AE549" w14:textId="1F6A834E" w:rsidR="000B7AAE" w:rsidRPr="0082708F" w:rsidRDefault="000B7AAE" w:rsidP="000B7AAE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14:paraId="70AACB7A" w14:textId="543BF92A" w:rsidR="000B7AAE" w:rsidRPr="0082708F" w:rsidRDefault="000B7AAE" w:rsidP="000B7AAE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708" w:type="dxa"/>
          </w:tcPr>
          <w:p w14:paraId="634CFCBB" w14:textId="1BD29215" w:rsidR="000B7AAE" w:rsidRPr="0082708F" w:rsidRDefault="000B7AAE" w:rsidP="000B7AAE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710" w:type="dxa"/>
          </w:tcPr>
          <w:p w14:paraId="1B88840D" w14:textId="082CBD35" w:rsidR="000B7AAE" w:rsidRPr="0082708F" w:rsidRDefault="000B7AAE" w:rsidP="000B7AAE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2410" w:type="dxa"/>
          </w:tcPr>
          <w:p w14:paraId="5F3EB2B3" w14:textId="75AFE75D" w:rsidR="000B7AAE" w:rsidRPr="0082708F" w:rsidRDefault="000B7AAE" w:rsidP="000B7AAE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</w:tr>
      <w:tr w:rsidR="000B7AAE" w:rsidRPr="0082708F" w14:paraId="1D326FF8" w14:textId="77777777" w:rsidTr="00DE6534">
        <w:trPr>
          <w:trHeight w:val="277"/>
        </w:trPr>
        <w:tc>
          <w:tcPr>
            <w:tcW w:w="850" w:type="dxa"/>
          </w:tcPr>
          <w:p w14:paraId="6199EA99" w14:textId="6B988DF3" w:rsidR="000B7AAE" w:rsidRPr="0082708F" w:rsidRDefault="000B7AAE" w:rsidP="000B7AAE">
            <w:pPr>
              <w:pStyle w:val="TableParagraph"/>
              <w:spacing w:line="258" w:lineRule="exact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6</w:t>
            </w:r>
          </w:p>
        </w:tc>
        <w:tc>
          <w:tcPr>
            <w:tcW w:w="2268" w:type="dxa"/>
            <w:vAlign w:val="center"/>
          </w:tcPr>
          <w:p w14:paraId="68C9CEBD" w14:textId="0975895B" w:rsidR="000B7AAE" w:rsidRPr="0082708F" w:rsidRDefault="000B7AAE" w:rsidP="000B7AAE">
            <w:pPr>
              <w:pStyle w:val="TableParagraph"/>
              <w:spacing w:line="258" w:lineRule="exact"/>
              <w:ind w:left="9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890F28">
              <w:rPr>
                <w:color w:val="000000" w:themeColor="text1"/>
                <w:sz w:val="20"/>
                <w:szCs w:val="20"/>
                <w:lang w:val="ru-RU"/>
              </w:rPr>
              <w:t>Издание Красной книги Республики Тыва</w:t>
            </w:r>
          </w:p>
        </w:tc>
        <w:tc>
          <w:tcPr>
            <w:tcW w:w="1134" w:type="dxa"/>
            <w:vAlign w:val="center"/>
          </w:tcPr>
          <w:p w14:paraId="210D1CBA" w14:textId="49B887DA" w:rsidR="000B7AAE" w:rsidRPr="0082708F" w:rsidRDefault="000B7AAE" w:rsidP="000B7AAE">
            <w:pPr>
              <w:pStyle w:val="TableParagraph"/>
              <w:spacing w:line="258" w:lineRule="exact"/>
              <w:ind w:left="2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14:paraId="0F13CCE9" w14:textId="47408D09" w:rsidR="000B7AAE" w:rsidRPr="0082708F" w:rsidRDefault="000B7AAE" w:rsidP="000B7AAE">
            <w:pPr>
              <w:pStyle w:val="TableParagraph"/>
              <w:spacing w:line="258" w:lineRule="exact"/>
              <w:ind w:left="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</w:tcPr>
          <w:p w14:paraId="05A8C91C" w14:textId="126F801E" w:rsidR="000B7AAE" w:rsidRPr="0082708F" w:rsidRDefault="000B7AAE" w:rsidP="000B7AAE">
            <w:pPr>
              <w:pStyle w:val="TableParagraph"/>
              <w:spacing w:line="258" w:lineRule="exac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</w:tcPr>
          <w:p w14:paraId="3737EF12" w14:textId="5A92BD50" w:rsidR="000B7AAE" w:rsidRPr="0082708F" w:rsidRDefault="000B7AAE" w:rsidP="000B7AAE">
            <w:pPr>
              <w:pStyle w:val="TableParagraph"/>
              <w:spacing w:line="258" w:lineRule="exact"/>
              <w:ind w:right="493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</w:tcPr>
          <w:p w14:paraId="77DB4C58" w14:textId="4A758BAA" w:rsidR="000B7AAE" w:rsidRPr="0082708F" w:rsidRDefault="000B7AAE" w:rsidP="000B7AAE">
            <w:pPr>
              <w:pStyle w:val="TableParagraph"/>
              <w:spacing w:line="258" w:lineRule="exact"/>
              <w:ind w:right="3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</w:tcPr>
          <w:p w14:paraId="330CBEC3" w14:textId="1A7BDE4A" w:rsidR="000B7AAE" w:rsidRPr="0082708F" w:rsidRDefault="000B7AAE" w:rsidP="000B7AAE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</w:tcPr>
          <w:p w14:paraId="0AFEFCCF" w14:textId="1D0B7515" w:rsidR="000B7AAE" w:rsidRPr="0082708F" w:rsidRDefault="000B7AAE" w:rsidP="000B7AAE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</w:tcPr>
          <w:p w14:paraId="73354CFD" w14:textId="5B9762F2" w:rsidR="000B7AAE" w:rsidRPr="0082708F" w:rsidRDefault="000B7AAE" w:rsidP="000B7AAE">
            <w:pPr>
              <w:pStyle w:val="TableParagraph"/>
              <w:spacing w:line="258" w:lineRule="exact"/>
              <w:ind w:left="97" w:right="5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</w:tcPr>
          <w:p w14:paraId="5ED7842A" w14:textId="59BBC038" w:rsidR="000B7AAE" w:rsidRPr="0082708F" w:rsidRDefault="000B7AAE" w:rsidP="000B7AAE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</w:tcPr>
          <w:p w14:paraId="0CF61BA6" w14:textId="12CA0A2D" w:rsidR="000B7AAE" w:rsidRPr="0082708F" w:rsidRDefault="000B7AAE" w:rsidP="000B7AAE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</w:tcPr>
          <w:p w14:paraId="588F615B" w14:textId="6BF50E0D" w:rsidR="000B7AAE" w:rsidRPr="0082708F" w:rsidRDefault="000B7AAE" w:rsidP="000B7AAE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708" w:type="dxa"/>
          </w:tcPr>
          <w:p w14:paraId="0F96C6CA" w14:textId="33290149" w:rsidR="000B7AAE" w:rsidRPr="0082708F" w:rsidRDefault="000B7AAE" w:rsidP="000B7AAE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710" w:type="dxa"/>
          </w:tcPr>
          <w:p w14:paraId="2654E7FC" w14:textId="266B36FB" w:rsidR="000B7AAE" w:rsidRPr="0082708F" w:rsidRDefault="000B7AAE" w:rsidP="000B7AAE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2410" w:type="dxa"/>
          </w:tcPr>
          <w:p w14:paraId="225475A8" w14:textId="12C273C1" w:rsidR="000B7AAE" w:rsidRPr="0082708F" w:rsidRDefault="000B7AAE" w:rsidP="000B7AAE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</w:tr>
      <w:tr w:rsidR="000B7AAE" w:rsidRPr="0082708F" w14:paraId="1CC9EEC3" w14:textId="77777777" w:rsidTr="00DE6534">
        <w:trPr>
          <w:trHeight w:val="277"/>
        </w:trPr>
        <w:tc>
          <w:tcPr>
            <w:tcW w:w="850" w:type="dxa"/>
          </w:tcPr>
          <w:p w14:paraId="35C7D657" w14:textId="568A85BB" w:rsidR="000B7AAE" w:rsidRPr="0082708F" w:rsidRDefault="000B7AAE" w:rsidP="000B7AAE">
            <w:pPr>
              <w:pStyle w:val="TableParagraph"/>
              <w:spacing w:line="258" w:lineRule="exact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7</w:t>
            </w:r>
          </w:p>
        </w:tc>
        <w:tc>
          <w:tcPr>
            <w:tcW w:w="2268" w:type="dxa"/>
            <w:vAlign w:val="center"/>
          </w:tcPr>
          <w:p w14:paraId="4E76AAE3" w14:textId="246B176D" w:rsidR="000B7AAE" w:rsidRPr="0082708F" w:rsidRDefault="000B7AAE" w:rsidP="000B7AAE">
            <w:pPr>
              <w:pStyle w:val="TableParagraph"/>
              <w:spacing w:line="258" w:lineRule="exact"/>
              <w:ind w:left="9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890F28">
              <w:rPr>
                <w:color w:val="000000" w:themeColor="text1"/>
                <w:sz w:val="20"/>
                <w:szCs w:val="20"/>
                <w:lang w:val="ru-RU"/>
              </w:rPr>
              <w:t>Реализация мероприятий по охране и воспроизводству объектов растительного и животного мира и среды их обитания</w:t>
            </w:r>
          </w:p>
        </w:tc>
        <w:tc>
          <w:tcPr>
            <w:tcW w:w="1134" w:type="dxa"/>
            <w:vAlign w:val="center"/>
          </w:tcPr>
          <w:p w14:paraId="398693CB" w14:textId="19DBC6B5" w:rsidR="000B7AAE" w:rsidRPr="0082708F" w:rsidRDefault="000B7AAE" w:rsidP="000B7AAE">
            <w:pPr>
              <w:pStyle w:val="TableParagraph"/>
              <w:spacing w:line="258" w:lineRule="exact"/>
              <w:ind w:left="2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14:paraId="7AE0979A" w14:textId="1F62D790" w:rsidR="000B7AAE" w:rsidRPr="0082708F" w:rsidRDefault="000B7AAE" w:rsidP="000B7AAE">
            <w:pPr>
              <w:pStyle w:val="TableParagraph"/>
              <w:spacing w:line="258" w:lineRule="exact"/>
              <w:ind w:left="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</w:tcPr>
          <w:p w14:paraId="1524EC61" w14:textId="2DF45F91" w:rsidR="000B7AAE" w:rsidRPr="0082708F" w:rsidRDefault="000B7AAE" w:rsidP="000B7AAE">
            <w:pPr>
              <w:pStyle w:val="TableParagraph"/>
              <w:spacing w:line="258" w:lineRule="exac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</w:tcPr>
          <w:p w14:paraId="448CFB69" w14:textId="1303169E" w:rsidR="000B7AAE" w:rsidRPr="0082708F" w:rsidRDefault="000B7AAE" w:rsidP="000B7AAE">
            <w:pPr>
              <w:pStyle w:val="TableParagraph"/>
              <w:spacing w:line="258" w:lineRule="exact"/>
              <w:ind w:right="493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</w:tcPr>
          <w:p w14:paraId="6F95D17E" w14:textId="7887762C" w:rsidR="000B7AAE" w:rsidRPr="0082708F" w:rsidRDefault="000B7AAE" w:rsidP="000B7AAE">
            <w:pPr>
              <w:pStyle w:val="TableParagraph"/>
              <w:spacing w:line="258" w:lineRule="exact"/>
              <w:ind w:right="3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14:paraId="6192D39F" w14:textId="7FCD80D3" w:rsidR="000B7AAE" w:rsidRPr="0082708F" w:rsidRDefault="000B7AAE" w:rsidP="000B7AAE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14:paraId="58CD568C" w14:textId="09D40ED3" w:rsidR="000B7AAE" w:rsidRPr="0082708F" w:rsidRDefault="000B7AAE" w:rsidP="000B7AAE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</w:tcPr>
          <w:p w14:paraId="587E2641" w14:textId="274964FC" w:rsidR="000B7AAE" w:rsidRPr="0082708F" w:rsidRDefault="000B7AAE" w:rsidP="000B7AAE">
            <w:pPr>
              <w:pStyle w:val="TableParagraph"/>
              <w:spacing w:line="258" w:lineRule="exact"/>
              <w:ind w:left="97" w:right="5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</w:tcPr>
          <w:p w14:paraId="7A8E6CF1" w14:textId="45B3D117" w:rsidR="000B7AAE" w:rsidRPr="0082708F" w:rsidRDefault="000B7AAE" w:rsidP="000B7AAE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14:paraId="44F657E1" w14:textId="1E694C61" w:rsidR="000B7AAE" w:rsidRPr="0082708F" w:rsidRDefault="000B7AAE" w:rsidP="000B7AAE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14:paraId="3996362B" w14:textId="48A3E3BA" w:rsidR="000B7AAE" w:rsidRPr="0082708F" w:rsidRDefault="000B7AAE" w:rsidP="000B7AAE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708" w:type="dxa"/>
          </w:tcPr>
          <w:p w14:paraId="52A8EAE2" w14:textId="52644324" w:rsidR="000B7AAE" w:rsidRPr="0082708F" w:rsidRDefault="000B7AAE" w:rsidP="000B7AAE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710" w:type="dxa"/>
          </w:tcPr>
          <w:p w14:paraId="3547C315" w14:textId="5A567CFB" w:rsidR="000B7AAE" w:rsidRPr="0082708F" w:rsidRDefault="000B7AAE" w:rsidP="000B7AAE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2410" w:type="dxa"/>
          </w:tcPr>
          <w:p w14:paraId="1D13D473" w14:textId="464F458A" w:rsidR="000B7AAE" w:rsidRPr="0082708F" w:rsidRDefault="000B7AAE" w:rsidP="000B7AAE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5</w:t>
            </w:r>
          </w:p>
        </w:tc>
      </w:tr>
      <w:tr w:rsidR="000B7AAE" w:rsidRPr="0082708F" w14:paraId="53F12A86" w14:textId="77777777" w:rsidTr="00DE6534">
        <w:trPr>
          <w:trHeight w:val="277"/>
        </w:trPr>
        <w:tc>
          <w:tcPr>
            <w:tcW w:w="850" w:type="dxa"/>
          </w:tcPr>
          <w:p w14:paraId="4B69EC2B" w14:textId="1B394ADA" w:rsidR="000B7AAE" w:rsidRPr="0082708F" w:rsidRDefault="000B7AAE" w:rsidP="000B7AAE">
            <w:pPr>
              <w:pStyle w:val="TableParagraph"/>
              <w:spacing w:line="258" w:lineRule="exact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8</w:t>
            </w:r>
          </w:p>
        </w:tc>
        <w:tc>
          <w:tcPr>
            <w:tcW w:w="2268" w:type="dxa"/>
            <w:vAlign w:val="center"/>
          </w:tcPr>
          <w:p w14:paraId="3996164C" w14:textId="66857AD2" w:rsidR="000B7AAE" w:rsidRPr="0082708F" w:rsidRDefault="000B7AAE" w:rsidP="000B7AAE">
            <w:pPr>
              <w:pStyle w:val="TableParagraph"/>
              <w:spacing w:line="258" w:lineRule="exact"/>
              <w:ind w:left="9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890F28">
              <w:rPr>
                <w:color w:val="000000" w:themeColor="text1"/>
                <w:sz w:val="20"/>
                <w:szCs w:val="20"/>
                <w:lang w:val="ru-RU"/>
              </w:rPr>
              <w:t>Разработка проектно-сметной документации комплексов по утилизации, сортировке и обработке отходов</w:t>
            </w:r>
          </w:p>
        </w:tc>
        <w:tc>
          <w:tcPr>
            <w:tcW w:w="1134" w:type="dxa"/>
            <w:vAlign w:val="center"/>
          </w:tcPr>
          <w:p w14:paraId="4DE231EF" w14:textId="223B695D" w:rsidR="000B7AAE" w:rsidRPr="0082708F" w:rsidRDefault="000B7AAE" w:rsidP="000B7AAE">
            <w:pPr>
              <w:pStyle w:val="TableParagraph"/>
              <w:spacing w:line="258" w:lineRule="exact"/>
              <w:ind w:left="2"/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82708F">
              <w:rPr>
                <w:color w:val="000000" w:themeColor="text1"/>
                <w:sz w:val="20"/>
                <w:szCs w:val="20"/>
              </w:rPr>
              <w:t>ед</w:t>
            </w:r>
            <w:proofErr w:type="spellEnd"/>
            <w:r w:rsidRPr="0082708F">
              <w:rPr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14:paraId="79A26CDF" w14:textId="5C45DCA4" w:rsidR="000B7AAE" w:rsidRPr="0082708F" w:rsidRDefault="000B7AAE" w:rsidP="000B7AAE">
            <w:pPr>
              <w:pStyle w:val="TableParagraph"/>
              <w:spacing w:line="258" w:lineRule="exact"/>
              <w:ind w:left="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</w:tcPr>
          <w:p w14:paraId="6737990D" w14:textId="7F2E60D5" w:rsidR="000B7AAE" w:rsidRPr="0082708F" w:rsidRDefault="000B7AAE" w:rsidP="000B7AAE">
            <w:pPr>
              <w:pStyle w:val="TableParagraph"/>
              <w:spacing w:line="258" w:lineRule="exac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</w:tcPr>
          <w:p w14:paraId="5AF7733E" w14:textId="3145C2BE" w:rsidR="000B7AAE" w:rsidRPr="0082708F" w:rsidRDefault="000B7AAE" w:rsidP="000B7AAE">
            <w:pPr>
              <w:pStyle w:val="TableParagraph"/>
              <w:spacing w:line="258" w:lineRule="exact"/>
              <w:ind w:right="493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</w:tcPr>
          <w:p w14:paraId="620D0476" w14:textId="5C4CB422" w:rsidR="000B7AAE" w:rsidRPr="0082708F" w:rsidRDefault="000B7AAE" w:rsidP="000B7AAE">
            <w:pPr>
              <w:pStyle w:val="TableParagraph"/>
              <w:spacing w:line="258" w:lineRule="exact"/>
              <w:ind w:right="3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</w:tcPr>
          <w:p w14:paraId="28711522" w14:textId="05A776A3" w:rsidR="000B7AAE" w:rsidRPr="0082708F" w:rsidRDefault="000B7AAE" w:rsidP="000B7AAE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</w:tcPr>
          <w:p w14:paraId="15449345" w14:textId="047F0F7A" w:rsidR="000B7AAE" w:rsidRPr="0082708F" w:rsidRDefault="000B7AAE" w:rsidP="000B7AAE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</w:tcPr>
          <w:p w14:paraId="02D27059" w14:textId="19818102" w:rsidR="000B7AAE" w:rsidRPr="0082708F" w:rsidRDefault="000B7AAE" w:rsidP="000B7AAE">
            <w:pPr>
              <w:pStyle w:val="TableParagraph"/>
              <w:spacing w:line="258" w:lineRule="exact"/>
              <w:ind w:left="97" w:right="5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</w:tcPr>
          <w:p w14:paraId="5E2CB53C" w14:textId="183EDA5C" w:rsidR="000B7AAE" w:rsidRPr="0082708F" w:rsidRDefault="000B7AAE" w:rsidP="000B7AAE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</w:tcPr>
          <w:p w14:paraId="7431B3C2" w14:textId="3E4BAA7A" w:rsidR="000B7AAE" w:rsidRPr="0082708F" w:rsidRDefault="000B7AAE" w:rsidP="000B7AAE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</w:tcPr>
          <w:p w14:paraId="31CA1F13" w14:textId="77D7E6DB" w:rsidR="000B7AAE" w:rsidRPr="0082708F" w:rsidRDefault="000B7AAE" w:rsidP="000B7AAE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708" w:type="dxa"/>
          </w:tcPr>
          <w:p w14:paraId="3216F0A6" w14:textId="30C045E9" w:rsidR="000B7AAE" w:rsidRPr="0082708F" w:rsidRDefault="000B7AAE" w:rsidP="000B7AAE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710" w:type="dxa"/>
          </w:tcPr>
          <w:p w14:paraId="351AD47E" w14:textId="4830BF71" w:rsidR="000B7AAE" w:rsidRPr="0082708F" w:rsidRDefault="000B7AAE" w:rsidP="000B7AAE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2410" w:type="dxa"/>
          </w:tcPr>
          <w:p w14:paraId="6156A47D" w14:textId="0DA05401" w:rsidR="000B7AAE" w:rsidRPr="0082708F" w:rsidRDefault="000B7AAE" w:rsidP="000B7AAE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</w:tr>
      <w:tr w:rsidR="000B7AAE" w:rsidRPr="0082708F" w14:paraId="463CD9CA" w14:textId="77777777" w:rsidTr="00DE6534">
        <w:trPr>
          <w:trHeight w:val="277"/>
        </w:trPr>
        <w:tc>
          <w:tcPr>
            <w:tcW w:w="850" w:type="dxa"/>
          </w:tcPr>
          <w:p w14:paraId="3D6446D7" w14:textId="7FF94098" w:rsidR="000B7AAE" w:rsidRPr="0082708F" w:rsidRDefault="000B7AAE" w:rsidP="000B7AAE">
            <w:pPr>
              <w:pStyle w:val="TableParagraph"/>
              <w:spacing w:line="258" w:lineRule="exact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9</w:t>
            </w:r>
          </w:p>
        </w:tc>
        <w:tc>
          <w:tcPr>
            <w:tcW w:w="2268" w:type="dxa"/>
            <w:vAlign w:val="center"/>
          </w:tcPr>
          <w:p w14:paraId="4AFE6917" w14:textId="108C2FA9" w:rsidR="000B7AAE" w:rsidRPr="0082708F" w:rsidRDefault="000B7AAE" w:rsidP="000B7AAE">
            <w:pPr>
              <w:pStyle w:val="TableParagraph"/>
              <w:spacing w:line="258" w:lineRule="exact"/>
              <w:ind w:left="9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890F28">
              <w:rPr>
                <w:color w:val="000000" w:themeColor="text1"/>
                <w:sz w:val="20"/>
                <w:szCs w:val="20"/>
                <w:lang w:val="ru-RU"/>
              </w:rPr>
              <w:t>Государственная экспертиза проектной документации и результатов инженерных изысканий, в том числе в части проверки достоверности сметной стоимости объекта капитального строительства и государственная экологическая экспертиза проектной документации</w:t>
            </w:r>
          </w:p>
        </w:tc>
        <w:tc>
          <w:tcPr>
            <w:tcW w:w="1134" w:type="dxa"/>
            <w:vAlign w:val="center"/>
          </w:tcPr>
          <w:p w14:paraId="1D128008" w14:textId="2ABD50A7" w:rsidR="000B7AAE" w:rsidRPr="0082708F" w:rsidRDefault="000B7AAE" w:rsidP="000B7AAE">
            <w:pPr>
              <w:pStyle w:val="TableParagraph"/>
              <w:spacing w:line="258" w:lineRule="exact"/>
              <w:ind w:left="2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  <w:lang w:val="ru-RU"/>
              </w:rPr>
              <w:t>ед.</w:t>
            </w:r>
          </w:p>
        </w:tc>
        <w:tc>
          <w:tcPr>
            <w:tcW w:w="709" w:type="dxa"/>
          </w:tcPr>
          <w:p w14:paraId="69C6833A" w14:textId="3BCBCF3D" w:rsidR="000B7AAE" w:rsidRPr="0082708F" w:rsidRDefault="000B7AAE" w:rsidP="000B7AAE">
            <w:pPr>
              <w:pStyle w:val="TableParagraph"/>
              <w:spacing w:line="258" w:lineRule="exact"/>
              <w:ind w:left="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</w:tcPr>
          <w:p w14:paraId="7FA53D7B" w14:textId="14DA3652" w:rsidR="000B7AAE" w:rsidRPr="0082708F" w:rsidRDefault="000B7AAE" w:rsidP="000B7AAE">
            <w:pPr>
              <w:pStyle w:val="TableParagraph"/>
              <w:spacing w:line="258" w:lineRule="exac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</w:tcPr>
          <w:p w14:paraId="013489BB" w14:textId="1262B57E" w:rsidR="000B7AAE" w:rsidRPr="0082708F" w:rsidRDefault="000B7AAE" w:rsidP="000B7AAE">
            <w:pPr>
              <w:pStyle w:val="TableParagraph"/>
              <w:spacing w:line="258" w:lineRule="exact"/>
              <w:ind w:right="493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</w:tcPr>
          <w:p w14:paraId="579469BA" w14:textId="6FD9641C" w:rsidR="000B7AAE" w:rsidRPr="0082708F" w:rsidRDefault="000B7AAE" w:rsidP="000B7AAE">
            <w:pPr>
              <w:pStyle w:val="TableParagraph"/>
              <w:spacing w:line="258" w:lineRule="exact"/>
              <w:ind w:right="3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</w:tcPr>
          <w:p w14:paraId="73A8F782" w14:textId="01E26F00" w:rsidR="000B7AAE" w:rsidRPr="0082708F" w:rsidRDefault="000B7AAE" w:rsidP="000B7AAE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</w:tcPr>
          <w:p w14:paraId="342C33F5" w14:textId="66C90AF8" w:rsidR="000B7AAE" w:rsidRPr="0082708F" w:rsidRDefault="000B7AAE" w:rsidP="000B7AAE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567" w:type="dxa"/>
          </w:tcPr>
          <w:p w14:paraId="1ED2100E" w14:textId="49B6C03C" w:rsidR="000B7AAE" w:rsidRPr="0082708F" w:rsidRDefault="000B7AAE" w:rsidP="000B7AAE">
            <w:pPr>
              <w:pStyle w:val="TableParagraph"/>
              <w:spacing w:line="258" w:lineRule="exact"/>
              <w:ind w:left="97" w:right="5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</w:tcPr>
          <w:p w14:paraId="7BBE9896" w14:textId="02F99D1C" w:rsidR="000B7AAE" w:rsidRPr="0082708F" w:rsidRDefault="000B7AAE" w:rsidP="000B7AAE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</w:tcPr>
          <w:p w14:paraId="59F0B8D6" w14:textId="3D0CF072" w:rsidR="000B7AAE" w:rsidRPr="0082708F" w:rsidRDefault="000B7AAE" w:rsidP="000B7AAE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14:paraId="02EFDDCF" w14:textId="347124E0" w:rsidR="000B7AAE" w:rsidRPr="0082708F" w:rsidRDefault="000B7AAE" w:rsidP="000B7AAE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708" w:type="dxa"/>
          </w:tcPr>
          <w:p w14:paraId="471D0F89" w14:textId="73A07F96" w:rsidR="000B7AAE" w:rsidRPr="0082708F" w:rsidRDefault="000B7AAE" w:rsidP="000B7AAE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710" w:type="dxa"/>
          </w:tcPr>
          <w:p w14:paraId="40E9E399" w14:textId="412D1B96" w:rsidR="000B7AAE" w:rsidRPr="0082708F" w:rsidRDefault="000B7AAE" w:rsidP="000B7AAE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2410" w:type="dxa"/>
          </w:tcPr>
          <w:p w14:paraId="67CD337B" w14:textId="5358CA35" w:rsidR="000B7AAE" w:rsidRPr="0082708F" w:rsidRDefault="000B7AAE" w:rsidP="000B7AAE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</w:tr>
      <w:tr w:rsidR="000B7AAE" w:rsidRPr="0082708F" w14:paraId="540B66D3" w14:textId="77777777" w:rsidTr="00DE6534">
        <w:trPr>
          <w:trHeight w:val="277"/>
        </w:trPr>
        <w:tc>
          <w:tcPr>
            <w:tcW w:w="850" w:type="dxa"/>
          </w:tcPr>
          <w:p w14:paraId="1C0FB338" w14:textId="0354E61C" w:rsidR="000B7AAE" w:rsidRPr="0082708F" w:rsidRDefault="000B7AAE" w:rsidP="000B7AAE">
            <w:pPr>
              <w:pStyle w:val="TableParagraph"/>
              <w:spacing w:line="258" w:lineRule="exact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lastRenderedPageBreak/>
              <w:t>10</w:t>
            </w:r>
          </w:p>
        </w:tc>
        <w:tc>
          <w:tcPr>
            <w:tcW w:w="2268" w:type="dxa"/>
            <w:vAlign w:val="center"/>
          </w:tcPr>
          <w:p w14:paraId="215B3094" w14:textId="38544E78" w:rsidR="000B7AAE" w:rsidRPr="0082708F" w:rsidRDefault="000B7AAE" w:rsidP="000B7AAE">
            <w:pPr>
              <w:pStyle w:val="TableParagraph"/>
              <w:spacing w:line="258" w:lineRule="exact"/>
              <w:ind w:left="9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890F28">
              <w:rPr>
                <w:color w:val="000000" w:themeColor="text1"/>
                <w:sz w:val="20"/>
                <w:szCs w:val="20"/>
                <w:lang w:val="ru-RU"/>
              </w:rPr>
              <w:t>Ликвидация мест несанкционированного размещения отходов</w:t>
            </w:r>
          </w:p>
        </w:tc>
        <w:tc>
          <w:tcPr>
            <w:tcW w:w="1134" w:type="dxa"/>
            <w:vAlign w:val="center"/>
          </w:tcPr>
          <w:p w14:paraId="42637150" w14:textId="341A82F6" w:rsidR="000B7AAE" w:rsidRPr="0082708F" w:rsidRDefault="000B7AAE" w:rsidP="000B7AAE">
            <w:pPr>
              <w:pStyle w:val="TableParagraph"/>
              <w:spacing w:line="258" w:lineRule="exact"/>
              <w:ind w:left="2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  <w:lang w:val="ru-RU"/>
              </w:rPr>
              <w:t>ед.</w:t>
            </w:r>
          </w:p>
        </w:tc>
        <w:tc>
          <w:tcPr>
            <w:tcW w:w="709" w:type="dxa"/>
          </w:tcPr>
          <w:p w14:paraId="7BFED1D7" w14:textId="781EE477" w:rsidR="000B7AAE" w:rsidRPr="0082708F" w:rsidRDefault="000B7AAE" w:rsidP="000B7AAE">
            <w:pPr>
              <w:pStyle w:val="TableParagraph"/>
              <w:spacing w:line="258" w:lineRule="exact"/>
              <w:ind w:left="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</w:tcPr>
          <w:p w14:paraId="79C525C1" w14:textId="542FA5E9" w:rsidR="000B7AAE" w:rsidRPr="0082708F" w:rsidRDefault="000B7AAE" w:rsidP="000B7AAE">
            <w:pPr>
              <w:pStyle w:val="TableParagraph"/>
              <w:spacing w:line="258" w:lineRule="exac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</w:tcPr>
          <w:p w14:paraId="1B4658AC" w14:textId="42FCBF13" w:rsidR="000B7AAE" w:rsidRPr="0082708F" w:rsidRDefault="000B7AAE" w:rsidP="000B7AAE">
            <w:pPr>
              <w:pStyle w:val="TableParagraph"/>
              <w:spacing w:line="258" w:lineRule="exact"/>
              <w:ind w:right="493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</w:tcPr>
          <w:p w14:paraId="74C48630" w14:textId="753B1729" w:rsidR="000B7AAE" w:rsidRPr="0082708F" w:rsidRDefault="000B7AAE" w:rsidP="000B7AAE">
            <w:pPr>
              <w:pStyle w:val="TableParagraph"/>
              <w:spacing w:line="258" w:lineRule="exact"/>
              <w:ind w:right="3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</w:tcPr>
          <w:p w14:paraId="325CD91F" w14:textId="76F4893C" w:rsidR="000B7AAE" w:rsidRPr="0082708F" w:rsidRDefault="000B7AAE" w:rsidP="000B7AAE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14:paraId="2F025381" w14:textId="1E41C10E" w:rsidR="000B7AAE" w:rsidRPr="0082708F" w:rsidRDefault="000B7AAE" w:rsidP="000B7AAE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567" w:type="dxa"/>
          </w:tcPr>
          <w:p w14:paraId="074A3C28" w14:textId="5B97EC1C" w:rsidR="000B7AAE" w:rsidRPr="0082708F" w:rsidRDefault="000B7AAE" w:rsidP="000B7AAE">
            <w:pPr>
              <w:pStyle w:val="TableParagraph"/>
              <w:spacing w:line="258" w:lineRule="exact"/>
              <w:ind w:left="97" w:right="5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709" w:type="dxa"/>
          </w:tcPr>
          <w:p w14:paraId="45F2782A" w14:textId="6E49C696" w:rsidR="000B7AAE" w:rsidRPr="0082708F" w:rsidRDefault="000B7AAE" w:rsidP="000B7AAE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850" w:type="dxa"/>
          </w:tcPr>
          <w:p w14:paraId="01F8AE7D" w14:textId="1F544F39" w:rsidR="000B7AAE" w:rsidRPr="0082708F" w:rsidRDefault="000B7AAE" w:rsidP="000B7AAE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1</w:t>
            </w:r>
          </w:p>
        </w:tc>
        <w:tc>
          <w:tcPr>
            <w:tcW w:w="851" w:type="dxa"/>
          </w:tcPr>
          <w:p w14:paraId="3C4AB2F9" w14:textId="006FF263" w:rsidR="000B7AAE" w:rsidRPr="0082708F" w:rsidRDefault="000B7AAE" w:rsidP="000B7AAE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708" w:type="dxa"/>
          </w:tcPr>
          <w:p w14:paraId="18C0D1D4" w14:textId="61B267AD" w:rsidR="000B7AAE" w:rsidRPr="0082708F" w:rsidRDefault="000B7AAE" w:rsidP="000B7AAE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710" w:type="dxa"/>
          </w:tcPr>
          <w:p w14:paraId="383E748E" w14:textId="7F4BB839" w:rsidR="000B7AAE" w:rsidRPr="0082708F" w:rsidRDefault="000B7AAE" w:rsidP="000B7AAE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2410" w:type="dxa"/>
          </w:tcPr>
          <w:p w14:paraId="4F0A2A73" w14:textId="4588394A" w:rsidR="000B7AAE" w:rsidRPr="0082708F" w:rsidRDefault="000B7AAE" w:rsidP="000B7AAE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5</w:t>
            </w:r>
          </w:p>
        </w:tc>
      </w:tr>
      <w:tr w:rsidR="000B7AAE" w:rsidRPr="0082708F" w14:paraId="402DF5E6" w14:textId="77777777" w:rsidTr="00DE6534">
        <w:trPr>
          <w:trHeight w:val="277"/>
        </w:trPr>
        <w:tc>
          <w:tcPr>
            <w:tcW w:w="850" w:type="dxa"/>
          </w:tcPr>
          <w:p w14:paraId="20E54253" w14:textId="56FCE1A5" w:rsidR="000B7AAE" w:rsidRPr="0082708F" w:rsidRDefault="000B7AAE" w:rsidP="000B7AAE">
            <w:pPr>
              <w:pStyle w:val="TableParagraph"/>
              <w:spacing w:line="258" w:lineRule="exact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11</w:t>
            </w:r>
          </w:p>
        </w:tc>
        <w:tc>
          <w:tcPr>
            <w:tcW w:w="2268" w:type="dxa"/>
            <w:vAlign w:val="center"/>
          </w:tcPr>
          <w:p w14:paraId="162E36BB" w14:textId="60639FDD" w:rsidR="000B7AAE" w:rsidRPr="0082708F" w:rsidRDefault="000B7AAE" w:rsidP="000B7AAE">
            <w:pPr>
              <w:pStyle w:val="TableParagraph"/>
              <w:spacing w:line="258" w:lineRule="exact"/>
              <w:ind w:left="9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890F28">
              <w:rPr>
                <w:color w:val="000000" w:themeColor="text1"/>
                <w:sz w:val="20"/>
                <w:szCs w:val="20"/>
                <w:lang w:val="ru-RU"/>
              </w:rPr>
              <w:t>Приобретение оборудования по сбору ТКО (контейнеры, бункеры)</w:t>
            </w:r>
          </w:p>
        </w:tc>
        <w:tc>
          <w:tcPr>
            <w:tcW w:w="1134" w:type="dxa"/>
            <w:vAlign w:val="center"/>
          </w:tcPr>
          <w:p w14:paraId="05F66FD7" w14:textId="298B8829" w:rsidR="000B7AAE" w:rsidRPr="0082708F" w:rsidRDefault="000B7AAE" w:rsidP="000B7AAE">
            <w:pPr>
              <w:pStyle w:val="TableParagraph"/>
              <w:spacing w:line="258" w:lineRule="exact"/>
              <w:ind w:left="2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  <w:lang w:val="ru-RU"/>
              </w:rPr>
              <w:t>кол-во</w:t>
            </w:r>
          </w:p>
        </w:tc>
        <w:tc>
          <w:tcPr>
            <w:tcW w:w="709" w:type="dxa"/>
          </w:tcPr>
          <w:p w14:paraId="5A2D3EA8" w14:textId="68F3557F" w:rsidR="000B7AAE" w:rsidRPr="0082708F" w:rsidRDefault="000B7AAE" w:rsidP="000B7AAE">
            <w:pPr>
              <w:pStyle w:val="TableParagraph"/>
              <w:spacing w:line="258" w:lineRule="exact"/>
              <w:ind w:left="4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</w:tcPr>
          <w:p w14:paraId="14C98BAD" w14:textId="5A23E9B6" w:rsidR="000B7AAE" w:rsidRPr="0082708F" w:rsidRDefault="000B7AAE" w:rsidP="000B7AAE">
            <w:pPr>
              <w:pStyle w:val="TableParagraph"/>
              <w:spacing w:line="258" w:lineRule="exac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</w:tcPr>
          <w:p w14:paraId="13001AC1" w14:textId="2EC9DFA2" w:rsidR="000B7AAE" w:rsidRPr="0082708F" w:rsidRDefault="000B7AAE" w:rsidP="000B7AAE">
            <w:pPr>
              <w:pStyle w:val="TableParagraph"/>
              <w:spacing w:line="258" w:lineRule="exact"/>
              <w:ind w:right="493"/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</w:tcPr>
          <w:p w14:paraId="060F2CB8" w14:textId="11950EA4" w:rsidR="000B7AAE" w:rsidRPr="0082708F" w:rsidRDefault="000B7AAE" w:rsidP="000B7AAE">
            <w:pPr>
              <w:pStyle w:val="TableParagraph"/>
              <w:spacing w:line="258" w:lineRule="exact"/>
              <w:ind w:right="3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</w:tcPr>
          <w:p w14:paraId="0F3330B7" w14:textId="1E5F5351" w:rsidR="000B7AAE" w:rsidRPr="0082708F" w:rsidRDefault="000B7AAE" w:rsidP="000B7AAE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709" w:type="dxa"/>
          </w:tcPr>
          <w:p w14:paraId="39E093DA" w14:textId="4A0C0492" w:rsidR="000B7AAE" w:rsidRPr="0082708F" w:rsidRDefault="000B7AAE" w:rsidP="000B7AAE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567" w:type="dxa"/>
          </w:tcPr>
          <w:p w14:paraId="7794F4F3" w14:textId="4A182D14" w:rsidR="000B7AAE" w:rsidRPr="0082708F" w:rsidRDefault="000B7AAE" w:rsidP="000B7AAE">
            <w:pPr>
              <w:pStyle w:val="TableParagraph"/>
              <w:spacing w:line="258" w:lineRule="exact"/>
              <w:ind w:left="97" w:right="5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140</w:t>
            </w:r>
          </w:p>
        </w:tc>
        <w:tc>
          <w:tcPr>
            <w:tcW w:w="709" w:type="dxa"/>
          </w:tcPr>
          <w:p w14:paraId="2885F78E" w14:textId="1C864284" w:rsidR="000B7AAE" w:rsidRPr="0082708F" w:rsidRDefault="000B7AAE" w:rsidP="000B7AAE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850" w:type="dxa"/>
          </w:tcPr>
          <w:p w14:paraId="3676BE01" w14:textId="65B28B28" w:rsidR="000B7AAE" w:rsidRPr="0082708F" w:rsidRDefault="000B7AAE" w:rsidP="000B7AAE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851" w:type="dxa"/>
          </w:tcPr>
          <w:p w14:paraId="046407C8" w14:textId="0D916922" w:rsidR="000B7AAE" w:rsidRPr="0082708F" w:rsidRDefault="000B7AAE" w:rsidP="000B7AAE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708" w:type="dxa"/>
          </w:tcPr>
          <w:p w14:paraId="0C8B27DA" w14:textId="1E7AEA89" w:rsidR="000B7AAE" w:rsidRPr="0082708F" w:rsidRDefault="000B7AAE" w:rsidP="000B7AAE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  <w:lang w:val="ru-RU"/>
              </w:rPr>
              <w:t>0</w:t>
            </w:r>
          </w:p>
        </w:tc>
        <w:tc>
          <w:tcPr>
            <w:tcW w:w="710" w:type="dxa"/>
          </w:tcPr>
          <w:p w14:paraId="51847F68" w14:textId="6C84518C" w:rsidR="000B7AAE" w:rsidRPr="0082708F" w:rsidRDefault="000B7AAE" w:rsidP="000B7AAE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3188EDF" w14:textId="546B3EC8" w:rsidR="000B7AAE" w:rsidRPr="0082708F" w:rsidRDefault="000B7AAE" w:rsidP="000B7AAE">
            <w:pPr>
              <w:pStyle w:val="TableParagraph"/>
              <w:spacing w:line="258" w:lineRule="exact"/>
              <w:ind w:right="5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  <w:lang w:val="ru-RU"/>
              </w:rPr>
              <w:t>1</w:t>
            </w:r>
            <w:r>
              <w:rPr>
                <w:color w:val="000000" w:themeColor="text1"/>
                <w:sz w:val="20"/>
                <w:szCs w:val="20"/>
                <w:lang w:val="ru-RU"/>
              </w:rPr>
              <w:t>40</w:t>
            </w:r>
          </w:p>
        </w:tc>
      </w:tr>
    </w:tbl>
    <w:p w14:paraId="73E759D4" w14:textId="5169E508" w:rsidR="00DE5AEA" w:rsidRPr="0082708F" w:rsidRDefault="00DE5AEA" w:rsidP="003836EE">
      <w:pPr>
        <w:ind w:left="57" w:right="5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2708F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bookmarkEnd w:id="6"/>
    <w:p w14:paraId="174625E8" w14:textId="37CF97AD" w:rsidR="00963382" w:rsidRPr="0082708F" w:rsidRDefault="00963382" w:rsidP="00963382">
      <w:pPr>
        <w:pStyle w:val="1"/>
        <w:spacing w:before="88"/>
        <w:jc w:val="right"/>
        <w:rPr>
          <w:b w:val="0"/>
          <w:bCs w:val="0"/>
          <w:color w:val="000000" w:themeColor="text1"/>
        </w:rPr>
      </w:pPr>
      <w:r w:rsidRPr="0082708F">
        <w:rPr>
          <w:b w:val="0"/>
          <w:bCs w:val="0"/>
          <w:color w:val="000000" w:themeColor="text1"/>
        </w:rPr>
        <w:lastRenderedPageBreak/>
        <w:t xml:space="preserve">Приложение № </w:t>
      </w:r>
      <w:r w:rsidR="002856B4">
        <w:rPr>
          <w:b w:val="0"/>
          <w:bCs w:val="0"/>
          <w:color w:val="000000" w:themeColor="text1"/>
        </w:rPr>
        <w:t>4</w:t>
      </w:r>
    </w:p>
    <w:p w14:paraId="79290168" w14:textId="07CEE350" w:rsidR="00963382" w:rsidRPr="0082708F" w:rsidRDefault="002856B4" w:rsidP="00963382">
      <w:pPr>
        <w:pStyle w:val="1"/>
        <w:spacing w:before="88"/>
        <w:jc w:val="right"/>
        <w:rPr>
          <w:b w:val="0"/>
          <w:bCs w:val="0"/>
          <w:color w:val="000000" w:themeColor="text1"/>
        </w:rPr>
      </w:pPr>
      <w:r>
        <w:rPr>
          <w:b w:val="0"/>
          <w:bCs w:val="0"/>
          <w:color w:val="000000" w:themeColor="text1"/>
        </w:rPr>
        <w:t>к г</w:t>
      </w:r>
      <w:r w:rsidR="00963382" w:rsidRPr="0082708F">
        <w:rPr>
          <w:b w:val="0"/>
          <w:bCs w:val="0"/>
          <w:color w:val="000000" w:themeColor="text1"/>
        </w:rPr>
        <w:t xml:space="preserve">осударственной программе </w:t>
      </w:r>
      <w:r>
        <w:rPr>
          <w:b w:val="0"/>
          <w:bCs w:val="0"/>
          <w:color w:val="000000" w:themeColor="text1"/>
        </w:rPr>
        <w:t>Республики Тыва</w:t>
      </w:r>
    </w:p>
    <w:p w14:paraId="10925164" w14:textId="77777777" w:rsidR="000913F0" w:rsidRPr="0082708F" w:rsidRDefault="000913F0" w:rsidP="000913F0">
      <w:pPr>
        <w:pStyle w:val="1"/>
        <w:spacing w:before="88"/>
        <w:jc w:val="right"/>
        <w:rPr>
          <w:b w:val="0"/>
          <w:bCs w:val="0"/>
          <w:color w:val="000000" w:themeColor="text1"/>
          <w:spacing w:val="-5"/>
        </w:rPr>
      </w:pPr>
      <w:r w:rsidRPr="0082708F">
        <w:rPr>
          <w:b w:val="0"/>
          <w:bCs w:val="0"/>
          <w:color w:val="000000" w:themeColor="text1"/>
          <w:spacing w:val="-5"/>
        </w:rPr>
        <w:t xml:space="preserve">«Воспроизводство и использование </w:t>
      </w:r>
    </w:p>
    <w:p w14:paraId="5849287E" w14:textId="77777777" w:rsidR="000913F0" w:rsidRPr="0082708F" w:rsidRDefault="000913F0" w:rsidP="000913F0">
      <w:pPr>
        <w:pStyle w:val="1"/>
        <w:spacing w:before="88"/>
        <w:jc w:val="right"/>
        <w:rPr>
          <w:b w:val="0"/>
          <w:bCs w:val="0"/>
          <w:color w:val="000000" w:themeColor="text1"/>
          <w:spacing w:val="-5"/>
        </w:rPr>
      </w:pPr>
      <w:r w:rsidRPr="0082708F">
        <w:rPr>
          <w:b w:val="0"/>
          <w:bCs w:val="0"/>
          <w:color w:val="000000" w:themeColor="text1"/>
          <w:spacing w:val="-5"/>
        </w:rPr>
        <w:t>природных ресурсов Республики Тыва»</w:t>
      </w:r>
    </w:p>
    <w:p w14:paraId="0D51D431" w14:textId="77777777" w:rsidR="00963382" w:rsidRPr="0082708F" w:rsidRDefault="00963382" w:rsidP="00DE5AEA">
      <w:pPr>
        <w:pStyle w:val="1"/>
        <w:spacing w:line="320" w:lineRule="exact"/>
        <w:ind w:left="395"/>
        <w:rPr>
          <w:color w:val="000000" w:themeColor="text1"/>
        </w:rPr>
      </w:pPr>
    </w:p>
    <w:p w14:paraId="1A49F7A0" w14:textId="3FB13BD9" w:rsidR="00DE5AEA" w:rsidRPr="0082708F" w:rsidRDefault="00DE5AEA" w:rsidP="00DE5AEA">
      <w:pPr>
        <w:pStyle w:val="1"/>
        <w:spacing w:line="320" w:lineRule="exact"/>
        <w:ind w:left="395"/>
        <w:rPr>
          <w:color w:val="000000" w:themeColor="text1"/>
        </w:rPr>
      </w:pPr>
      <w:r w:rsidRPr="0082708F">
        <w:rPr>
          <w:color w:val="000000" w:themeColor="text1"/>
        </w:rPr>
        <w:t>РЕСУРСНОЕ</w:t>
      </w:r>
      <w:r w:rsidRPr="0082708F">
        <w:rPr>
          <w:color w:val="000000" w:themeColor="text1"/>
          <w:spacing w:val="-2"/>
        </w:rPr>
        <w:t xml:space="preserve"> </w:t>
      </w:r>
      <w:r w:rsidRPr="0082708F">
        <w:rPr>
          <w:color w:val="000000" w:themeColor="text1"/>
        </w:rPr>
        <w:t>ОБЕСПЕЧЕНИЕ</w:t>
      </w:r>
    </w:p>
    <w:p w14:paraId="22AD708C" w14:textId="77777777" w:rsidR="00DE5AEA" w:rsidRPr="0082708F" w:rsidRDefault="00DE5AEA" w:rsidP="00DE5AEA">
      <w:pPr>
        <w:pStyle w:val="a3"/>
        <w:spacing w:line="319" w:lineRule="exact"/>
        <w:ind w:left="389" w:right="220"/>
        <w:jc w:val="center"/>
        <w:rPr>
          <w:color w:val="000000" w:themeColor="text1"/>
        </w:rPr>
      </w:pPr>
      <w:r w:rsidRPr="0082708F">
        <w:rPr>
          <w:color w:val="000000" w:themeColor="text1"/>
        </w:rPr>
        <w:t>подпрограммы «Охрана и воспроизводство объектов животного мира в Республике Тыва»</w:t>
      </w:r>
    </w:p>
    <w:p w14:paraId="16669B42" w14:textId="4A87AD1F" w:rsidR="000913F0" w:rsidRPr="0082708F" w:rsidRDefault="00DE5AEA" w:rsidP="000913F0">
      <w:pPr>
        <w:pStyle w:val="1"/>
        <w:spacing w:before="88"/>
        <w:jc w:val="right"/>
        <w:rPr>
          <w:b w:val="0"/>
          <w:bCs w:val="0"/>
          <w:color w:val="000000" w:themeColor="text1"/>
          <w:spacing w:val="-5"/>
        </w:rPr>
      </w:pPr>
      <w:r w:rsidRPr="0082708F">
        <w:rPr>
          <w:color w:val="000000" w:themeColor="text1"/>
        </w:rPr>
        <w:t>государственной</w:t>
      </w:r>
      <w:r w:rsidRPr="0082708F">
        <w:rPr>
          <w:color w:val="000000" w:themeColor="text1"/>
          <w:spacing w:val="-6"/>
        </w:rPr>
        <w:t xml:space="preserve"> </w:t>
      </w:r>
      <w:r w:rsidRPr="0082708F">
        <w:rPr>
          <w:color w:val="000000" w:themeColor="text1"/>
        </w:rPr>
        <w:t>программы</w:t>
      </w:r>
      <w:r w:rsidRPr="0082708F">
        <w:rPr>
          <w:color w:val="000000" w:themeColor="text1"/>
          <w:spacing w:val="-5"/>
        </w:rPr>
        <w:t xml:space="preserve"> </w:t>
      </w:r>
      <w:r w:rsidR="000913F0" w:rsidRPr="0082708F">
        <w:rPr>
          <w:b w:val="0"/>
          <w:bCs w:val="0"/>
          <w:color w:val="000000" w:themeColor="text1"/>
          <w:spacing w:val="-5"/>
        </w:rPr>
        <w:t>«Воспроизводство и использование природных ресурсов Республики Тыва»</w:t>
      </w:r>
    </w:p>
    <w:p w14:paraId="4C433833" w14:textId="795EF270" w:rsidR="00DE5AEA" w:rsidRPr="0082708F" w:rsidRDefault="00DE5AEA" w:rsidP="000913F0">
      <w:pPr>
        <w:pStyle w:val="a3"/>
        <w:spacing w:line="320" w:lineRule="exact"/>
        <w:ind w:left="465" w:right="220"/>
        <w:jc w:val="center"/>
        <w:rPr>
          <w:color w:val="000000" w:themeColor="text1"/>
        </w:rPr>
      </w:pPr>
    </w:p>
    <w:tbl>
      <w:tblPr>
        <w:tblStyle w:val="TableNormal"/>
        <w:tblW w:w="15243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1"/>
        <w:gridCol w:w="709"/>
        <w:gridCol w:w="850"/>
        <w:gridCol w:w="851"/>
        <w:gridCol w:w="850"/>
        <w:gridCol w:w="851"/>
        <w:gridCol w:w="850"/>
        <w:gridCol w:w="709"/>
        <w:gridCol w:w="851"/>
        <w:gridCol w:w="992"/>
        <w:gridCol w:w="9"/>
      </w:tblGrid>
      <w:tr w:rsidR="003C1881" w:rsidRPr="0082708F" w14:paraId="478FB942" w14:textId="77777777" w:rsidTr="008E3931">
        <w:trPr>
          <w:trHeight w:val="551"/>
        </w:trPr>
        <w:tc>
          <w:tcPr>
            <w:tcW w:w="7721" w:type="dxa"/>
            <w:vMerge w:val="restart"/>
          </w:tcPr>
          <w:p w14:paraId="49CFCC2D" w14:textId="77777777" w:rsidR="00DE5AEA" w:rsidRPr="0082708F" w:rsidRDefault="00DE5AEA" w:rsidP="006D21E7">
            <w:pPr>
              <w:pStyle w:val="TableParagraph"/>
              <w:ind w:left="2240" w:hanging="958"/>
              <w:rPr>
                <w:color w:val="000000" w:themeColor="text1"/>
                <w:sz w:val="24"/>
                <w:lang w:val="ru-RU"/>
              </w:rPr>
            </w:pPr>
            <w:r w:rsidRPr="0082708F">
              <w:rPr>
                <w:color w:val="000000" w:themeColor="text1"/>
                <w:spacing w:val="-5"/>
                <w:lang w:val="ru-RU"/>
              </w:rPr>
              <w:t>«Воспроизводство и использование природных ресурсов на 2024-2030 годы»</w:t>
            </w:r>
          </w:p>
        </w:tc>
        <w:tc>
          <w:tcPr>
            <w:tcW w:w="709" w:type="dxa"/>
            <w:vMerge w:val="restart"/>
          </w:tcPr>
          <w:p w14:paraId="43D8B769" w14:textId="77777777" w:rsidR="00DE5AEA" w:rsidRPr="0082708F" w:rsidRDefault="00DE5AEA" w:rsidP="006D21E7">
            <w:pPr>
              <w:pStyle w:val="TableParagraph"/>
              <w:spacing w:line="270" w:lineRule="exact"/>
              <w:ind w:left="207"/>
              <w:rPr>
                <w:color w:val="000000" w:themeColor="text1"/>
                <w:sz w:val="24"/>
              </w:rPr>
            </w:pPr>
            <w:r w:rsidRPr="0082708F">
              <w:rPr>
                <w:color w:val="000000" w:themeColor="text1"/>
                <w:sz w:val="24"/>
              </w:rPr>
              <w:t>ГРБС</w:t>
            </w:r>
          </w:p>
        </w:tc>
        <w:tc>
          <w:tcPr>
            <w:tcW w:w="6813" w:type="dxa"/>
            <w:gridSpan w:val="9"/>
          </w:tcPr>
          <w:p w14:paraId="6C01018C" w14:textId="77777777" w:rsidR="00DE5AEA" w:rsidRPr="0082708F" w:rsidRDefault="00DE5AEA" w:rsidP="006D21E7">
            <w:pPr>
              <w:pStyle w:val="TableParagraph"/>
              <w:spacing w:line="270" w:lineRule="exact"/>
              <w:ind w:left="840"/>
              <w:rPr>
                <w:color w:val="000000" w:themeColor="text1"/>
                <w:sz w:val="24"/>
                <w:lang w:val="ru-RU"/>
              </w:rPr>
            </w:pPr>
            <w:r w:rsidRPr="0082708F">
              <w:rPr>
                <w:color w:val="000000" w:themeColor="text1"/>
                <w:spacing w:val="-2"/>
                <w:sz w:val="24"/>
                <w:lang w:val="ru-RU"/>
              </w:rPr>
              <w:t>Объем</w:t>
            </w:r>
            <w:r w:rsidRPr="0082708F">
              <w:rPr>
                <w:color w:val="000000" w:themeColor="text1"/>
                <w:spacing w:val="-13"/>
                <w:sz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pacing w:val="-2"/>
                <w:sz w:val="24"/>
                <w:lang w:val="ru-RU"/>
              </w:rPr>
              <w:t>финансового</w:t>
            </w:r>
            <w:r w:rsidRPr="0082708F">
              <w:rPr>
                <w:color w:val="000000" w:themeColor="text1"/>
                <w:spacing w:val="-9"/>
                <w:sz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pacing w:val="-1"/>
                <w:sz w:val="24"/>
                <w:lang w:val="ru-RU"/>
              </w:rPr>
              <w:t>обеспечения</w:t>
            </w:r>
          </w:p>
          <w:p w14:paraId="7DA53FDB" w14:textId="77777777" w:rsidR="00DE5AEA" w:rsidRPr="0082708F" w:rsidRDefault="00DE5AEA" w:rsidP="006D21E7">
            <w:pPr>
              <w:pStyle w:val="TableParagraph"/>
              <w:spacing w:line="270" w:lineRule="exact"/>
              <w:ind w:left="840"/>
              <w:rPr>
                <w:color w:val="000000" w:themeColor="text1"/>
                <w:spacing w:val="-2"/>
                <w:sz w:val="24"/>
                <w:lang w:val="ru-RU"/>
              </w:rPr>
            </w:pPr>
            <w:r w:rsidRPr="0082708F">
              <w:rPr>
                <w:color w:val="000000" w:themeColor="text1"/>
                <w:spacing w:val="-2"/>
                <w:sz w:val="24"/>
                <w:lang w:val="ru-RU"/>
              </w:rPr>
              <w:t>по</w:t>
            </w:r>
            <w:r w:rsidRPr="0082708F">
              <w:rPr>
                <w:color w:val="000000" w:themeColor="text1"/>
                <w:spacing w:val="-15"/>
                <w:sz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pacing w:val="-2"/>
                <w:sz w:val="24"/>
                <w:lang w:val="ru-RU"/>
              </w:rPr>
              <w:t>годам</w:t>
            </w:r>
            <w:r w:rsidRPr="0082708F">
              <w:rPr>
                <w:color w:val="000000" w:themeColor="text1"/>
                <w:spacing w:val="-14"/>
                <w:sz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pacing w:val="-1"/>
                <w:sz w:val="24"/>
                <w:lang w:val="ru-RU"/>
              </w:rPr>
              <w:t>реализации,</w:t>
            </w:r>
            <w:r w:rsidRPr="0082708F">
              <w:rPr>
                <w:color w:val="000000" w:themeColor="text1"/>
                <w:spacing w:val="-13"/>
                <w:sz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pacing w:val="-1"/>
                <w:sz w:val="24"/>
                <w:lang w:val="ru-RU"/>
              </w:rPr>
              <w:t>тыс.</w:t>
            </w:r>
            <w:r w:rsidRPr="0082708F">
              <w:rPr>
                <w:color w:val="000000" w:themeColor="text1"/>
                <w:spacing w:val="-10"/>
                <w:sz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pacing w:val="-1"/>
                <w:sz w:val="24"/>
                <w:lang w:val="ru-RU"/>
              </w:rPr>
              <w:t>рублей</w:t>
            </w:r>
          </w:p>
        </w:tc>
      </w:tr>
      <w:tr w:rsidR="003C1881" w:rsidRPr="0082708F" w14:paraId="480F24BF" w14:textId="77777777" w:rsidTr="008E3931">
        <w:trPr>
          <w:gridAfter w:val="1"/>
          <w:wAfter w:w="9" w:type="dxa"/>
          <w:trHeight w:val="275"/>
        </w:trPr>
        <w:tc>
          <w:tcPr>
            <w:tcW w:w="7721" w:type="dxa"/>
            <w:vMerge/>
            <w:tcBorders>
              <w:top w:val="nil"/>
            </w:tcBorders>
          </w:tcPr>
          <w:p w14:paraId="6FC2E6D3" w14:textId="77777777" w:rsidR="00DE5AEA" w:rsidRPr="0082708F" w:rsidRDefault="00DE5AEA" w:rsidP="006D21E7">
            <w:pPr>
              <w:rPr>
                <w:rFonts w:ascii="Times New Roman" w:hAnsi="Times New Roman" w:cs="Times New Roman"/>
                <w:color w:val="000000" w:themeColor="text1"/>
                <w:sz w:val="2"/>
                <w:szCs w:val="2"/>
                <w:lang w:val="ru-RU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231E224B" w14:textId="77777777" w:rsidR="00DE5AEA" w:rsidRPr="0082708F" w:rsidRDefault="00DE5AEA" w:rsidP="006D21E7">
            <w:pPr>
              <w:rPr>
                <w:rFonts w:ascii="Times New Roman" w:hAnsi="Times New Roman" w:cs="Times New Roman"/>
                <w:color w:val="000000" w:themeColor="text1"/>
                <w:sz w:val="2"/>
                <w:szCs w:val="2"/>
                <w:lang w:val="ru-RU"/>
              </w:rPr>
            </w:pPr>
          </w:p>
        </w:tc>
        <w:tc>
          <w:tcPr>
            <w:tcW w:w="850" w:type="dxa"/>
          </w:tcPr>
          <w:p w14:paraId="5616519D" w14:textId="77777777" w:rsidR="00DE5AEA" w:rsidRPr="0082708F" w:rsidRDefault="00DE5AEA" w:rsidP="006D21E7">
            <w:pPr>
              <w:pStyle w:val="TableParagraph"/>
              <w:spacing w:line="256" w:lineRule="exact"/>
              <w:ind w:left="1"/>
              <w:jc w:val="center"/>
              <w:rPr>
                <w:color w:val="000000" w:themeColor="text1"/>
                <w:sz w:val="24"/>
              </w:rPr>
            </w:pPr>
            <w:r w:rsidRPr="0082708F">
              <w:rPr>
                <w:color w:val="000000" w:themeColor="text1"/>
                <w:sz w:val="24"/>
              </w:rPr>
              <w:t>2024</w:t>
            </w:r>
          </w:p>
        </w:tc>
        <w:tc>
          <w:tcPr>
            <w:tcW w:w="851" w:type="dxa"/>
          </w:tcPr>
          <w:p w14:paraId="3145E0FB" w14:textId="77777777" w:rsidR="00DE5AEA" w:rsidRPr="0082708F" w:rsidRDefault="00DE5AEA" w:rsidP="006D21E7">
            <w:pPr>
              <w:pStyle w:val="TableParagraph"/>
              <w:spacing w:line="256" w:lineRule="exact"/>
              <w:ind w:left="17"/>
              <w:jc w:val="center"/>
              <w:rPr>
                <w:color w:val="000000" w:themeColor="text1"/>
                <w:sz w:val="24"/>
              </w:rPr>
            </w:pPr>
            <w:r w:rsidRPr="0082708F">
              <w:rPr>
                <w:color w:val="000000" w:themeColor="text1"/>
                <w:sz w:val="24"/>
              </w:rPr>
              <w:t>2025</w:t>
            </w:r>
          </w:p>
          <w:p w14:paraId="60D4DB11" w14:textId="77777777" w:rsidR="00DE5AEA" w:rsidRPr="0082708F" w:rsidRDefault="00DE5AEA" w:rsidP="006D21E7">
            <w:pPr>
              <w:pStyle w:val="TableParagraph"/>
              <w:spacing w:line="256" w:lineRule="exact"/>
              <w:ind w:right="1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0" w:type="dxa"/>
          </w:tcPr>
          <w:p w14:paraId="60E50BDE" w14:textId="77777777" w:rsidR="00DE5AEA" w:rsidRPr="0082708F" w:rsidRDefault="00DE5AEA" w:rsidP="006D21E7">
            <w:pPr>
              <w:pStyle w:val="TableParagraph"/>
              <w:spacing w:line="256" w:lineRule="exact"/>
              <w:ind w:left="15" w:right="-12"/>
              <w:jc w:val="center"/>
              <w:rPr>
                <w:color w:val="000000" w:themeColor="text1"/>
                <w:sz w:val="24"/>
              </w:rPr>
            </w:pPr>
            <w:r w:rsidRPr="0082708F">
              <w:rPr>
                <w:color w:val="000000" w:themeColor="text1"/>
                <w:sz w:val="24"/>
              </w:rPr>
              <w:t>2026</w:t>
            </w:r>
          </w:p>
        </w:tc>
        <w:tc>
          <w:tcPr>
            <w:tcW w:w="851" w:type="dxa"/>
          </w:tcPr>
          <w:p w14:paraId="4E0524AE" w14:textId="77777777" w:rsidR="00DE5AEA" w:rsidRPr="0082708F" w:rsidRDefault="00DE5AEA" w:rsidP="006D21E7">
            <w:pPr>
              <w:pStyle w:val="TableParagraph"/>
              <w:spacing w:line="256" w:lineRule="exact"/>
              <w:jc w:val="center"/>
              <w:rPr>
                <w:color w:val="000000" w:themeColor="text1"/>
                <w:sz w:val="24"/>
              </w:rPr>
            </w:pPr>
            <w:r w:rsidRPr="0082708F">
              <w:rPr>
                <w:color w:val="000000" w:themeColor="text1"/>
                <w:sz w:val="24"/>
              </w:rPr>
              <w:t>2027</w:t>
            </w:r>
          </w:p>
        </w:tc>
        <w:tc>
          <w:tcPr>
            <w:tcW w:w="850" w:type="dxa"/>
          </w:tcPr>
          <w:p w14:paraId="365D09AB" w14:textId="77777777" w:rsidR="00DE5AEA" w:rsidRPr="0082708F" w:rsidRDefault="00DE5AEA" w:rsidP="006D21E7">
            <w:pPr>
              <w:pStyle w:val="TableParagraph"/>
              <w:spacing w:line="256" w:lineRule="exact"/>
              <w:jc w:val="center"/>
              <w:rPr>
                <w:color w:val="000000" w:themeColor="text1"/>
                <w:sz w:val="24"/>
              </w:rPr>
            </w:pPr>
            <w:r w:rsidRPr="0082708F">
              <w:rPr>
                <w:color w:val="000000" w:themeColor="text1"/>
                <w:sz w:val="24"/>
              </w:rPr>
              <w:t>2028</w:t>
            </w:r>
          </w:p>
        </w:tc>
        <w:tc>
          <w:tcPr>
            <w:tcW w:w="709" w:type="dxa"/>
          </w:tcPr>
          <w:p w14:paraId="2A48B286" w14:textId="77777777" w:rsidR="00DE5AEA" w:rsidRPr="0082708F" w:rsidRDefault="00DE5AEA" w:rsidP="006D21E7">
            <w:pPr>
              <w:pStyle w:val="TableParagraph"/>
              <w:spacing w:line="256" w:lineRule="exact"/>
              <w:jc w:val="center"/>
              <w:rPr>
                <w:color w:val="000000" w:themeColor="text1"/>
                <w:sz w:val="24"/>
              </w:rPr>
            </w:pPr>
            <w:r w:rsidRPr="0082708F">
              <w:rPr>
                <w:color w:val="000000" w:themeColor="text1"/>
                <w:sz w:val="24"/>
              </w:rPr>
              <w:t>2029</w:t>
            </w:r>
          </w:p>
        </w:tc>
        <w:tc>
          <w:tcPr>
            <w:tcW w:w="851" w:type="dxa"/>
          </w:tcPr>
          <w:p w14:paraId="41F58A82" w14:textId="77777777" w:rsidR="00DE5AEA" w:rsidRPr="0082708F" w:rsidRDefault="00DE5AEA" w:rsidP="006D21E7">
            <w:pPr>
              <w:pStyle w:val="TableParagraph"/>
              <w:spacing w:line="256" w:lineRule="exact"/>
              <w:jc w:val="center"/>
              <w:rPr>
                <w:color w:val="000000" w:themeColor="text1"/>
                <w:sz w:val="24"/>
              </w:rPr>
            </w:pPr>
            <w:r w:rsidRPr="0082708F">
              <w:rPr>
                <w:color w:val="000000" w:themeColor="text1"/>
                <w:sz w:val="24"/>
              </w:rPr>
              <w:t>2030</w:t>
            </w:r>
          </w:p>
        </w:tc>
        <w:tc>
          <w:tcPr>
            <w:tcW w:w="992" w:type="dxa"/>
          </w:tcPr>
          <w:p w14:paraId="03CF702D" w14:textId="77777777" w:rsidR="00DE5AEA" w:rsidRPr="0082708F" w:rsidRDefault="00DE5AEA" w:rsidP="006D21E7">
            <w:pPr>
              <w:pStyle w:val="TableParagraph"/>
              <w:spacing w:line="256" w:lineRule="exact"/>
              <w:jc w:val="center"/>
              <w:rPr>
                <w:color w:val="000000" w:themeColor="text1"/>
                <w:sz w:val="24"/>
              </w:rPr>
            </w:pPr>
            <w:proofErr w:type="spellStart"/>
            <w:r w:rsidRPr="0082708F">
              <w:rPr>
                <w:color w:val="000000" w:themeColor="text1"/>
                <w:sz w:val="24"/>
              </w:rPr>
              <w:t>всего</w:t>
            </w:r>
            <w:proofErr w:type="spellEnd"/>
          </w:p>
        </w:tc>
      </w:tr>
      <w:tr w:rsidR="00DE1DC3" w:rsidRPr="0082708F" w14:paraId="2E39EFD4" w14:textId="77777777" w:rsidTr="008E3931">
        <w:trPr>
          <w:gridAfter w:val="1"/>
          <w:wAfter w:w="9" w:type="dxa"/>
          <w:trHeight w:val="275"/>
        </w:trPr>
        <w:tc>
          <w:tcPr>
            <w:tcW w:w="7721" w:type="dxa"/>
          </w:tcPr>
          <w:p w14:paraId="07573388" w14:textId="77777777" w:rsidR="00DE1DC3" w:rsidRPr="0082708F" w:rsidRDefault="00DE1DC3" w:rsidP="00DE1DC3">
            <w:pPr>
              <w:pStyle w:val="TableParagraph"/>
              <w:spacing w:line="256" w:lineRule="exact"/>
              <w:ind w:left="57"/>
              <w:jc w:val="center"/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b/>
                <w:bCs/>
                <w:color w:val="000000" w:themeColor="text1"/>
                <w:spacing w:val="-1"/>
                <w:sz w:val="24"/>
                <w:szCs w:val="24"/>
                <w:lang w:val="ru-RU"/>
              </w:rPr>
              <w:t>Государственная</w:t>
            </w:r>
            <w:r w:rsidRPr="0082708F">
              <w:rPr>
                <w:b/>
                <w:bCs/>
                <w:color w:val="000000" w:themeColor="text1"/>
                <w:spacing w:val="-5"/>
                <w:sz w:val="24"/>
                <w:szCs w:val="24"/>
                <w:lang w:val="ru-RU"/>
              </w:rPr>
              <w:t xml:space="preserve"> под</w:t>
            </w:r>
            <w:r w:rsidRPr="0082708F"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>программа</w:t>
            </w:r>
            <w:r w:rsidRPr="0082708F">
              <w:rPr>
                <w:b/>
                <w:bCs/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>(всего),</w:t>
            </w:r>
            <w:r w:rsidRPr="0082708F">
              <w:rPr>
                <w:b/>
                <w:bCs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>в</w:t>
            </w:r>
            <w:r w:rsidRPr="0082708F">
              <w:rPr>
                <w:b/>
                <w:bCs/>
                <w:color w:val="000000" w:themeColor="text1"/>
                <w:spacing w:val="-13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>том</w:t>
            </w:r>
            <w:r w:rsidRPr="0082708F">
              <w:rPr>
                <w:b/>
                <w:bCs/>
                <w:color w:val="000000" w:themeColor="text1"/>
                <w:spacing w:val="-10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>числе:</w:t>
            </w:r>
          </w:p>
        </w:tc>
        <w:tc>
          <w:tcPr>
            <w:tcW w:w="709" w:type="dxa"/>
          </w:tcPr>
          <w:p w14:paraId="37609BCF" w14:textId="77777777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10461EE8" w14:textId="0D2A4B4E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</w:rPr>
              <w:t>494 891,94</w:t>
            </w:r>
          </w:p>
        </w:tc>
        <w:tc>
          <w:tcPr>
            <w:tcW w:w="851" w:type="dxa"/>
            <w:vAlign w:val="center"/>
          </w:tcPr>
          <w:p w14:paraId="6D1C616D" w14:textId="182DE1A4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</w:rPr>
              <w:t>429 690,07</w:t>
            </w:r>
          </w:p>
        </w:tc>
        <w:tc>
          <w:tcPr>
            <w:tcW w:w="850" w:type="dxa"/>
            <w:vAlign w:val="center"/>
          </w:tcPr>
          <w:p w14:paraId="74D286CF" w14:textId="3A8E3B86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</w:rPr>
              <w:t>413 075,81</w:t>
            </w:r>
          </w:p>
        </w:tc>
        <w:tc>
          <w:tcPr>
            <w:tcW w:w="851" w:type="dxa"/>
            <w:vAlign w:val="center"/>
          </w:tcPr>
          <w:p w14:paraId="4B8AA8E9" w14:textId="5B6414F1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8 967,00</w:t>
            </w:r>
          </w:p>
        </w:tc>
        <w:tc>
          <w:tcPr>
            <w:tcW w:w="850" w:type="dxa"/>
            <w:vAlign w:val="center"/>
          </w:tcPr>
          <w:p w14:paraId="217EDA46" w14:textId="52DB667F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9 415,00</w:t>
            </w:r>
          </w:p>
        </w:tc>
        <w:tc>
          <w:tcPr>
            <w:tcW w:w="709" w:type="dxa"/>
            <w:vAlign w:val="center"/>
          </w:tcPr>
          <w:p w14:paraId="1A886AED" w14:textId="557307D5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9 886,00</w:t>
            </w:r>
          </w:p>
        </w:tc>
        <w:tc>
          <w:tcPr>
            <w:tcW w:w="851" w:type="dxa"/>
            <w:vAlign w:val="center"/>
          </w:tcPr>
          <w:p w14:paraId="7E7AC21D" w14:textId="5FDDDA4D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10 380,00</w:t>
            </w:r>
          </w:p>
        </w:tc>
        <w:tc>
          <w:tcPr>
            <w:tcW w:w="992" w:type="dxa"/>
            <w:vAlign w:val="center"/>
          </w:tcPr>
          <w:p w14:paraId="4675BF55" w14:textId="4AC4713B" w:rsidR="00DE1DC3" w:rsidRPr="0082708F" w:rsidRDefault="00DE1DC3" w:rsidP="00DE1DC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1 376 305,82</w:t>
            </w:r>
          </w:p>
        </w:tc>
      </w:tr>
      <w:tr w:rsidR="00DE1DC3" w:rsidRPr="0082708F" w14:paraId="4EE6B7DC" w14:textId="77777777" w:rsidTr="008E3931">
        <w:trPr>
          <w:gridAfter w:val="1"/>
          <w:wAfter w:w="9" w:type="dxa"/>
          <w:trHeight w:val="275"/>
        </w:trPr>
        <w:tc>
          <w:tcPr>
            <w:tcW w:w="7721" w:type="dxa"/>
          </w:tcPr>
          <w:p w14:paraId="7FB26A95" w14:textId="77777777" w:rsidR="00DE1DC3" w:rsidRPr="0082708F" w:rsidRDefault="00DE1DC3" w:rsidP="00DE1DC3">
            <w:pPr>
              <w:pStyle w:val="TableParagraph"/>
              <w:spacing w:line="256" w:lineRule="exact"/>
              <w:ind w:left="57"/>
              <w:jc w:val="center"/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b/>
                <w:bCs/>
                <w:color w:val="000000" w:themeColor="text1"/>
                <w:spacing w:val="-1"/>
                <w:sz w:val="24"/>
                <w:szCs w:val="24"/>
                <w:lang w:val="ru-RU"/>
              </w:rPr>
              <w:t>Межбюджетные</w:t>
            </w:r>
            <w:r w:rsidRPr="0082708F">
              <w:rPr>
                <w:b/>
                <w:bCs/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b/>
                <w:bCs/>
                <w:color w:val="000000" w:themeColor="text1"/>
                <w:spacing w:val="-1"/>
                <w:sz w:val="24"/>
                <w:szCs w:val="24"/>
                <w:lang w:val="ru-RU"/>
              </w:rPr>
              <w:t>трансферты</w:t>
            </w:r>
            <w:r w:rsidRPr="0082708F">
              <w:rPr>
                <w:b/>
                <w:bCs/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b/>
                <w:bCs/>
                <w:color w:val="000000" w:themeColor="text1"/>
                <w:spacing w:val="-1"/>
                <w:sz w:val="24"/>
                <w:szCs w:val="24"/>
                <w:lang w:val="ru-RU"/>
              </w:rPr>
              <w:t>из</w:t>
            </w:r>
            <w:r w:rsidRPr="0082708F">
              <w:rPr>
                <w:b/>
                <w:bCs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b/>
                <w:bCs/>
                <w:color w:val="000000" w:themeColor="text1"/>
                <w:spacing w:val="-1"/>
                <w:sz w:val="24"/>
                <w:szCs w:val="24"/>
                <w:lang w:val="ru-RU"/>
              </w:rPr>
              <w:t>федерального</w:t>
            </w:r>
            <w:r w:rsidRPr="0082708F">
              <w:rPr>
                <w:b/>
                <w:bCs/>
                <w:color w:val="000000" w:themeColor="text1"/>
                <w:spacing w:val="-13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b/>
                <w:bCs/>
                <w:color w:val="000000" w:themeColor="text1"/>
                <w:spacing w:val="-1"/>
                <w:sz w:val="24"/>
                <w:szCs w:val="24"/>
                <w:lang w:val="ru-RU"/>
              </w:rPr>
              <w:t>бюджета</w:t>
            </w:r>
          </w:p>
        </w:tc>
        <w:tc>
          <w:tcPr>
            <w:tcW w:w="709" w:type="dxa"/>
          </w:tcPr>
          <w:p w14:paraId="7AAFDCC6" w14:textId="77777777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47B58181" w14:textId="32A3AF3A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405 232,03</w:t>
            </w:r>
          </w:p>
        </w:tc>
        <w:tc>
          <w:tcPr>
            <w:tcW w:w="851" w:type="dxa"/>
            <w:vAlign w:val="center"/>
          </w:tcPr>
          <w:p w14:paraId="19360928" w14:textId="4E6A5A02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348 170,90</w:t>
            </w:r>
          </w:p>
        </w:tc>
        <w:tc>
          <w:tcPr>
            <w:tcW w:w="850" w:type="dxa"/>
            <w:vAlign w:val="center"/>
          </w:tcPr>
          <w:p w14:paraId="490A0E76" w14:textId="1F82B8B6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350 560,40</w:t>
            </w:r>
          </w:p>
        </w:tc>
        <w:tc>
          <w:tcPr>
            <w:tcW w:w="851" w:type="dxa"/>
            <w:vAlign w:val="center"/>
          </w:tcPr>
          <w:p w14:paraId="21D990EC" w14:textId="70F0F0AE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32996F39" w14:textId="5FE534A3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14:paraId="434CAE1B" w14:textId="519F85AD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6FC017D3" w14:textId="502E4B51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14:paraId="375EE793" w14:textId="3EF25411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lang w:val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1 103 963,33</w:t>
            </w:r>
          </w:p>
        </w:tc>
      </w:tr>
      <w:tr w:rsidR="00DE1DC3" w:rsidRPr="0082708F" w14:paraId="22044C1E" w14:textId="77777777" w:rsidTr="008E3931">
        <w:trPr>
          <w:gridAfter w:val="1"/>
          <w:wAfter w:w="9" w:type="dxa"/>
          <w:trHeight w:val="275"/>
        </w:trPr>
        <w:tc>
          <w:tcPr>
            <w:tcW w:w="7721" w:type="dxa"/>
          </w:tcPr>
          <w:p w14:paraId="04285B60" w14:textId="77777777" w:rsidR="00DE1DC3" w:rsidRPr="0082708F" w:rsidRDefault="00DE1DC3" w:rsidP="00DE1DC3">
            <w:pPr>
              <w:pStyle w:val="TableParagraph"/>
              <w:spacing w:line="256" w:lineRule="exact"/>
              <w:ind w:left="57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2708F">
              <w:rPr>
                <w:b/>
                <w:bCs/>
                <w:color w:val="000000" w:themeColor="text1"/>
                <w:spacing w:val="-2"/>
                <w:sz w:val="24"/>
                <w:szCs w:val="24"/>
              </w:rPr>
              <w:t>Республиканский</w:t>
            </w:r>
            <w:proofErr w:type="spellEnd"/>
            <w:r w:rsidRPr="0082708F">
              <w:rPr>
                <w:b/>
                <w:bCs/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82708F">
              <w:rPr>
                <w:b/>
                <w:bCs/>
                <w:color w:val="000000" w:themeColor="text1"/>
                <w:spacing w:val="-1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709" w:type="dxa"/>
          </w:tcPr>
          <w:p w14:paraId="1B462D4C" w14:textId="77777777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6E4471A8" w14:textId="376DC002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89 659,91</w:t>
            </w:r>
          </w:p>
        </w:tc>
        <w:tc>
          <w:tcPr>
            <w:tcW w:w="851" w:type="dxa"/>
            <w:vAlign w:val="center"/>
          </w:tcPr>
          <w:p w14:paraId="52C92AF3" w14:textId="2C963013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81 519,17</w:t>
            </w:r>
          </w:p>
        </w:tc>
        <w:tc>
          <w:tcPr>
            <w:tcW w:w="850" w:type="dxa"/>
            <w:vAlign w:val="center"/>
          </w:tcPr>
          <w:p w14:paraId="0A817BEE" w14:textId="77D8625D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62 515,41</w:t>
            </w:r>
          </w:p>
        </w:tc>
        <w:tc>
          <w:tcPr>
            <w:tcW w:w="851" w:type="dxa"/>
            <w:vAlign w:val="center"/>
          </w:tcPr>
          <w:p w14:paraId="247C1029" w14:textId="6B04FD09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/>
                <w:sz w:val="20"/>
                <w:szCs w:val="20"/>
              </w:rPr>
              <w:t>8 967,00</w:t>
            </w:r>
          </w:p>
        </w:tc>
        <w:tc>
          <w:tcPr>
            <w:tcW w:w="850" w:type="dxa"/>
            <w:vAlign w:val="center"/>
          </w:tcPr>
          <w:p w14:paraId="4684BF4C" w14:textId="046DC543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/>
                <w:sz w:val="20"/>
                <w:szCs w:val="20"/>
              </w:rPr>
              <w:t>9 415,00</w:t>
            </w:r>
          </w:p>
        </w:tc>
        <w:tc>
          <w:tcPr>
            <w:tcW w:w="709" w:type="dxa"/>
            <w:vAlign w:val="center"/>
          </w:tcPr>
          <w:p w14:paraId="6DABAE9B" w14:textId="549E7CC2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/>
                <w:sz w:val="20"/>
                <w:szCs w:val="20"/>
              </w:rPr>
              <w:t>9 886,00</w:t>
            </w:r>
          </w:p>
        </w:tc>
        <w:tc>
          <w:tcPr>
            <w:tcW w:w="851" w:type="dxa"/>
            <w:vAlign w:val="center"/>
          </w:tcPr>
          <w:p w14:paraId="6E567501" w14:textId="288801E7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/>
                <w:sz w:val="20"/>
                <w:szCs w:val="20"/>
              </w:rPr>
              <w:t>10 380,00</w:t>
            </w:r>
          </w:p>
        </w:tc>
        <w:tc>
          <w:tcPr>
            <w:tcW w:w="992" w:type="dxa"/>
            <w:vAlign w:val="center"/>
          </w:tcPr>
          <w:p w14:paraId="05D39B95" w14:textId="012AAD11" w:rsidR="00DE1DC3" w:rsidRPr="0082708F" w:rsidRDefault="00DE1DC3" w:rsidP="00DE1DC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272 342,49</w:t>
            </w:r>
          </w:p>
        </w:tc>
      </w:tr>
      <w:tr w:rsidR="003C1881" w:rsidRPr="0082708F" w14:paraId="4C86C613" w14:textId="77777777" w:rsidTr="008E3931">
        <w:trPr>
          <w:gridAfter w:val="1"/>
          <w:wAfter w:w="9" w:type="dxa"/>
          <w:trHeight w:val="277"/>
        </w:trPr>
        <w:tc>
          <w:tcPr>
            <w:tcW w:w="7721" w:type="dxa"/>
          </w:tcPr>
          <w:p w14:paraId="55DA5F3E" w14:textId="77777777" w:rsidR="00A03709" w:rsidRPr="0082708F" w:rsidRDefault="00A03709" w:rsidP="00A03709">
            <w:pPr>
              <w:pStyle w:val="TableParagraph"/>
              <w:tabs>
                <w:tab w:val="left" w:pos="1155"/>
              </w:tabs>
              <w:spacing w:line="258" w:lineRule="exact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rFonts w:eastAsiaTheme="minorHAnsi"/>
                <w:b/>
                <w:bCs/>
                <w:color w:val="000000" w:themeColor="text1"/>
                <w:sz w:val="24"/>
                <w:szCs w:val="24"/>
                <w:lang w:val="ru-RU"/>
              </w:rPr>
              <w:t>Подпрограмма 1 «Обеспечение защиты населения и объектов экономики от негативного воздействия вод на территории Республики Тыва»</w:t>
            </w:r>
          </w:p>
        </w:tc>
        <w:tc>
          <w:tcPr>
            <w:tcW w:w="709" w:type="dxa"/>
          </w:tcPr>
          <w:p w14:paraId="3584C0EA" w14:textId="77777777" w:rsidR="00A03709" w:rsidRPr="0082708F" w:rsidRDefault="00A03709" w:rsidP="002F1381">
            <w:pPr>
              <w:pStyle w:val="TableParagraph"/>
              <w:spacing w:line="258" w:lineRule="exact"/>
              <w:ind w:left="2"/>
              <w:jc w:val="center"/>
              <w:rPr>
                <w:color w:val="000000" w:themeColor="text1"/>
                <w:sz w:val="24"/>
              </w:rPr>
            </w:pPr>
            <w:r w:rsidRPr="0082708F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850" w:type="dxa"/>
          </w:tcPr>
          <w:p w14:paraId="40E9A05B" w14:textId="77777777" w:rsidR="00A03709" w:rsidRPr="0082708F" w:rsidRDefault="00A03709" w:rsidP="002F1381">
            <w:pPr>
              <w:pStyle w:val="TableParagraph"/>
              <w:spacing w:line="258" w:lineRule="exact"/>
              <w:jc w:val="center"/>
              <w:rPr>
                <w:color w:val="000000" w:themeColor="text1"/>
                <w:sz w:val="24"/>
              </w:rPr>
            </w:pPr>
            <w:r w:rsidRPr="0082708F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851" w:type="dxa"/>
          </w:tcPr>
          <w:p w14:paraId="5DB9AA9C" w14:textId="77777777" w:rsidR="00A03709" w:rsidRPr="0082708F" w:rsidRDefault="00A03709" w:rsidP="002F1381">
            <w:pPr>
              <w:pStyle w:val="TableParagraph"/>
              <w:spacing w:line="258" w:lineRule="exact"/>
              <w:ind w:right="1"/>
              <w:jc w:val="center"/>
              <w:rPr>
                <w:color w:val="000000" w:themeColor="text1"/>
                <w:sz w:val="24"/>
              </w:rPr>
            </w:pPr>
            <w:r w:rsidRPr="0082708F">
              <w:rPr>
                <w:color w:val="000000" w:themeColor="text1"/>
                <w:sz w:val="24"/>
              </w:rPr>
              <w:t>4</w:t>
            </w:r>
          </w:p>
          <w:p w14:paraId="36D2FD90" w14:textId="77777777" w:rsidR="00A03709" w:rsidRPr="0082708F" w:rsidRDefault="00A03709" w:rsidP="002F1381">
            <w:pPr>
              <w:pStyle w:val="TableParagraph"/>
              <w:spacing w:line="258" w:lineRule="exact"/>
              <w:ind w:right="1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0" w:type="dxa"/>
          </w:tcPr>
          <w:p w14:paraId="57563D73" w14:textId="77777777" w:rsidR="00A03709" w:rsidRPr="0082708F" w:rsidRDefault="00A03709" w:rsidP="002F1381">
            <w:pPr>
              <w:pStyle w:val="TableParagraph"/>
              <w:spacing w:line="258" w:lineRule="exact"/>
              <w:ind w:right="3"/>
              <w:jc w:val="center"/>
              <w:rPr>
                <w:color w:val="000000" w:themeColor="text1"/>
                <w:sz w:val="24"/>
              </w:rPr>
            </w:pPr>
            <w:r w:rsidRPr="0082708F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851" w:type="dxa"/>
          </w:tcPr>
          <w:p w14:paraId="22805133" w14:textId="77777777" w:rsidR="00A03709" w:rsidRPr="0082708F" w:rsidRDefault="00A03709" w:rsidP="002F1381">
            <w:pPr>
              <w:pStyle w:val="TableParagraph"/>
              <w:spacing w:line="258" w:lineRule="exact"/>
              <w:ind w:right="4"/>
              <w:jc w:val="center"/>
              <w:rPr>
                <w:color w:val="000000" w:themeColor="text1"/>
                <w:sz w:val="24"/>
              </w:rPr>
            </w:pPr>
            <w:r w:rsidRPr="0082708F"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850" w:type="dxa"/>
          </w:tcPr>
          <w:p w14:paraId="2FB7E500" w14:textId="77777777" w:rsidR="00A03709" w:rsidRPr="0082708F" w:rsidRDefault="00A03709" w:rsidP="002F1381">
            <w:pPr>
              <w:pStyle w:val="TableParagraph"/>
              <w:spacing w:line="258" w:lineRule="exact"/>
              <w:ind w:right="4"/>
              <w:jc w:val="center"/>
              <w:rPr>
                <w:color w:val="000000" w:themeColor="text1"/>
                <w:sz w:val="24"/>
              </w:rPr>
            </w:pPr>
            <w:r w:rsidRPr="0082708F"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709" w:type="dxa"/>
          </w:tcPr>
          <w:p w14:paraId="3CD8F1D0" w14:textId="77777777" w:rsidR="00A03709" w:rsidRPr="0082708F" w:rsidRDefault="00A03709" w:rsidP="002F1381">
            <w:pPr>
              <w:pStyle w:val="TableParagraph"/>
              <w:spacing w:line="258" w:lineRule="exact"/>
              <w:ind w:right="4"/>
              <w:jc w:val="center"/>
              <w:rPr>
                <w:color w:val="000000" w:themeColor="text1"/>
                <w:sz w:val="24"/>
              </w:rPr>
            </w:pPr>
            <w:r w:rsidRPr="0082708F">
              <w:rPr>
                <w:color w:val="000000" w:themeColor="text1"/>
                <w:sz w:val="24"/>
              </w:rPr>
              <w:t>8</w:t>
            </w:r>
          </w:p>
        </w:tc>
        <w:tc>
          <w:tcPr>
            <w:tcW w:w="851" w:type="dxa"/>
          </w:tcPr>
          <w:p w14:paraId="69C196F8" w14:textId="77777777" w:rsidR="00A03709" w:rsidRPr="0082708F" w:rsidRDefault="00A03709" w:rsidP="002F1381">
            <w:pPr>
              <w:pStyle w:val="TableParagraph"/>
              <w:spacing w:line="258" w:lineRule="exact"/>
              <w:ind w:right="4"/>
              <w:jc w:val="center"/>
              <w:rPr>
                <w:color w:val="000000" w:themeColor="text1"/>
                <w:sz w:val="24"/>
              </w:rPr>
            </w:pPr>
            <w:r w:rsidRPr="0082708F">
              <w:rPr>
                <w:color w:val="000000" w:themeColor="text1"/>
                <w:sz w:val="24"/>
              </w:rPr>
              <w:t>9</w:t>
            </w:r>
          </w:p>
        </w:tc>
        <w:tc>
          <w:tcPr>
            <w:tcW w:w="992" w:type="dxa"/>
          </w:tcPr>
          <w:p w14:paraId="42C9A333" w14:textId="77777777" w:rsidR="00A03709" w:rsidRPr="0082708F" w:rsidRDefault="00A03709" w:rsidP="002F1381">
            <w:pPr>
              <w:pStyle w:val="TableParagraph"/>
              <w:spacing w:line="258" w:lineRule="exact"/>
              <w:ind w:right="4"/>
              <w:jc w:val="center"/>
              <w:rPr>
                <w:color w:val="000000" w:themeColor="text1"/>
                <w:sz w:val="24"/>
              </w:rPr>
            </w:pPr>
            <w:r w:rsidRPr="0082708F">
              <w:rPr>
                <w:color w:val="000000" w:themeColor="text1"/>
                <w:sz w:val="24"/>
              </w:rPr>
              <w:t>10</w:t>
            </w:r>
          </w:p>
        </w:tc>
      </w:tr>
      <w:tr w:rsidR="003C1881" w:rsidRPr="0082708F" w14:paraId="6EAA7D83" w14:textId="77777777" w:rsidTr="0074477A">
        <w:trPr>
          <w:gridAfter w:val="1"/>
          <w:wAfter w:w="9" w:type="dxa"/>
          <w:trHeight w:val="277"/>
        </w:trPr>
        <w:tc>
          <w:tcPr>
            <w:tcW w:w="15234" w:type="dxa"/>
            <w:gridSpan w:val="10"/>
          </w:tcPr>
          <w:p w14:paraId="4962791C" w14:textId="77777777" w:rsidR="009A4A5A" w:rsidRPr="0082708F" w:rsidRDefault="009A4A5A" w:rsidP="009A4A5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lang w:val="ru-RU"/>
              </w:rPr>
              <w:t>Комплекс процессных мероприятий, реализуемых непрерывно либо на периодической основе</w:t>
            </w:r>
          </w:p>
          <w:p w14:paraId="13BA570E" w14:textId="61CD00EF" w:rsidR="009A4A5A" w:rsidRPr="0082708F" w:rsidRDefault="009A4A5A" w:rsidP="009A4A5A">
            <w:pPr>
              <w:pStyle w:val="TableParagraph"/>
              <w:spacing w:line="258" w:lineRule="exact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82708F">
              <w:rPr>
                <w:color w:val="000000" w:themeColor="text1"/>
                <w:lang w:val="ru-RU"/>
              </w:rPr>
              <w:t xml:space="preserve">Заместитель Председателя Правительства Республики Тыва – </w:t>
            </w:r>
            <w:proofErr w:type="spellStart"/>
            <w:r w:rsidRPr="0082708F">
              <w:rPr>
                <w:color w:val="000000" w:themeColor="text1"/>
                <w:lang w:val="ru-RU"/>
              </w:rPr>
              <w:t>Монгуш</w:t>
            </w:r>
            <w:proofErr w:type="spellEnd"/>
            <w:r w:rsidRPr="0082708F">
              <w:rPr>
                <w:color w:val="000000" w:themeColor="text1"/>
                <w:lang w:val="ru-RU"/>
              </w:rPr>
              <w:t xml:space="preserve"> Алик </w:t>
            </w:r>
            <w:proofErr w:type="spellStart"/>
            <w:r w:rsidRPr="0082708F">
              <w:rPr>
                <w:color w:val="000000" w:themeColor="text1"/>
                <w:lang w:val="ru-RU"/>
              </w:rPr>
              <w:t>Кертик-оолович</w:t>
            </w:r>
            <w:proofErr w:type="spellEnd"/>
            <w:r w:rsidRPr="0082708F">
              <w:rPr>
                <w:color w:val="000000" w:themeColor="text1"/>
                <w:lang w:val="ru-RU"/>
              </w:rPr>
              <w:t>, куратор</w:t>
            </w:r>
          </w:p>
        </w:tc>
      </w:tr>
      <w:tr w:rsidR="00DE1DC3" w:rsidRPr="0082708F" w14:paraId="27F8C7C3" w14:textId="77777777" w:rsidTr="00B25383">
        <w:trPr>
          <w:gridAfter w:val="1"/>
          <w:wAfter w:w="9" w:type="dxa"/>
          <w:trHeight w:val="277"/>
        </w:trPr>
        <w:tc>
          <w:tcPr>
            <w:tcW w:w="7721" w:type="dxa"/>
            <w:vAlign w:val="center"/>
          </w:tcPr>
          <w:p w14:paraId="25224C11" w14:textId="6295327B" w:rsidR="00DE1DC3" w:rsidRPr="0082708F" w:rsidRDefault="00DE1DC3" w:rsidP="00DE1DC3">
            <w:pPr>
              <w:pStyle w:val="TableParagraph"/>
              <w:tabs>
                <w:tab w:val="left" w:pos="1155"/>
              </w:tabs>
              <w:spacing w:line="258" w:lineRule="exact"/>
              <w:ind w:left="9"/>
              <w:rPr>
                <w:rFonts w:eastAsiaTheme="minorHAnsi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DE1DC3">
              <w:rPr>
                <w:color w:val="000000" w:themeColor="text1"/>
                <w:spacing w:val="-1"/>
                <w:lang w:val="ru-RU"/>
              </w:rPr>
              <w:t>Государственная подпрограмма (всего), в том числе:</w:t>
            </w:r>
          </w:p>
        </w:tc>
        <w:tc>
          <w:tcPr>
            <w:tcW w:w="709" w:type="dxa"/>
            <w:vAlign w:val="center"/>
          </w:tcPr>
          <w:p w14:paraId="2FCCF0DC" w14:textId="10BE8841" w:rsidR="00DE1DC3" w:rsidRPr="0082708F" w:rsidRDefault="00DE1DC3" w:rsidP="00DE1DC3">
            <w:pPr>
              <w:pStyle w:val="TableParagraph"/>
              <w:spacing w:line="258" w:lineRule="exact"/>
              <w:ind w:left="2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</w:rPr>
              <w:t> </w:t>
            </w:r>
          </w:p>
        </w:tc>
        <w:tc>
          <w:tcPr>
            <w:tcW w:w="850" w:type="dxa"/>
            <w:vAlign w:val="center"/>
          </w:tcPr>
          <w:p w14:paraId="6440E2BD" w14:textId="11A75A61" w:rsidR="00DE1DC3" w:rsidRPr="0082708F" w:rsidRDefault="00DE1DC3" w:rsidP="00DE1DC3">
            <w:pPr>
              <w:pStyle w:val="TableParagraph"/>
              <w:spacing w:line="258" w:lineRule="exact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19 240,63</w:t>
            </w:r>
          </w:p>
        </w:tc>
        <w:tc>
          <w:tcPr>
            <w:tcW w:w="851" w:type="dxa"/>
            <w:vAlign w:val="center"/>
          </w:tcPr>
          <w:p w14:paraId="28475D0E" w14:textId="11DA90FB" w:rsidR="00DE1DC3" w:rsidRPr="0082708F" w:rsidRDefault="00DE1DC3" w:rsidP="00DE1DC3">
            <w:pPr>
              <w:pStyle w:val="TableParagraph"/>
              <w:spacing w:line="258" w:lineRule="exact"/>
              <w:ind w:right="1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9 240,70</w:t>
            </w:r>
          </w:p>
        </w:tc>
        <w:tc>
          <w:tcPr>
            <w:tcW w:w="850" w:type="dxa"/>
            <w:vAlign w:val="center"/>
          </w:tcPr>
          <w:p w14:paraId="54C9A73E" w14:textId="43E51454" w:rsidR="00DE1DC3" w:rsidRPr="0082708F" w:rsidRDefault="00DE1DC3" w:rsidP="00DE1DC3">
            <w:pPr>
              <w:pStyle w:val="TableParagraph"/>
              <w:spacing w:line="258" w:lineRule="exact"/>
              <w:ind w:right="3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8 819,90</w:t>
            </w:r>
          </w:p>
        </w:tc>
        <w:tc>
          <w:tcPr>
            <w:tcW w:w="851" w:type="dxa"/>
            <w:vAlign w:val="center"/>
          </w:tcPr>
          <w:p w14:paraId="5721E876" w14:textId="12AA6EFA" w:rsidR="00DE1DC3" w:rsidRPr="0082708F" w:rsidRDefault="00DE1DC3" w:rsidP="00DE1DC3">
            <w:pPr>
              <w:pStyle w:val="TableParagraph"/>
              <w:spacing w:line="258" w:lineRule="exact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4ADFE922" w14:textId="7E3FF680" w:rsidR="00DE1DC3" w:rsidRPr="0082708F" w:rsidRDefault="00DE1DC3" w:rsidP="00DE1DC3">
            <w:pPr>
              <w:pStyle w:val="TableParagraph"/>
              <w:spacing w:line="258" w:lineRule="exact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14:paraId="0AFF9745" w14:textId="1C2FCD6C" w:rsidR="00DE1DC3" w:rsidRPr="0082708F" w:rsidRDefault="00DE1DC3" w:rsidP="00DE1DC3">
            <w:pPr>
              <w:pStyle w:val="TableParagraph"/>
              <w:spacing w:line="258" w:lineRule="exact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0A5AE459" w14:textId="1CE528DC" w:rsidR="00DE1DC3" w:rsidRPr="0082708F" w:rsidRDefault="00DE1DC3" w:rsidP="00DE1DC3">
            <w:pPr>
              <w:pStyle w:val="TableParagraph"/>
              <w:spacing w:line="258" w:lineRule="exact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14:paraId="5BF6D93C" w14:textId="7C9FF2A6" w:rsidR="00DE1DC3" w:rsidRPr="0082708F" w:rsidRDefault="00DE1DC3" w:rsidP="00DE1DC3">
            <w:pPr>
              <w:pStyle w:val="TableParagraph"/>
              <w:spacing w:line="258" w:lineRule="exact"/>
              <w:ind w:right="4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37 301,23</w:t>
            </w:r>
          </w:p>
        </w:tc>
      </w:tr>
      <w:tr w:rsidR="00DE1DC3" w:rsidRPr="0082708F" w14:paraId="262B150F" w14:textId="77777777" w:rsidTr="00B25383">
        <w:trPr>
          <w:gridAfter w:val="1"/>
          <w:wAfter w:w="9" w:type="dxa"/>
          <w:trHeight w:val="277"/>
        </w:trPr>
        <w:tc>
          <w:tcPr>
            <w:tcW w:w="7721" w:type="dxa"/>
            <w:vAlign w:val="center"/>
          </w:tcPr>
          <w:p w14:paraId="0536164A" w14:textId="13BAF67A" w:rsidR="00DE1DC3" w:rsidRPr="0082708F" w:rsidRDefault="00DE1DC3" w:rsidP="00DE1DC3">
            <w:pPr>
              <w:pStyle w:val="TableParagraph"/>
              <w:tabs>
                <w:tab w:val="left" w:pos="1155"/>
              </w:tabs>
              <w:spacing w:line="258" w:lineRule="exact"/>
              <w:ind w:left="9"/>
              <w:rPr>
                <w:rFonts w:eastAsiaTheme="minorHAnsi"/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DE1DC3">
              <w:rPr>
                <w:color w:val="000000" w:themeColor="text1"/>
                <w:spacing w:val="-1"/>
                <w:lang w:val="ru-RU"/>
              </w:rPr>
              <w:t>Межбюджетные трансферты из федерального бюджета</w:t>
            </w:r>
          </w:p>
        </w:tc>
        <w:tc>
          <w:tcPr>
            <w:tcW w:w="709" w:type="dxa"/>
            <w:vAlign w:val="center"/>
          </w:tcPr>
          <w:p w14:paraId="0701CE95" w14:textId="068E6929" w:rsidR="00DE1DC3" w:rsidRPr="0082708F" w:rsidRDefault="00DE1DC3" w:rsidP="00DE1DC3">
            <w:pPr>
              <w:pStyle w:val="TableParagraph"/>
              <w:spacing w:line="258" w:lineRule="exact"/>
              <w:ind w:left="2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color w:val="000000" w:themeColor="text1"/>
              </w:rPr>
              <w:t> </w:t>
            </w:r>
          </w:p>
        </w:tc>
        <w:tc>
          <w:tcPr>
            <w:tcW w:w="850" w:type="dxa"/>
            <w:vAlign w:val="center"/>
          </w:tcPr>
          <w:p w14:paraId="6B5ED85B" w14:textId="5D7B75A1" w:rsidR="00DE1DC3" w:rsidRPr="0082708F" w:rsidRDefault="00DE1DC3" w:rsidP="00DE1DC3">
            <w:pPr>
              <w:pStyle w:val="TableParagraph"/>
              <w:spacing w:line="258" w:lineRule="exact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19 140,63</w:t>
            </w:r>
          </w:p>
        </w:tc>
        <w:tc>
          <w:tcPr>
            <w:tcW w:w="851" w:type="dxa"/>
            <w:vAlign w:val="center"/>
          </w:tcPr>
          <w:p w14:paraId="309F1E09" w14:textId="4EF928E3" w:rsidR="00DE1DC3" w:rsidRPr="0082708F" w:rsidRDefault="00DE1DC3" w:rsidP="00DE1DC3">
            <w:pPr>
              <w:pStyle w:val="TableParagraph"/>
              <w:spacing w:line="258" w:lineRule="exact"/>
              <w:ind w:right="1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9 240,70</w:t>
            </w:r>
          </w:p>
        </w:tc>
        <w:tc>
          <w:tcPr>
            <w:tcW w:w="850" w:type="dxa"/>
            <w:vAlign w:val="center"/>
          </w:tcPr>
          <w:p w14:paraId="6350063A" w14:textId="3F496CD5" w:rsidR="00DE1DC3" w:rsidRPr="0082708F" w:rsidRDefault="00DE1DC3" w:rsidP="00DE1DC3">
            <w:pPr>
              <w:pStyle w:val="TableParagraph"/>
              <w:spacing w:line="258" w:lineRule="exact"/>
              <w:ind w:right="3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8 819,90</w:t>
            </w:r>
          </w:p>
        </w:tc>
        <w:tc>
          <w:tcPr>
            <w:tcW w:w="851" w:type="dxa"/>
            <w:vAlign w:val="center"/>
          </w:tcPr>
          <w:p w14:paraId="100BB970" w14:textId="7EE0F85F" w:rsidR="00DE1DC3" w:rsidRPr="0082708F" w:rsidRDefault="00DE1DC3" w:rsidP="00DE1DC3">
            <w:pPr>
              <w:pStyle w:val="TableParagraph"/>
              <w:spacing w:line="258" w:lineRule="exact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b/>
                <w:bCs/>
                <w:color w:val="000000" w:themeColor="text1"/>
                <w:sz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2CD5B36A" w14:textId="17A56247" w:rsidR="00DE1DC3" w:rsidRPr="0082708F" w:rsidRDefault="00DE1DC3" w:rsidP="00DE1DC3">
            <w:pPr>
              <w:pStyle w:val="TableParagraph"/>
              <w:spacing w:line="258" w:lineRule="exact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b/>
                <w:bCs/>
                <w:color w:val="000000" w:themeColor="text1"/>
                <w:sz w:val="20"/>
              </w:rPr>
              <w:t>0,00</w:t>
            </w:r>
          </w:p>
        </w:tc>
        <w:tc>
          <w:tcPr>
            <w:tcW w:w="709" w:type="dxa"/>
            <w:vAlign w:val="center"/>
          </w:tcPr>
          <w:p w14:paraId="1D50A60D" w14:textId="3EB80ABF" w:rsidR="00DE1DC3" w:rsidRPr="0082708F" w:rsidRDefault="00DE1DC3" w:rsidP="00DE1DC3">
            <w:pPr>
              <w:pStyle w:val="TableParagraph"/>
              <w:spacing w:line="258" w:lineRule="exact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b/>
                <w:bCs/>
                <w:color w:val="000000" w:themeColor="text1"/>
                <w:sz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39FF1192" w14:textId="358109C5" w:rsidR="00DE1DC3" w:rsidRPr="0082708F" w:rsidRDefault="00DE1DC3" w:rsidP="00DE1DC3">
            <w:pPr>
              <w:pStyle w:val="TableParagraph"/>
              <w:spacing w:line="258" w:lineRule="exact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>
              <w:rPr>
                <w:b/>
                <w:bCs/>
                <w:color w:val="000000" w:themeColor="text1"/>
                <w:sz w:val="20"/>
              </w:rPr>
              <w:t>0,00</w:t>
            </w:r>
          </w:p>
        </w:tc>
        <w:tc>
          <w:tcPr>
            <w:tcW w:w="992" w:type="dxa"/>
            <w:vAlign w:val="center"/>
          </w:tcPr>
          <w:p w14:paraId="0951E782" w14:textId="3D7C5EE4" w:rsidR="00DE1DC3" w:rsidRPr="0082708F" w:rsidRDefault="00DE1DC3" w:rsidP="00DE1DC3">
            <w:pPr>
              <w:pStyle w:val="TableParagraph"/>
              <w:spacing w:line="258" w:lineRule="exact"/>
              <w:ind w:right="4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37 201,23</w:t>
            </w:r>
          </w:p>
        </w:tc>
      </w:tr>
      <w:tr w:rsidR="00DE1DC3" w:rsidRPr="0082708F" w14:paraId="4572D6AD" w14:textId="77777777" w:rsidTr="00B25383">
        <w:trPr>
          <w:gridAfter w:val="1"/>
          <w:wAfter w:w="9" w:type="dxa"/>
          <w:trHeight w:val="275"/>
        </w:trPr>
        <w:tc>
          <w:tcPr>
            <w:tcW w:w="7721" w:type="dxa"/>
            <w:vAlign w:val="center"/>
          </w:tcPr>
          <w:p w14:paraId="1B657102" w14:textId="2C8BDA13" w:rsidR="00DE1DC3" w:rsidRPr="0082708F" w:rsidRDefault="00DE1DC3" w:rsidP="00DE1DC3">
            <w:pPr>
              <w:pStyle w:val="TableParagraph"/>
              <w:spacing w:line="256" w:lineRule="exact"/>
              <w:ind w:left="57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pacing w:val="-2"/>
              </w:rPr>
              <w:t>Республиканский</w:t>
            </w:r>
            <w:proofErr w:type="spellEnd"/>
            <w:r>
              <w:rPr>
                <w:color w:val="000000" w:themeColor="text1"/>
                <w:spacing w:val="-2"/>
              </w:rPr>
              <w:t xml:space="preserve"> </w:t>
            </w:r>
            <w:proofErr w:type="spellStart"/>
            <w:r>
              <w:rPr>
                <w:color w:val="000000" w:themeColor="text1"/>
                <w:spacing w:val="-2"/>
              </w:rPr>
              <w:t>бюджет</w:t>
            </w:r>
            <w:proofErr w:type="spellEnd"/>
          </w:p>
        </w:tc>
        <w:tc>
          <w:tcPr>
            <w:tcW w:w="709" w:type="dxa"/>
            <w:vAlign w:val="center"/>
          </w:tcPr>
          <w:p w14:paraId="1DAD25B5" w14:textId="0C39DC81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14:paraId="168C4B47" w14:textId="2AA9EC15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100,00</w:t>
            </w:r>
          </w:p>
        </w:tc>
        <w:tc>
          <w:tcPr>
            <w:tcW w:w="851" w:type="dxa"/>
            <w:vAlign w:val="center"/>
          </w:tcPr>
          <w:p w14:paraId="1F3090F3" w14:textId="5443F539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25358FEC" w14:textId="43202DCF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12DF1BD1" w14:textId="07973229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143AD48E" w14:textId="1F423818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14:paraId="2FF904D5" w14:textId="12C5F685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7F3B3086" w14:textId="3B87C576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14:paraId="1CC17A05" w14:textId="737F9AA7" w:rsidR="00DE1DC3" w:rsidRPr="0082708F" w:rsidRDefault="00DE1DC3" w:rsidP="00DE1D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100,00</w:t>
            </w:r>
          </w:p>
        </w:tc>
      </w:tr>
      <w:tr w:rsidR="00DE1DC3" w:rsidRPr="0082708F" w14:paraId="74D85CD5" w14:textId="77777777" w:rsidTr="00B25383">
        <w:trPr>
          <w:gridAfter w:val="1"/>
          <w:wAfter w:w="9" w:type="dxa"/>
          <w:trHeight w:val="275"/>
        </w:trPr>
        <w:tc>
          <w:tcPr>
            <w:tcW w:w="7721" w:type="dxa"/>
            <w:vAlign w:val="center"/>
          </w:tcPr>
          <w:p w14:paraId="19532E2C" w14:textId="67FDA696" w:rsidR="00DE1DC3" w:rsidRPr="0082708F" w:rsidRDefault="00DE1DC3" w:rsidP="00DE1DC3">
            <w:pPr>
              <w:pStyle w:val="TableParagraph"/>
              <w:spacing w:line="258" w:lineRule="exact"/>
              <w:ind w:left="57"/>
              <w:rPr>
                <w:i/>
                <w:iCs/>
                <w:color w:val="000000" w:themeColor="text1"/>
                <w:sz w:val="26"/>
                <w:szCs w:val="26"/>
                <w:lang w:val="ru-RU"/>
              </w:rPr>
            </w:pPr>
            <w:r w:rsidRPr="00DE1DC3">
              <w:rPr>
                <w:i/>
                <w:iCs/>
                <w:color w:val="000000" w:themeColor="text1"/>
                <w:spacing w:val="-2"/>
                <w:lang w:val="ru-RU"/>
              </w:rPr>
              <w:t xml:space="preserve">Капитальный ремонт защитной дамбы на </w:t>
            </w:r>
            <w:proofErr w:type="spellStart"/>
            <w:r w:rsidRPr="00DE1DC3">
              <w:rPr>
                <w:i/>
                <w:iCs/>
                <w:color w:val="000000" w:themeColor="text1"/>
                <w:spacing w:val="-2"/>
                <w:lang w:val="ru-RU"/>
              </w:rPr>
              <w:t>р.Чадан</w:t>
            </w:r>
            <w:proofErr w:type="spellEnd"/>
            <w:r w:rsidRPr="00DE1DC3">
              <w:rPr>
                <w:i/>
                <w:iCs/>
                <w:color w:val="000000" w:themeColor="text1"/>
                <w:spacing w:val="-2"/>
                <w:lang w:val="ru-RU"/>
              </w:rPr>
              <w:t xml:space="preserve"> </w:t>
            </w:r>
            <w:proofErr w:type="spellStart"/>
            <w:r w:rsidRPr="00DE1DC3">
              <w:rPr>
                <w:i/>
                <w:iCs/>
                <w:color w:val="000000" w:themeColor="text1"/>
                <w:spacing w:val="-2"/>
                <w:lang w:val="ru-RU"/>
              </w:rPr>
              <w:t>г.Чадан</w:t>
            </w:r>
            <w:proofErr w:type="spellEnd"/>
            <w:r w:rsidRPr="00DE1DC3">
              <w:rPr>
                <w:i/>
                <w:iCs/>
                <w:color w:val="000000" w:themeColor="text1"/>
                <w:spacing w:val="-2"/>
                <w:lang w:val="ru-RU"/>
              </w:rPr>
              <w:t xml:space="preserve"> </w:t>
            </w:r>
            <w:proofErr w:type="spellStart"/>
            <w:r w:rsidRPr="00DE1DC3">
              <w:rPr>
                <w:i/>
                <w:iCs/>
                <w:color w:val="000000" w:themeColor="text1"/>
                <w:spacing w:val="-2"/>
                <w:lang w:val="ru-RU"/>
              </w:rPr>
              <w:t>Дзун</w:t>
            </w:r>
            <w:proofErr w:type="spellEnd"/>
            <w:r w:rsidRPr="00DE1DC3">
              <w:rPr>
                <w:i/>
                <w:iCs/>
                <w:color w:val="000000" w:themeColor="text1"/>
                <w:spacing w:val="-2"/>
                <w:lang w:val="ru-RU"/>
              </w:rPr>
              <w:t xml:space="preserve"> </w:t>
            </w:r>
            <w:proofErr w:type="spellStart"/>
            <w:r w:rsidRPr="00DE1DC3">
              <w:rPr>
                <w:i/>
                <w:iCs/>
                <w:color w:val="000000" w:themeColor="text1"/>
                <w:spacing w:val="-2"/>
                <w:lang w:val="ru-RU"/>
              </w:rPr>
              <w:t>Хемчикского</w:t>
            </w:r>
            <w:proofErr w:type="spellEnd"/>
            <w:r w:rsidRPr="00DE1DC3">
              <w:rPr>
                <w:i/>
                <w:iCs/>
                <w:color w:val="000000" w:themeColor="text1"/>
                <w:spacing w:val="-2"/>
                <w:lang w:val="ru-RU"/>
              </w:rPr>
              <w:t xml:space="preserve"> </w:t>
            </w:r>
            <w:proofErr w:type="spellStart"/>
            <w:r w:rsidRPr="00DE1DC3">
              <w:rPr>
                <w:i/>
                <w:iCs/>
                <w:color w:val="000000" w:themeColor="text1"/>
                <w:spacing w:val="-2"/>
                <w:lang w:val="ru-RU"/>
              </w:rPr>
              <w:t>кожууна</w:t>
            </w:r>
            <w:proofErr w:type="spellEnd"/>
          </w:p>
        </w:tc>
        <w:tc>
          <w:tcPr>
            <w:tcW w:w="709" w:type="dxa"/>
            <w:vAlign w:val="center"/>
          </w:tcPr>
          <w:p w14:paraId="271EFFAA" w14:textId="08ECAD0D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lang w:val="ru-RU"/>
              </w:rPr>
            </w:pPr>
            <w:r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850" w:type="dxa"/>
            <w:vAlign w:val="center"/>
          </w:tcPr>
          <w:p w14:paraId="6B42E0A4" w14:textId="6CF0B530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9 999,93</w:t>
            </w:r>
          </w:p>
        </w:tc>
        <w:tc>
          <w:tcPr>
            <w:tcW w:w="851" w:type="dxa"/>
            <w:vAlign w:val="center"/>
          </w:tcPr>
          <w:p w14:paraId="7FB0E325" w14:textId="386C25D4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4006EE1D" w14:textId="5844FF69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64E9A91F" w14:textId="35AB647B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7309FB40" w14:textId="6370E864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14:paraId="60F8C327" w14:textId="210119D5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4263A794" w14:textId="7D6A44B9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14:paraId="0420AEA3" w14:textId="2C0FB1C2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9 999,93</w:t>
            </w:r>
          </w:p>
        </w:tc>
      </w:tr>
      <w:tr w:rsidR="00DE1DC3" w:rsidRPr="0082708F" w14:paraId="2CB83869" w14:textId="77777777" w:rsidTr="00B25383">
        <w:trPr>
          <w:gridAfter w:val="1"/>
          <w:wAfter w:w="9" w:type="dxa"/>
          <w:trHeight w:val="275"/>
        </w:trPr>
        <w:tc>
          <w:tcPr>
            <w:tcW w:w="7721" w:type="dxa"/>
            <w:vAlign w:val="center"/>
          </w:tcPr>
          <w:p w14:paraId="2055D592" w14:textId="6ABA5F61" w:rsidR="00DE1DC3" w:rsidRPr="0082708F" w:rsidRDefault="00DE1DC3" w:rsidP="00DE1DC3">
            <w:pPr>
              <w:pStyle w:val="TableParagraph"/>
              <w:spacing w:line="258" w:lineRule="exact"/>
              <w:ind w:left="57"/>
              <w:rPr>
                <w:color w:val="000000" w:themeColor="text1"/>
                <w:spacing w:val="-2"/>
                <w:sz w:val="24"/>
                <w:szCs w:val="24"/>
                <w:lang w:val="ru-RU"/>
              </w:rPr>
            </w:pPr>
            <w:r w:rsidRPr="00DE1DC3">
              <w:rPr>
                <w:color w:val="000000" w:themeColor="text1"/>
                <w:spacing w:val="-1"/>
                <w:lang w:val="ru-RU"/>
              </w:rPr>
              <w:t>Межбюджетные трансферты из федерального бюджета</w:t>
            </w:r>
          </w:p>
        </w:tc>
        <w:tc>
          <w:tcPr>
            <w:tcW w:w="709" w:type="dxa"/>
            <w:vAlign w:val="center"/>
          </w:tcPr>
          <w:p w14:paraId="17EEFF55" w14:textId="0AE9EFAC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lang w:val="ru-RU"/>
              </w:rPr>
            </w:pPr>
            <w:r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850" w:type="dxa"/>
            <w:vAlign w:val="center"/>
          </w:tcPr>
          <w:p w14:paraId="46C629AF" w14:textId="4677E895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color w:val="000000" w:themeColor="text1"/>
                <w:sz w:val="20"/>
                <w:szCs w:val="20"/>
              </w:rPr>
              <w:t>9 899,93</w:t>
            </w:r>
          </w:p>
        </w:tc>
        <w:tc>
          <w:tcPr>
            <w:tcW w:w="851" w:type="dxa"/>
            <w:vAlign w:val="center"/>
          </w:tcPr>
          <w:p w14:paraId="3B39F531" w14:textId="21C6E042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398031BE" w14:textId="4A5EDF78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060110CE" w14:textId="5BE62B46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lang w:val="ru-RU"/>
              </w:rPr>
            </w:pPr>
            <w:r>
              <w:rPr>
                <w:color w:val="000000" w:themeColor="text1"/>
              </w:rPr>
              <w:t> </w:t>
            </w:r>
          </w:p>
        </w:tc>
        <w:tc>
          <w:tcPr>
            <w:tcW w:w="850" w:type="dxa"/>
            <w:vAlign w:val="center"/>
          </w:tcPr>
          <w:p w14:paraId="71EE6CF3" w14:textId="189B7112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</w:rPr>
              <w:t> </w:t>
            </w:r>
          </w:p>
        </w:tc>
        <w:tc>
          <w:tcPr>
            <w:tcW w:w="709" w:type="dxa"/>
            <w:vAlign w:val="center"/>
          </w:tcPr>
          <w:p w14:paraId="62D6965E" w14:textId="1E9AF719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</w:rPr>
              <w:t> </w:t>
            </w:r>
          </w:p>
        </w:tc>
        <w:tc>
          <w:tcPr>
            <w:tcW w:w="851" w:type="dxa"/>
            <w:vAlign w:val="center"/>
          </w:tcPr>
          <w:p w14:paraId="5D538A29" w14:textId="1D25150F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</w:rPr>
              <w:t> </w:t>
            </w:r>
          </w:p>
        </w:tc>
        <w:tc>
          <w:tcPr>
            <w:tcW w:w="992" w:type="dxa"/>
            <w:vAlign w:val="center"/>
          </w:tcPr>
          <w:p w14:paraId="68E823F4" w14:textId="17BAFF28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9 899,93</w:t>
            </w:r>
          </w:p>
        </w:tc>
      </w:tr>
      <w:tr w:rsidR="00DE1DC3" w:rsidRPr="0082708F" w14:paraId="4D3FFECD" w14:textId="77777777" w:rsidTr="00B25383">
        <w:trPr>
          <w:gridAfter w:val="1"/>
          <w:wAfter w:w="9" w:type="dxa"/>
          <w:trHeight w:val="275"/>
        </w:trPr>
        <w:tc>
          <w:tcPr>
            <w:tcW w:w="7721" w:type="dxa"/>
            <w:vAlign w:val="center"/>
          </w:tcPr>
          <w:p w14:paraId="42856428" w14:textId="2A9505AA" w:rsidR="00DE1DC3" w:rsidRPr="0082708F" w:rsidRDefault="00DE1DC3" w:rsidP="00DE1DC3">
            <w:pPr>
              <w:pStyle w:val="TableParagraph"/>
              <w:spacing w:line="256" w:lineRule="exact"/>
              <w:ind w:left="57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pacing w:val="-2"/>
              </w:rPr>
              <w:t>Республиканский</w:t>
            </w:r>
            <w:proofErr w:type="spellEnd"/>
            <w:r>
              <w:rPr>
                <w:color w:val="000000" w:themeColor="text1"/>
                <w:spacing w:val="-2"/>
              </w:rPr>
              <w:t xml:space="preserve"> </w:t>
            </w:r>
            <w:proofErr w:type="spellStart"/>
            <w:r>
              <w:rPr>
                <w:color w:val="000000" w:themeColor="text1"/>
                <w:spacing w:val="-2"/>
              </w:rPr>
              <w:t>бюджет</w:t>
            </w:r>
            <w:proofErr w:type="spellEnd"/>
          </w:p>
        </w:tc>
        <w:tc>
          <w:tcPr>
            <w:tcW w:w="709" w:type="dxa"/>
            <w:vAlign w:val="center"/>
          </w:tcPr>
          <w:p w14:paraId="126020FC" w14:textId="320715C3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14:paraId="0CDE1DD8" w14:textId="642657A6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51" w:type="dxa"/>
            <w:vAlign w:val="center"/>
          </w:tcPr>
          <w:p w14:paraId="402BA715" w14:textId="6F1C2B8B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65B5B2A2" w14:textId="19B24C9B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0692E12C" w14:textId="53C124AD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4BD5132D" w14:textId="716FB15F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484D760C" w14:textId="136B2DC8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5EB675E3" w14:textId="41C75788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18D562E7" w14:textId="1F2A5ABE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100,00</w:t>
            </w:r>
          </w:p>
        </w:tc>
      </w:tr>
      <w:tr w:rsidR="00DE1DC3" w:rsidRPr="0082708F" w14:paraId="7F34CDAB" w14:textId="77777777" w:rsidTr="00B25383">
        <w:trPr>
          <w:gridAfter w:val="1"/>
          <w:wAfter w:w="9" w:type="dxa"/>
          <w:trHeight w:val="275"/>
        </w:trPr>
        <w:tc>
          <w:tcPr>
            <w:tcW w:w="7721" w:type="dxa"/>
            <w:vAlign w:val="center"/>
          </w:tcPr>
          <w:p w14:paraId="4240AE1C" w14:textId="7932BBF4" w:rsidR="00DE1DC3" w:rsidRPr="0082708F" w:rsidRDefault="00DE1DC3" w:rsidP="00DE1DC3">
            <w:pPr>
              <w:pStyle w:val="TableParagraph"/>
              <w:spacing w:line="258" w:lineRule="exact"/>
              <w:ind w:left="57"/>
              <w:rPr>
                <w:i/>
                <w:iCs/>
                <w:color w:val="000000" w:themeColor="text1"/>
                <w:sz w:val="24"/>
                <w:szCs w:val="24"/>
                <w:lang w:val="ru-RU"/>
              </w:rPr>
            </w:pPr>
            <w:r w:rsidRPr="00DE1DC3">
              <w:rPr>
                <w:i/>
                <w:iCs/>
                <w:color w:val="000000" w:themeColor="text1"/>
                <w:spacing w:val="-2"/>
                <w:lang w:val="ru-RU"/>
              </w:rPr>
              <w:t>Осуществление отдельных полномочий в области водных отношений</w:t>
            </w:r>
          </w:p>
        </w:tc>
        <w:tc>
          <w:tcPr>
            <w:tcW w:w="709" w:type="dxa"/>
            <w:vAlign w:val="center"/>
          </w:tcPr>
          <w:p w14:paraId="46643965" w14:textId="2A616CBD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lang w:val="ru-RU"/>
              </w:rPr>
            </w:pPr>
            <w:r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850" w:type="dxa"/>
            <w:vAlign w:val="center"/>
          </w:tcPr>
          <w:p w14:paraId="0DFAADA3" w14:textId="59C8EB59" w:rsidR="00DE1DC3" w:rsidRPr="0082708F" w:rsidRDefault="00DE1DC3" w:rsidP="00DE1DC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9 240,70</w:t>
            </w:r>
          </w:p>
        </w:tc>
        <w:tc>
          <w:tcPr>
            <w:tcW w:w="851" w:type="dxa"/>
            <w:vAlign w:val="center"/>
          </w:tcPr>
          <w:p w14:paraId="64E406CD" w14:textId="012CCEB1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9 240,70</w:t>
            </w:r>
          </w:p>
        </w:tc>
        <w:tc>
          <w:tcPr>
            <w:tcW w:w="850" w:type="dxa"/>
            <w:vAlign w:val="center"/>
          </w:tcPr>
          <w:p w14:paraId="1AE5D658" w14:textId="7F5D3D5B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8 819,90</w:t>
            </w:r>
          </w:p>
        </w:tc>
        <w:tc>
          <w:tcPr>
            <w:tcW w:w="851" w:type="dxa"/>
            <w:vAlign w:val="center"/>
          </w:tcPr>
          <w:p w14:paraId="7E5CA8B6" w14:textId="414F46E5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43C1378B" w14:textId="04E029AD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14:paraId="667C98D9" w14:textId="1BDC01B3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5500B65D" w14:textId="63D0A6E7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14:paraId="1760FF74" w14:textId="4B89489A" w:rsidR="00DE1DC3" w:rsidRPr="0082708F" w:rsidRDefault="00DE1DC3" w:rsidP="00DE1DC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27 301,30</w:t>
            </w:r>
          </w:p>
        </w:tc>
      </w:tr>
      <w:tr w:rsidR="00DE1DC3" w:rsidRPr="0082708F" w14:paraId="0C53C8F9" w14:textId="77777777" w:rsidTr="00B25383">
        <w:trPr>
          <w:gridAfter w:val="1"/>
          <w:wAfter w:w="9" w:type="dxa"/>
          <w:trHeight w:val="275"/>
        </w:trPr>
        <w:tc>
          <w:tcPr>
            <w:tcW w:w="7721" w:type="dxa"/>
            <w:vAlign w:val="center"/>
          </w:tcPr>
          <w:p w14:paraId="27C312BB" w14:textId="309C0C0F" w:rsidR="00DE1DC3" w:rsidRPr="0082708F" w:rsidRDefault="00DE1DC3" w:rsidP="00DE1DC3">
            <w:pPr>
              <w:pStyle w:val="TableParagraph"/>
              <w:spacing w:line="258" w:lineRule="exact"/>
              <w:ind w:left="57"/>
              <w:rPr>
                <w:color w:val="000000" w:themeColor="text1"/>
                <w:spacing w:val="-2"/>
                <w:sz w:val="24"/>
                <w:szCs w:val="24"/>
                <w:lang w:val="ru-RU"/>
              </w:rPr>
            </w:pPr>
            <w:r w:rsidRPr="00DE1DC3">
              <w:rPr>
                <w:color w:val="000000" w:themeColor="text1"/>
                <w:spacing w:val="-1"/>
                <w:lang w:val="ru-RU"/>
              </w:rPr>
              <w:lastRenderedPageBreak/>
              <w:t>Межбюджетные трансферты из федерального бюджета</w:t>
            </w:r>
          </w:p>
        </w:tc>
        <w:tc>
          <w:tcPr>
            <w:tcW w:w="709" w:type="dxa"/>
            <w:vAlign w:val="center"/>
          </w:tcPr>
          <w:p w14:paraId="01B26249" w14:textId="6D876AF2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lang w:val="ru-RU"/>
              </w:rPr>
            </w:pPr>
            <w:r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850" w:type="dxa"/>
            <w:vAlign w:val="center"/>
          </w:tcPr>
          <w:p w14:paraId="33712F89" w14:textId="59083110" w:rsidR="00DE1DC3" w:rsidRPr="0082708F" w:rsidRDefault="00DE1DC3" w:rsidP="00DE1DC3">
            <w:pPr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9 240,70</w:t>
            </w:r>
          </w:p>
        </w:tc>
        <w:tc>
          <w:tcPr>
            <w:tcW w:w="851" w:type="dxa"/>
            <w:vAlign w:val="center"/>
          </w:tcPr>
          <w:p w14:paraId="18396A46" w14:textId="37AA9D10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  <w:lang w:val="ru-RU" w:eastAsia="ru-RU"/>
              </w:rPr>
            </w:pPr>
            <w:r>
              <w:rPr>
                <w:color w:val="000000" w:themeColor="text1"/>
                <w:sz w:val="20"/>
                <w:szCs w:val="20"/>
              </w:rPr>
              <w:t>9 240,70</w:t>
            </w:r>
          </w:p>
        </w:tc>
        <w:tc>
          <w:tcPr>
            <w:tcW w:w="850" w:type="dxa"/>
            <w:vAlign w:val="center"/>
          </w:tcPr>
          <w:p w14:paraId="6DAEBF31" w14:textId="7EE8575B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</w:rPr>
              <w:t>8819,9</w:t>
            </w:r>
          </w:p>
        </w:tc>
        <w:tc>
          <w:tcPr>
            <w:tcW w:w="851" w:type="dxa"/>
            <w:vAlign w:val="center"/>
          </w:tcPr>
          <w:p w14:paraId="63E9AABE" w14:textId="7E3E5AD7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lang w:val="ru-RU"/>
              </w:rPr>
            </w:pPr>
            <w:r>
              <w:rPr>
                <w:color w:val="000000" w:themeColor="text1"/>
              </w:rPr>
              <w:t> </w:t>
            </w:r>
          </w:p>
        </w:tc>
        <w:tc>
          <w:tcPr>
            <w:tcW w:w="850" w:type="dxa"/>
            <w:vAlign w:val="center"/>
          </w:tcPr>
          <w:p w14:paraId="16482340" w14:textId="7F1FC04D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</w:rPr>
              <w:t> </w:t>
            </w:r>
          </w:p>
        </w:tc>
        <w:tc>
          <w:tcPr>
            <w:tcW w:w="709" w:type="dxa"/>
            <w:vAlign w:val="center"/>
          </w:tcPr>
          <w:p w14:paraId="687D1B20" w14:textId="17611B18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</w:rPr>
              <w:t> </w:t>
            </w:r>
          </w:p>
        </w:tc>
        <w:tc>
          <w:tcPr>
            <w:tcW w:w="851" w:type="dxa"/>
            <w:vAlign w:val="center"/>
          </w:tcPr>
          <w:p w14:paraId="22868267" w14:textId="10D91AA4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</w:rPr>
              <w:t> </w:t>
            </w:r>
          </w:p>
        </w:tc>
        <w:tc>
          <w:tcPr>
            <w:tcW w:w="992" w:type="dxa"/>
            <w:vAlign w:val="center"/>
          </w:tcPr>
          <w:p w14:paraId="1D4572DA" w14:textId="692C2364" w:rsidR="00DE1DC3" w:rsidRPr="0082708F" w:rsidRDefault="00DE1DC3" w:rsidP="00DE1DC3">
            <w:pPr>
              <w:pStyle w:val="TableParagraph"/>
              <w:jc w:val="center"/>
              <w:rPr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27 301,30</w:t>
            </w:r>
          </w:p>
        </w:tc>
      </w:tr>
      <w:tr w:rsidR="00DE1DC3" w:rsidRPr="0082708F" w14:paraId="376469A0" w14:textId="77777777" w:rsidTr="00B25383">
        <w:trPr>
          <w:gridAfter w:val="1"/>
          <w:wAfter w:w="9" w:type="dxa"/>
          <w:trHeight w:val="275"/>
        </w:trPr>
        <w:tc>
          <w:tcPr>
            <w:tcW w:w="7721" w:type="dxa"/>
            <w:vAlign w:val="center"/>
          </w:tcPr>
          <w:p w14:paraId="0551BFA5" w14:textId="5FF913AF" w:rsidR="00DE1DC3" w:rsidRPr="0082708F" w:rsidRDefault="00DE1DC3" w:rsidP="00DE1DC3">
            <w:pPr>
              <w:pStyle w:val="TableParagraph"/>
              <w:spacing w:line="256" w:lineRule="exact"/>
              <w:ind w:left="57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pacing w:val="-2"/>
              </w:rPr>
              <w:t>Республиканский</w:t>
            </w:r>
            <w:proofErr w:type="spellEnd"/>
            <w:r>
              <w:rPr>
                <w:color w:val="000000" w:themeColor="text1"/>
                <w:spacing w:val="-2"/>
              </w:rPr>
              <w:t xml:space="preserve"> </w:t>
            </w:r>
            <w:proofErr w:type="spellStart"/>
            <w:r>
              <w:rPr>
                <w:color w:val="000000" w:themeColor="text1"/>
                <w:spacing w:val="-2"/>
              </w:rPr>
              <w:t>бюджет</w:t>
            </w:r>
            <w:proofErr w:type="spellEnd"/>
          </w:p>
        </w:tc>
        <w:tc>
          <w:tcPr>
            <w:tcW w:w="709" w:type="dxa"/>
            <w:vAlign w:val="center"/>
          </w:tcPr>
          <w:p w14:paraId="2C31BF7C" w14:textId="7175044D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14:paraId="0B8BC7C6" w14:textId="3132F51C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14:paraId="0C7BB499" w14:textId="0AF205D2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14:paraId="00CC17DE" w14:textId="0B5145BB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30BC61A9" w14:textId="60BC76B7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45FB6B35" w14:textId="1776C9F6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594CBB4A" w14:textId="6C45DC00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6FB9DEBF" w14:textId="172497DD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48A32F8F" w14:textId="230FC3BA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</w:tr>
      <w:tr w:rsidR="003C1881" w:rsidRPr="0082708F" w14:paraId="27A1B7C1" w14:textId="77777777" w:rsidTr="008E3931">
        <w:trPr>
          <w:gridAfter w:val="1"/>
          <w:wAfter w:w="9" w:type="dxa"/>
          <w:trHeight w:val="277"/>
        </w:trPr>
        <w:tc>
          <w:tcPr>
            <w:tcW w:w="7721" w:type="dxa"/>
          </w:tcPr>
          <w:p w14:paraId="5FCEE4EE" w14:textId="56F4FE33" w:rsidR="00917519" w:rsidRPr="0082708F" w:rsidRDefault="00917519" w:rsidP="00917519">
            <w:pPr>
              <w:pStyle w:val="TableParagraph"/>
              <w:spacing w:line="258" w:lineRule="exact"/>
              <w:ind w:left="9"/>
              <w:jc w:val="center"/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>Подпрограмма 2 «Развитие лесного хозяйства Республики Тыва»</w:t>
            </w:r>
          </w:p>
        </w:tc>
        <w:tc>
          <w:tcPr>
            <w:tcW w:w="709" w:type="dxa"/>
          </w:tcPr>
          <w:p w14:paraId="1F3174C6" w14:textId="77777777" w:rsidR="00917519" w:rsidRPr="0082708F" w:rsidRDefault="00917519" w:rsidP="00917519">
            <w:pPr>
              <w:pStyle w:val="TableParagraph"/>
              <w:spacing w:line="258" w:lineRule="exact"/>
              <w:ind w:left="2"/>
              <w:jc w:val="center"/>
              <w:rPr>
                <w:color w:val="000000" w:themeColor="text1"/>
                <w:sz w:val="24"/>
              </w:rPr>
            </w:pPr>
            <w:r w:rsidRPr="0082708F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850" w:type="dxa"/>
          </w:tcPr>
          <w:p w14:paraId="4759A280" w14:textId="77777777" w:rsidR="00917519" w:rsidRPr="0082708F" w:rsidRDefault="00917519" w:rsidP="00917519">
            <w:pPr>
              <w:pStyle w:val="TableParagraph"/>
              <w:spacing w:line="258" w:lineRule="exact"/>
              <w:jc w:val="center"/>
              <w:rPr>
                <w:color w:val="000000" w:themeColor="text1"/>
                <w:sz w:val="24"/>
              </w:rPr>
            </w:pPr>
            <w:r w:rsidRPr="0082708F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851" w:type="dxa"/>
          </w:tcPr>
          <w:p w14:paraId="54BBE8C8" w14:textId="77777777" w:rsidR="00917519" w:rsidRPr="0082708F" w:rsidRDefault="00917519" w:rsidP="00917519">
            <w:pPr>
              <w:pStyle w:val="TableParagraph"/>
              <w:spacing w:line="258" w:lineRule="exact"/>
              <w:ind w:right="1"/>
              <w:jc w:val="center"/>
              <w:rPr>
                <w:color w:val="000000" w:themeColor="text1"/>
                <w:sz w:val="24"/>
              </w:rPr>
            </w:pPr>
            <w:r w:rsidRPr="0082708F">
              <w:rPr>
                <w:color w:val="000000" w:themeColor="text1"/>
                <w:sz w:val="24"/>
              </w:rPr>
              <w:t>4</w:t>
            </w:r>
          </w:p>
          <w:p w14:paraId="47DE2A28" w14:textId="77777777" w:rsidR="00917519" w:rsidRPr="0082708F" w:rsidRDefault="00917519" w:rsidP="00917519">
            <w:pPr>
              <w:pStyle w:val="TableParagraph"/>
              <w:spacing w:line="258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0" w:type="dxa"/>
          </w:tcPr>
          <w:p w14:paraId="310410C8" w14:textId="77777777" w:rsidR="00917519" w:rsidRPr="0082708F" w:rsidRDefault="00917519" w:rsidP="00917519">
            <w:pPr>
              <w:pStyle w:val="TableParagraph"/>
              <w:spacing w:line="258" w:lineRule="exact"/>
              <w:ind w:right="3"/>
              <w:jc w:val="center"/>
              <w:rPr>
                <w:color w:val="000000" w:themeColor="text1"/>
                <w:sz w:val="24"/>
              </w:rPr>
            </w:pPr>
            <w:r w:rsidRPr="0082708F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851" w:type="dxa"/>
          </w:tcPr>
          <w:p w14:paraId="040490BE" w14:textId="77777777" w:rsidR="00917519" w:rsidRPr="0082708F" w:rsidRDefault="00917519" w:rsidP="00917519">
            <w:pPr>
              <w:pStyle w:val="TableParagraph"/>
              <w:spacing w:line="258" w:lineRule="exact"/>
              <w:ind w:right="4"/>
              <w:jc w:val="center"/>
              <w:rPr>
                <w:color w:val="000000" w:themeColor="text1"/>
                <w:sz w:val="24"/>
              </w:rPr>
            </w:pPr>
            <w:r w:rsidRPr="0082708F"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850" w:type="dxa"/>
          </w:tcPr>
          <w:p w14:paraId="3E317276" w14:textId="77777777" w:rsidR="00917519" w:rsidRPr="0082708F" w:rsidRDefault="00917519" w:rsidP="00917519">
            <w:pPr>
              <w:pStyle w:val="TableParagraph"/>
              <w:spacing w:line="258" w:lineRule="exact"/>
              <w:ind w:right="4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0A00DD81" w14:textId="77777777" w:rsidR="00917519" w:rsidRPr="0082708F" w:rsidRDefault="00917519" w:rsidP="00917519">
            <w:pPr>
              <w:pStyle w:val="TableParagraph"/>
              <w:spacing w:line="258" w:lineRule="exact"/>
              <w:ind w:right="4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14:paraId="5E3E6006" w14:textId="77777777" w:rsidR="00917519" w:rsidRPr="0082708F" w:rsidRDefault="00917519" w:rsidP="00917519">
            <w:pPr>
              <w:pStyle w:val="TableParagraph"/>
              <w:spacing w:line="258" w:lineRule="exact"/>
              <w:ind w:right="4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14:paraId="19F6AEEF" w14:textId="77777777" w:rsidR="00917519" w:rsidRPr="0082708F" w:rsidRDefault="00917519" w:rsidP="00917519">
            <w:pPr>
              <w:pStyle w:val="TableParagraph"/>
              <w:spacing w:line="258" w:lineRule="exact"/>
              <w:ind w:right="4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</w:rPr>
              <w:t>10</w:t>
            </w:r>
          </w:p>
        </w:tc>
      </w:tr>
      <w:tr w:rsidR="00DE1DC3" w:rsidRPr="0082708F" w14:paraId="0EACBB56" w14:textId="77777777" w:rsidTr="00CB7BF9">
        <w:trPr>
          <w:gridAfter w:val="1"/>
          <w:wAfter w:w="9" w:type="dxa"/>
          <w:trHeight w:val="275"/>
        </w:trPr>
        <w:tc>
          <w:tcPr>
            <w:tcW w:w="7721" w:type="dxa"/>
          </w:tcPr>
          <w:p w14:paraId="630F67B2" w14:textId="77777777" w:rsidR="00DE1DC3" w:rsidRPr="0082708F" w:rsidRDefault="00DE1DC3" w:rsidP="00DE1DC3">
            <w:pPr>
              <w:pStyle w:val="TableParagraph"/>
              <w:spacing w:line="256" w:lineRule="exact"/>
              <w:ind w:left="57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Государственная</w:t>
            </w:r>
            <w:r w:rsidRPr="0082708F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 xml:space="preserve"> под</w:t>
            </w: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программа</w:t>
            </w:r>
            <w:r w:rsidRPr="0082708F">
              <w:rPr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(всего),</w:t>
            </w:r>
            <w:r w:rsidRPr="0082708F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в</w:t>
            </w:r>
            <w:r w:rsidRPr="0082708F">
              <w:rPr>
                <w:color w:val="000000" w:themeColor="text1"/>
                <w:spacing w:val="-13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том</w:t>
            </w:r>
            <w:r w:rsidRPr="0082708F">
              <w:rPr>
                <w:color w:val="000000" w:themeColor="text1"/>
                <w:spacing w:val="-10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числе:</w:t>
            </w:r>
          </w:p>
        </w:tc>
        <w:tc>
          <w:tcPr>
            <w:tcW w:w="709" w:type="dxa"/>
          </w:tcPr>
          <w:p w14:paraId="6109F360" w14:textId="77777777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55CA904D" w14:textId="5973F63D" w:rsidR="00DE1DC3" w:rsidRPr="008101D6" w:rsidRDefault="00DE1DC3" w:rsidP="00DE1DC3">
            <w:pPr>
              <w:pStyle w:val="TableParagraph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386 091,40</w:t>
            </w:r>
          </w:p>
        </w:tc>
        <w:tc>
          <w:tcPr>
            <w:tcW w:w="851" w:type="dxa"/>
            <w:vAlign w:val="center"/>
          </w:tcPr>
          <w:p w14:paraId="570EBF6D" w14:textId="18AA5AB3" w:rsidR="00DE1DC3" w:rsidRPr="008101D6" w:rsidRDefault="00DE1DC3" w:rsidP="00DE1DC3">
            <w:pPr>
              <w:pStyle w:val="TableParagraph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338 930,20</w:t>
            </w:r>
          </w:p>
        </w:tc>
        <w:tc>
          <w:tcPr>
            <w:tcW w:w="850" w:type="dxa"/>
            <w:vAlign w:val="center"/>
          </w:tcPr>
          <w:p w14:paraId="6BD29030" w14:textId="218C3C44" w:rsidR="00DE1DC3" w:rsidRPr="008101D6" w:rsidRDefault="00DE1DC3" w:rsidP="00DE1DC3">
            <w:pPr>
              <w:pStyle w:val="TableParagraph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341 740,50</w:t>
            </w:r>
          </w:p>
        </w:tc>
        <w:tc>
          <w:tcPr>
            <w:tcW w:w="851" w:type="dxa"/>
            <w:vAlign w:val="center"/>
          </w:tcPr>
          <w:p w14:paraId="07F2683E" w14:textId="7EA323D9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7995CE17" w14:textId="3A0642A3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14:paraId="031031B5" w14:textId="6C7C9F9C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1F4FAF38" w14:textId="29662DA6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14:paraId="4F01AF3E" w14:textId="13F7EE13" w:rsidR="00DE1DC3" w:rsidRPr="008101D6" w:rsidRDefault="00DE1DC3" w:rsidP="00DE1DC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1 066 762,10</w:t>
            </w:r>
          </w:p>
        </w:tc>
      </w:tr>
      <w:tr w:rsidR="00DE1DC3" w:rsidRPr="0082708F" w14:paraId="6B23608D" w14:textId="77777777" w:rsidTr="00CB7BF9">
        <w:trPr>
          <w:gridAfter w:val="1"/>
          <w:wAfter w:w="9" w:type="dxa"/>
          <w:trHeight w:val="275"/>
        </w:trPr>
        <w:tc>
          <w:tcPr>
            <w:tcW w:w="7721" w:type="dxa"/>
          </w:tcPr>
          <w:p w14:paraId="139B959B" w14:textId="77777777" w:rsidR="00DE1DC3" w:rsidRPr="0082708F" w:rsidRDefault="00DE1DC3" w:rsidP="00DE1DC3">
            <w:pPr>
              <w:pStyle w:val="TableParagraph"/>
              <w:spacing w:line="256" w:lineRule="exact"/>
              <w:ind w:left="57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Межбюджетные</w:t>
            </w:r>
            <w:r w:rsidRPr="0082708F">
              <w:rPr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трансферты</w:t>
            </w:r>
            <w:r w:rsidRPr="0082708F">
              <w:rPr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из</w:t>
            </w:r>
            <w:r w:rsidRPr="0082708F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федерального</w:t>
            </w:r>
            <w:r w:rsidRPr="0082708F">
              <w:rPr>
                <w:color w:val="000000" w:themeColor="text1"/>
                <w:spacing w:val="-13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бюджета</w:t>
            </w:r>
          </w:p>
        </w:tc>
        <w:tc>
          <w:tcPr>
            <w:tcW w:w="709" w:type="dxa"/>
          </w:tcPr>
          <w:p w14:paraId="52C71A19" w14:textId="77777777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3B41132A" w14:textId="0A6763B7" w:rsidR="00DE1DC3" w:rsidRPr="008101D6" w:rsidRDefault="00DE1DC3" w:rsidP="00DE1DC3">
            <w:pPr>
              <w:pStyle w:val="TableParagraph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386 091,40</w:t>
            </w:r>
          </w:p>
        </w:tc>
        <w:tc>
          <w:tcPr>
            <w:tcW w:w="851" w:type="dxa"/>
            <w:vAlign w:val="center"/>
          </w:tcPr>
          <w:p w14:paraId="4A89032E" w14:textId="47EABA76" w:rsidR="00DE1DC3" w:rsidRPr="008101D6" w:rsidRDefault="00DE1DC3" w:rsidP="00DE1DC3">
            <w:pPr>
              <w:pStyle w:val="TableParagraph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338 930,20</w:t>
            </w:r>
          </w:p>
        </w:tc>
        <w:tc>
          <w:tcPr>
            <w:tcW w:w="850" w:type="dxa"/>
            <w:vAlign w:val="center"/>
          </w:tcPr>
          <w:p w14:paraId="054BDC26" w14:textId="087D275E" w:rsidR="00DE1DC3" w:rsidRPr="008101D6" w:rsidRDefault="00DE1DC3" w:rsidP="00DE1DC3">
            <w:pPr>
              <w:pStyle w:val="TableParagraph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341 740,50</w:t>
            </w:r>
          </w:p>
        </w:tc>
        <w:tc>
          <w:tcPr>
            <w:tcW w:w="851" w:type="dxa"/>
            <w:vAlign w:val="center"/>
          </w:tcPr>
          <w:p w14:paraId="4A494883" w14:textId="14EA2523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786FB7F5" w14:textId="02C65146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14:paraId="70F12132" w14:textId="68FCAD70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6D936A48" w14:textId="6B9C96B4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14:paraId="4B613462" w14:textId="699F7BED" w:rsidR="00DE1DC3" w:rsidRPr="008101D6" w:rsidRDefault="00DE1DC3" w:rsidP="00DE1DC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1 066 762,10</w:t>
            </w:r>
          </w:p>
        </w:tc>
      </w:tr>
      <w:tr w:rsidR="00DE1DC3" w:rsidRPr="0082708F" w14:paraId="728AE4A5" w14:textId="77777777" w:rsidTr="00CB7BF9">
        <w:trPr>
          <w:gridAfter w:val="1"/>
          <w:wAfter w:w="9" w:type="dxa"/>
          <w:trHeight w:val="275"/>
        </w:trPr>
        <w:tc>
          <w:tcPr>
            <w:tcW w:w="7721" w:type="dxa"/>
          </w:tcPr>
          <w:p w14:paraId="60BA828B" w14:textId="77777777" w:rsidR="00DE1DC3" w:rsidRPr="0082708F" w:rsidRDefault="00DE1DC3" w:rsidP="00DE1DC3">
            <w:pPr>
              <w:pStyle w:val="TableParagraph"/>
              <w:spacing w:line="258" w:lineRule="exact"/>
              <w:ind w:left="57"/>
              <w:rPr>
                <w:color w:val="000000" w:themeColor="text1"/>
                <w:spacing w:val="-2"/>
                <w:sz w:val="24"/>
                <w:szCs w:val="24"/>
              </w:rPr>
            </w:pPr>
            <w:proofErr w:type="spellStart"/>
            <w:r w:rsidRPr="0082708F">
              <w:rPr>
                <w:color w:val="000000" w:themeColor="text1"/>
                <w:spacing w:val="-2"/>
                <w:sz w:val="24"/>
                <w:szCs w:val="24"/>
              </w:rPr>
              <w:t>Республиканский</w:t>
            </w:r>
            <w:proofErr w:type="spellEnd"/>
            <w:r w:rsidRPr="0082708F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82708F">
              <w:rPr>
                <w:color w:val="000000" w:themeColor="text1"/>
                <w:spacing w:val="-1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709" w:type="dxa"/>
          </w:tcPr>
          <w:p w14:paraId="6E2EEE07" w14:textId="77777777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196E7317" w14:textId="26622FB5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14:paraId="3D41E63D" w14:textId="1FCCE8DB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14:paraId="242A846F" w14:textId="130DD295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14:paraId="0E275ABD" w14:textId="031BC9DA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16D0B1EB" w14:textId="2435935B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5F46531F" w14:textId="07E261DB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27EFA26E" w14:textId="6D37EA5F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2F372B75" w14:textId="15272B89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C1881" w:rsidRPr="0082708F" w14:paraId="31AF931D" w14:textId="77777777" w:rsidTr="00653F3C">
        <w:trPr>
          <w:gridAfter w:val="1"/>
          <w:wAfter w:w="9" w:type="dxa"/>
          <w:trHeight w:val="277"/>
        </w:trPr>
        <w:tc>
          <w:tcPr>
            <w:tcW w:w="15234" w:type="dxa"/>
            <w:gridSpan w:val="10"/>
          </w:tcPr>
          <w:p w14:paraId="1ED1A27A" w14:textId="77777777" w:rsidR="009A4A5A" w:rsidRPr="0082708F" w:rsidRDefault="009A4A5A" w:rsidP="009A4A5A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Региональный проект «Сохранение лесов» национального проекта «Экология»</w:t>
            </w:r>
          </w:p>
          <w:p w14:paraId="3385DE58" w14:textId="6B52E84D" w:rsidR="009A4A5A" w:rsidRPr="0082708F" w:rsidRDefault="009A4A5A" w:rsidP="009A4A5A">
            <w:pPr>
              <w:pStyle w:val="TableParagraph"/>
              <w:spacing w:line="258" w:lineRule="exact"/>
              <w:ind w:right="4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 xml:space="preserve">Заместитель Председателя Правительства Республики Тыва – </w:t>
            </w:r>
            <w:proofErr w:type="spellStart"/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Монгуш</w:t>
            </w:r>
            <w:proofErr w:type="spellEnd"/>
            <w:r w:rsidRPr="0082708F">
              <w:rPr>
                <w:color w:val="000000" w:themeColor="text1"/>
                <w:sz w:val="24"/>
                <w:szCs w:val="24"/>
                <w:lang w:val="ru-RU"/>
              </w:rPr>
              <w:t xml:space="preserve"> Алик </w:t>
            </w:r>
            <w:proofErr w:type="spellStart"/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Кертик-оолович</w:t>
            </w:r>
            <w:proofErr w:type="spellEnd"/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, куратор</w:t>
            </w:r>
          </w:p>
        </w:tc>
      </w:tr>
      <w:tr w:rsidR="00DE1DC3" w:rsidRPr="0082708F" w14:paraId="61E0B082" w14:textId="77777777" w:rsidTr="00015EF2">
        <w:trPr>
          <w:gridAfter w:val="1"/>
          <w:wAfter w:w="9" w:type="dxa"/>
          <w:trHeight w:val="275"/>
        </w:trPr>
        <w:tc>
          <w:tcPr>
            <w:tcW w:w="7721" w:type="dxa"/>
          </w:tcPr>
          <w:p w14:paraId="73760CC1" w14:textId="6ED617C4" w:rsidR="00DE1DC3" w:rsidRPr="0082708F" w:rsidRDefault="00DE1DC3" w:rsidP="00DE1DC3">
            <w:pPr>
              <w:pStyle w:val="TableParagraph"/>
              <w:spacing w:line="258" w:lineRule="exact"/>
              <w:ind w:left="57"/>
              <w:rPr>
                <w:i/>
                <w:iCs/>
                <w:color w:val="000000" w:themeColor="text1"/>
                <w:spacing w:val="-2"/>
                <w:sz w:val="24"/>
                <w:szCs w:val="24"/>
                <w:lang w:val="ru-RU"/>
              </w:rPr>
            </w:pPr>
            <w:r w:rsidRPr="0082708F">
              <w:rPr>
                <w:i/>
                <w:iCs/>
                <w:color w:val="000000" w:themeColor="text1"/>
                <w:spacing w:val="-2"/>
                <w:sz w:val="24"/>
                <w:szCs w:val="24"/>
                <w:lang w:val="ru-RU"/>
              </w:rPr>
              <w:t>Субвенции на осуществление мер пожарной безопасности и тушение лесных пожаров</w:t>
            </w:r>
          </w:p>
        </w:tc>
        <w:tc>
          <w:tcPr>
            <w:tcW w:w="709" w:type="dxa"/>
          </w:tcPr>
          <w:p w14:paraId="12D42D45" w14:textId="77777777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70D96BEE" w14:textId="4A63B1B8" w:rsidR="00DE1DC3" w:rsidRPr="0074332B" w:rsidRDefault="00DE1DC3" w:rsidP="00DE1DC3">
            <w:pPr>
              <w:pStyle w:val="TableParagraph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277 566,00</w:t>
            </w:r>
          </w:p>
        </w:tc>
        <w:tc>
          <w:tcPr>
            <w:tcW w:w="851" w:type="dxa"/>
            <w:vAlign w:val="center"/>
          </w:tcPr>
          <w:p w14:paraId="600E8EAF" w14:textId="09194887" w:rsidR="00DE1DC3" w:rsidRPr="0074332B" w:rsidRDefault="00DE1DC3" w:rsidP="00DE1DC3">
            <w:pPr>
              <w:pStyle w:val="TableParagraph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283 453,10</w:t>
            </w:r>
          </w:p>
        </w:tc>
        <w:tc>
          <w:tcPr>
            <w:tcW w:w="850" w:type="dxa"/>
            <w:vAlign w:val="center"/>
          </w:tcPr>
          <w:p w14:paraId="2984A7EB" w14:textId="5FA946C8" w:rsidR="00DE1DC3" w:rsidRPr="0074332B" w:rsidRDefault="00DE1DC3" w:rsidP="00DE1DC3">
            <w:pPr>
              <w:pStyle w:val="TableParagraph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283 453,10</w:t>
            </w:r>
          </w:p>
        </w:tc>
        <w:tc>
          <w:tcPr>
            <w:tcW w:w="851" w:type="dxa"/>
            <w:vAlign w:val="center"/>
          </w:tcPr>
          <w:p w14:paraId="612A9BC4" w14:textId="251F4669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3AA68D4A" w14:textId="2836B47F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2287169E" w14:textId="723B228B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337B70DC" w14:textId="2F9CFB5E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21A56A03" w14:textId="7BA773E3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844 472,20</w:t>
            </w:r>
          </w:p>
        </w:tc>
      </w:tr>
      <w:tr w:rsidR="00DE1DC3" w:rsidRPr="0082708F" w14:paraId="357D0EF0" w14:textId="77777777" w:rsidTr="00015EF2">
        <w:trPr>
          <w:gridAfter w:val="1"/>
          <w:wAfter w:w="9" w:type="dxa"/>
          <w:trHeight w:val="275"/>
        </w:trPr>
        <w:tc>
          <w:tcPr>
            <w:tcW w:w="7721" w:type="dxa"/>
          </w:tcPr>
          <w:p w14:paraId="03E046A5" w14:textId="77777777" w:rsidR="00DE1DC3" w:rsidRPr="0082708F" w:rsidRDefault="00DE1DC3" w:rsidP="00DE1DC3">
            <w:pPr>
              <w:pStyle w:val="TableParagraph"/>
              <w:spacing w:line="258" w:lineRule="exact"/>
              <w:ind w:left="57"/>
              <w:rPr>
                <w:color w:val="000000" w:themeColor="text1"/>
                <w:spacing w:val="-2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Межбюджетные</w:t>
            </w:r>
            <w:r w:rsidRPr="0082708F">
              <w:rPr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трансферты</w:t>
            </w:r>
            <w:r w:rsidRPr="0082708F">
              <w:rPr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из</w:t>
            </w:r>
            <w:r w:rsidRPr="0082708F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федерального</w:t>
            </w:r>
            <w:r w:rsidRPr="0082708F">
              <w:rPr>
                <w:color w:val="000000" w:themeColor="text1"/>
                <w:spacing w:val="-13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бюджета</w:t>
            </w:r>
          </w:p>
        </w:tc>
        <w:tc>
          <w:tcPr>
            <w:tcW w:w="709" w:type="dxa"/>
          </w:tcPr>
          <w:p w14:paraId="4E02CC22" w14:textId="77777777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5C5E03ED" w14:textId="77E89FAA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277 566,00</w:t>
            </w:r>
          </w:p>
        </w:tc>
        <w:tc>
          <w:tcPr>
            <w:tcW w:w="851" w:type="dxa"/>
            <w:vAlign w:val="center"/>
          </w:tcPr>
          <w:p w14:paraId="1DC97131" w14:textId="2E60C6C6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283 453,10</w:t>
            </w:r>
          </w:p>
        </w:tc>
        <w:tc>
          <w:tcPr>
            <w:tcW w:w="850" w:type="dxa"/>
            <w:vAlign w:val="center"/>
          </w:tcPr>
          <w:p w14:paraId="54083353" w14:textId="5CF1DBDA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283 453,10</w:t>
            </w:r>
          </w:p>
        </w:tc>
        <w:tc>
          <w:tcPr>
            <w:tcW w:w="851" w:type="dxa"/>
            <w:vAlign w:val="center"/>
          </w:tcPr>
          <w:p w14:paraId="59A5DEC7" w14:textId="2D4AA804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4B605A26" w14:textId="71B5F4CE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4A6F462F" w14:textId="261BC82D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29E465DF" w14:textId="7F8DCADE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3A24EBF6" w14:textId="60483072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844 472,20</w:t>
            </w:r>
          </w:p>
        </w:tc>
      </w:tr>
      <w:tr w:rsidR="00DE1DC3" w:rsidRPr="0082708F" w14:paraId="4137B982" w14:textId="77777777" w:rsidTr="00015EF2">
        <w:trPr>
          <w:gridAfter w:val="1"/>
          <w:wAfter w:w="9" w:type="dxa"/>
          <w:trHeight w:val="275"/>
        </w:trPr>
        <w:tc>
          <w:tcPr>
            <w:tcW w:w="7721" w:type="dxa"/>
          </w:tcPr>
          <w:p w14:paraId="11BB62D2" w14:textId="77777777" w:rsidR="00DE1DC3" w:rsidRPr="0082708F" w:rsidRDefault="00DE1DC3" w:rsidP="00DE1DC3">
            <w:pPr>
              <w:pStyle w:val="TableParagraph"/>
              <w:spacing w:line="258" w:lineRule="exact"/>
              <w:ind w:left="57"/>
              <w:rPr>
                <w:color w:val="000000" w:themeColor="text1"/>
                <w:spacing w:val="-2"/>
                <w:sz w:val="24"/>
                <w:szCs w:val="24"/>
              </w:rPr>
            </w:pPr>
            <w:proofErr w:type="spellStart"/>
            <w:r w:rsidRPr="0082708F">
              <w:rPr>
                <w:color w:val="000000" w:themeColor="text1"/>
                <w:spacing w:val="-2"/>
                <w:sz w:val="24"/>
                <w:szCs w:val="24"/>
              </w:rPr>
              <w:t>Республиканский</w:t>
            </w:r>
            <w:proofErr w:type="spellEnd"/>
            <w:r w:rsidRPr="0082708F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82708F">
              <w:rPr>
                <w:color w:val="000000" w:themeColor="text1"/>
                <w:spacing w:val="-1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709" w:type="dxa"/>
          </w:tcPr>
          <w:p w14:paraId="5CCAE037" w14:textId="77777777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6E087438" w14:textId="4C776BB1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14:paraId="555F8B2B" w14:textId="1C6B3CD2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14:paraId="4D6AD027" w14:textId="5908FDC2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14:paraId="15C058B7" w14:textId="0207E106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0F181137" w14:textId="3919BF3C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29592F51" w14:textId="09C4D10A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5D790313" w14:textId="7189FBE5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0677E924" w14:textId="55917F32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DE1DC3" w:rsidRPr="0082708F" w14:paraId="5F41772B" w14:textId="77777777" w:rsidTr="00015EF2">
        <w:trPr>
          <w:gridAfter w:val="1"/>
          <w:wAfter w:w="9" w:type="dxa"/>
          <w:trHeight w:val="275"/>
        </w:trPr>
        <w:tc>
          <w:tcPr>
            <w:tcW w:w="7721" w:type="dxa"/>
          </w:tcPr>
          <w:p w14:paraId="3E466143" w14:textId="6B056380" w:rsidR="00DE1DC3" w:rsidRPr="0082708F" w:rsidRDefault="00DE1DC3" w:rsidP="00DE1DC3">
            <w:pPr>
              <w:pStyle w:val="TableParagraph"/>
              <w:spacing w:line="258" w:lineRule="exact"/>
              <w:ind w:left="57"/>
              <w:rPr>
                <w:i/>
                <w:iCs/>
                <w:color w:val="000000" w:themeColor="text1"/>
                <w:spacing w:val="-2"/>
                <w:sz w:val="24"/>
                <w:szCs w:val="24"/>
                <w:lang w:val="ru-RU"/>
              </w:rPr>
            </w:pPr>
            <w:r w:rsidRPr="0082708F">
              <w:rPr>
                <w:i/>
                <w:iCs/>
                <w:color w:val="000000" w:themeColor="text1"/>
                <w:spacing w:val="-2"/>
                <w:sz w:val="24"/>
                <w:szCs w:val="24"/>
                <w:lang w:val="ru-RU"/>
              </w:rPr>
              <w:t>Увеличение площади лесовосстановления</w:t>
            </w:r>
          </w:p>
        </w:tc>
        <w:tc>
          <w:tcPr>
            <w:tcW w:w="709" w:type="dxa"/>
          </w:tcPr>
          <w:p w14:paraId="2D0E2BBF" w14:textId="77777777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13B10127" w14:textId="50D42ECB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37 745,90</w:t>
            </w:r>
          </w:p>
        </w:tc>
        <w:tc>
          <w:tcPr>
            <w:tcW w:w="851" w:type="dxa"/>
            <w:vAlign w:val="center"/>
          </w:tcPr>
          <w:p w14:paraId="0885E294" w14:textId="57259E74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16 001,60</w:t>
            </w:r>
          </w:p>
        </w:tc>
        <w:tc>
          <w:tcPr>
            <w:tcW w:w="850" w:type="dxa"/>
            <w:vAlign w:val="center"/>
          </w:tcPr>
          <w:p w14:paraId="1351FE17" w14:textId="06EDE28C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25 686,00</w:t>
            </w:r>
          </w:p>
        </w:tc>
        <w:tc>
          <w:tcPr>
            <w:tcW w:w="851" w:type="dxa"/>
            <w:vAlign w:val="center"/>
          </w:tcPr>
          <w:p w14:paraId="4B8D8648" w14:textId="26400C1B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0F654E67" w14:textId="31CF0FA4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3C7D7B84" w14:textId="2ECEA577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34F85656" w14:textId="6A34D2C4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361503D9" w14:textId="5229A2F4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79 433,50</w:t>
            </w:r>
          </w:p>
        </w:tc>
      </w:tr>
      <w:tr w:rsidR="00DE1DC3" w:rsidRPr="0082708F" w14:paraId="0A9ABC7C" w14:textId="77777777" w:rsidTr="00015EF2">
        <w:trPr>
          <w:gridAfter w:val="1"/>
          <w:wAfter w:w="9" w:type="dxa"/>
          <w:trHeight w:val="275"/>
        </w:trPr>
        <w:tc>
          <w:tcPr>
            <w:tcW w:w="7721" w:type="dxa"/>
          </w:tcPr>
          <w:p w14:paraId="6D859691" w14:textId="77777777" w:rsidR="00DE1DC3" w:rsidRPr="0082708F" w:rsidRDefault="00DE1DC3" w:rsidP="00DE1DC3">
            <w:pPr>
              <w:pStyle w:val="TableParagraph"/>
              <w:spacing w:line="258" w:lineRule="exact"/>
              <w:ind w:left="57"/>
              <w:rPr>
                <w:color w:val="000000" w:themeColor="text1"/>
                <w:spacing w:val="-2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Межбюджетные</w:t>
            </w:r>
            <w:r w:rsidRPr="0082708F">
              <w:rPr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трансферты</w:t>
            </w:r>
            <w:r w:rsidRPr="0082708F">
              <w:rPr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из</w:t>
            </w:r>
            <w:r w:rsidRPr="0082708F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федерального</w:t>
            </w:r>
            <w:r w:rsidRPr="0082708F">
              <w:rPr>
                <w:color w:val="000000" w:themeColor="text1"/>
                <w:spacing w:val="-13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бюджета</w:t>
            </w:r>
          </w:p>
        </w:tc>
        <w:tc>
          <w:tcPr>
            <w:tcW w:w="709" w:type="dxa"/>
          </w:tcPr>
          <w:p w14:paraId="38EE32BC" w14:textId="77777777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251D2C17" w14:textId="73014759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37 745,90</w:t>
            </w:r>
          </w:p>
        </w:tc>
        <w:tc>
          <w:tcPr>
            <w:tcW w:w="851" w:type="dxa"/>
            <w:vAlign w:val="center"/>
          </w:tcPr>
          <w:p w14:paraId="6B31475E" w14:textId="109DB0A5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16 001,60</w:t>
            </w:r>
          </w:p>
        </w:tc>
        <w:tc>
          <w:tcPr>
            <w:tcW w:w="850" w:type="dxa"/>
            <w:vAlign w:val="center"/>
          </w:tcPr>
          <w:p w14:paraId="5C8BD942" w14:textId="4BE20C35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25 686,00</w:t>
            </w:r>
          </w:p>
        </w:tc>
        <w:tc>
          <w:tcPr>
            <w:tcW w:w="851" w:type="dxa"/>
            <w:vAlign w:val="center"/>
          </w:tcPr>
          <w:p w14:paraId="7C1A9968" w14:textId="7428A91A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237C2238" w14:textId="40B98255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6C39867F" w14:textId="03D79A57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75E9B344" w14:textId="5B6BF611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218F1EBB" w14:textId="438F9806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79 433,50</w:t>
            </w:r>
          </w:p>
        </w:tc>
      </w:tr>
      <w:tr w:rsidR="00DE1DC3" w:rsidRPr="0082708F" w14:paraId="686A87B4" w14:textId="77777777" w:rsidTr="00015EF2">
        <w:trPr>
          <w:gridAfter w:val="1"/>
          <w:wAfter w:w="9" w:type="dxa"/>
          <w:trHeight w:val="275"/>
        </w:trPr>
        <w:tc>
          <w:tcPr>
            <w:tcW w:w="7721" w:type="dxa"/>
          </w:tcPr>
          <w:p w14:paraId="605B30D2" w14:textId="77777777" w:rsidR="00DE1DC3" w:rsidRPr="0082708F" w:rsidRDefault="00DE1DC3" w:rsidP="00DE1DC3">
            <w:pPr>
              <w:pStyle w:val="TableParagraph"/>
              <w:spacing w:line="258" w:lineRule="exact"/>
              <w:ind w:left="57"/>
              <w:rPr>
                <w:color w:val="000000" w:themeColor="text1"/>
                <w:spacing w:val="-2"/>
                <w:sz w:val="24"/>
                <w:szCs w:val="24"/>
              </w:rPr>
            </w:pPr>
            <w:proofErr w:type="spellStart"/>
            <w:r w:rsidRPr="0082708F">
              <w:rPr>
                <w:color w:val="000000" w:themeColor="text1"/>
                <w:spacing w:val="-2"/>
                <w:sz w:val="24"/>
                <w:szCs w:val="24"/>
              </w:rPr>
              <w:t>Республиканский</w:t>
            </w:r>
            <w:proofErr w:type="spellEnd"/>
            <w:r w:rsidRPr="0082708F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82708F">
              <w:rPr>
                <w:color w:val="000000" w:themeColor="text1"/>
                <w:spacing w:val="-1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709" w:type="dxa"/>
          </w:tcPr>
          <w:p w14:paraId="256CD5FC" w14:textId="77777777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5B59FB63" w14:textId="6F3AF83B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14:paraId="260DF2D0" w14:textId="11FC44A9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14:paraId="0028D3FB" w14:textId="37C2DC31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14:paraId="3959036C" w14:textId="3706E6F4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26E52BC4" w14:textId="35301913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40CCC4C9" w14:textId="3175EAB4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0AA630E9" w14:textId="5A64338C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24AEFE9D" w14:textId="7A429EF3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C1881" w:rsidRPr="0082708F" w14:paraId="2E118271" w14:textId="77777777" w:rsidTr="009F381F">
        <w:trPr>
          <w:gridAfter w:val="1"/>
          <w:wAfter w:w="9" w:type="dxa"/>
          <w:trHeight w:val="275"/>
        </w:trPr>
        <w:tc>
          <w:tcPr>
            <w:tcW w:w="15234" w:type="dxa"/>
            <w:gridSpan w:val="10"/>
          </w:tcPr>
          <w:p w14:paraId="308A9B21" w14:textId="77777777" w:rsidR="009A4A5A" w:rsidRPr="0082708F" w:rsidRDefault="009A4A5A" w:rsidP="009A4A5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lang w:val="ru-RU"/>
              </w:rPr>
              <w:t>Комплекс процессных мероприятий, реализуемых непрерывно либо на периодической основе</w:t>
            </w:r>
          </w:p>
          <w:p w14:paraId="68E4D6CE" w14:textId="506E11AF" w:rsidR="009A4A5A" w:rsidRPr="0082708F" w:rsidRDefault="009A4A5A" w:rsidP="009A4A5A">
            <w:pPr>
              <w:pStyle w:val="TableParagraph"/>
              <w:jc w:val="center"/>
              <w:rPr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 w:rsidRPr="0082708F">
              <w:rPr>
                <w:color w:val="000000" w:themeColor="text1"/>
                <w:lang w:val="ru-RU"/>
              </w:rPr>
              <w:t xml:space="preserve">Заместитель Председателя Правительства Республики Тыва – </w:t>
            </w:r>
            <w:proofErr w:type="spellStart"/>
            <w:r w:rsidRPr="0082708F">
              <w:rPr>
                <w:color w:val="000000" w:themeColor="text1"/>
                <w:lang w:val="ru-RU"/>
              </w:rPr>
              <w:t>Монгуш</w:t>
            </w:r>
            <w:proofErr w:type="spellEnd"/>
            <w:r w:rsidRPr="0082708F">
              <w:rPr>
                <w:color w:val="000000" w:themeColor="text1"/>
                <w:lang w:val="ru-RU"/>
              </w:rPr>
              <w:t xml:space="preserve"> Алик </w:t>
            </w:r>
            <w:proofErr w:type="spellStart"/>
            <w:r w:rsidRPr="0082708F">
              <w:rPr>
                <w:color w:val="000000" w:themeColor="text1"/>
                <w:lang w:val="ru-RU"/>
              </w:rPr>
              <w:t>Кертик-оолович</w:t>
            </w:r>
            <w:proofErr w:type="spellEnd"/>
            <w:r w:rsidRPr="0082708F">
              <w:rPr>
                <w:color w:val="000000" w:themeColor="text1"/>
                <w:lang w:val="ru-RU"/>
              </w:rPr>
              <w:t>, куратор</w:t>
            </w:r>
          </w:p>
        </w:tc>
      </w:tr>
      <w:tr w:rsidR="003C1881" w:rsidRPr="0082708F" w14:paraId="76BEB7AA" w14:textId="77777777" w:rsidTr="008E3931">
        <w:trPr>
          <w:gridAfter w:val="1"/>
          <w:wAfter w:w="9" w:type="dxa"/>
          <w:trHeight w:val="275"/>
        </w:trPr>
        <w:tc>
          <w:tcPr>
            <w:tcW w:w="7721" w:type="dxa"/>
          </w:tcPr>
          <w:p w14:paraId="4ADF8E43" w14:textId="7205BD62" w:rsidR="00431525" w:rsidRPr="0082708F" w:rsidRDefault="00431525" w:rsidP="00431525">
            <w:pPr>
              <w:pStyle w:val="TableParagraph"/>
              <w:spacing w:line="258" w:lineRule="exact"/>
              <w:ind w:left="57"/>
              <w:rPr>
                <w:i/>
                <w:iCs/>
                <w:color w:val="000000" w:themeColor="text1"/>
                <w:spacing w:val="-2"/>
                <w:sz w:val="24"/>
                <w:szCs w:val="24"/>
                <w:lang w:val="ru-RU"/>
              </w:rPr>
            </w:pPr>
            <w:r w:rsidRPr="0082708F">
              <w:rPr>
                <w:i/>
                <w:iCs/>
                <w:color w:val="000000" w:themeColor="text1"/>
                <w:spacing w:val="-2"/>
                <w:sz w:val="24"/>
                <w:szCs w:val="24"/>
                <w:lang w:val="ru-RU"/>
              </w:rPr>
              <w:t>Оснащение специализированных учреждений органов государственной</w:t>
            </w:r>
          </w:p>
          <w:p w14:paraId="7D617DFF" w14:textId="77777777" w:rsidR="00431525" w:rsidRPr="0082708F" w:rsidRDefault="00431525" w:rsidP="00431525">
            <w:pPr>
              <w:pStyle w:val="TableParagraph"/>
              <w:spacing w:line="258" w:lineRule="exact"/>
              <w:ind w:left="57"/>
              <w:rPr>
                <w:i/>
                <w:iCs/>
                <w:color w:val="000000" w:themeColor="text1"/>
                <w:spacing w:val="-2"/>
                <w:sz w:val="24"/>
                <w:szCs w:val="24"/>
                <w:lang w:val="ru-RU"/>
              </w:rPr>
            </w:pPr>
            <w:r w:rsidRPr="0082708F">
              <w:rPr>
                <w:i/>
                <w:iCs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власти субъектов Российской Федерации </w:t>
            </w:r>
            <w:proofErr w:type="spellStart"/>
            <w:r w:rsidRPr="0082708F">
              <w:rPr>
                <w:i/>
                <w:iCs/>
                <w:color w:val="000000" w:themeColor="text1"/>
                <w:spacing w:val="-2"/>
                <w:sz w:val="24"/>
                <w:szCs w:val="24"/>
                <w:lang w:val="ru-RU"/>
              </w:rPr>
              <w:t>лесопожарной</w:t>
            </w:r>
            <w:proofErr w:type="spellEnd"/>
            <w:r w:rsidRPr="0082708F">
              <w:rPr>
                <w:i/>
                <w:iCs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техникой и</w:t>
            </w:r>
          </w:p>
          <w:p w14:paraId="202BA1CA" w14:textId="77777777" w:rsidR="00431525" w:rsidRPr="0082708F" w:rsidRDefault="00431525" w:rsidP="00431525">
            <w:pPr>
              <w:pStyle w:val="TableParagraph"/>
              <w:spacing w:line="258" w:lineRule="exact"/>
              <w:ind w:left="57"/>
              <w:rPr>
                <w:i/>
                <w:iCs/>
                <w:color w:val="000000" w:themeColor="text1"/>
                <w:spacing w:val="-2"/>
                <w:sz w:val="24"/>
                <w:szCs w:val="24"/>
                <w:lang w:val="ru-RU"/>
              </w:rPr>
            </w:pPr>
            <w:r w:rsidRPr="0082708F">
              <w:rPr>
                <w:i/>
                <w:iCs/>
                <w:color w:val="000000" w:themeColor="text1"/>
                <w:spacing w:val="-2"/>
                <w:sz w:val="24"/>
                <w:szCs w:val="24"/>
                <w:lang w:val="ru-RU"/>
              </w:rPr>
              <w:t>оборудованием для проведения комплекса мероприятий по охране</w:t>
            </w:r>
          </w:p>
          <w:p w14:paraId="4E03FEDF" w14:textId="48C70AE1" w:rsidR="00431525" w:rsidRPr="0082708F" w:rsidRDefault="00431525" w:rsidP="00431525">
            <w:pPr>
              <w:pStyle w:val="TableParagraph"/>
              <w:spacing w:line="258" w:lineRule="exact"/>
              <w:ind w:left="57"/>
              <w:rPr>
                <w:color w:val="000000" w:themeColor="text1"/>
                <w:spacing w:val="-2"/>
                <w:sz w:val="24"/>
                <w:szCs w:val="24"/>
                <w:lang w:val="ru-RU"/>
              </w:rPr>
            </w:pPr>
            <w:r w:rsidRPr="0082708F">
              <w:rPr>
                <w:i/>
                <w:iCs/>
                <w:color w:val="000000" w:themeColor="text1"/>
                <w:spacing w:val="-2"/>
                <w:sz w:val="24"/>
                <w:szCs w:val="24"/>
                <w:lang w:val="ru-RU"/>
              </w:rPr>
              <w:t>лесов от пожаров в рамках федерального проекта ""Сохранение лесов""</w:t>
            </w:r>
          </w:p>
        </w:tc>
        <w:tc>
          <w:tcPr>
            <w:tcW w:w="709" w:type="dxa"/>
          </w:tcPr>
          <w:p w14:paraId="0A5582C3" w14:textId="77777777" w:rsidR="00431525" w:rsidRPr="0082708F" w:rsidRDefault="00431525" w:rsidP="00431525">
            <w:pPr>
              <w:pStyle w:val="TableParagraph"/>
              <w:jc w:val="center"/>
              <w:rPr>
                <w:color w:val="000000" w:themeColor="text1"/>
                <w:sz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0D862CD6" w14:textId="3D5725DD" w:rsidR="00431525" w:rsidRPr="0082708F" w:rsidRDefault="00431525" w:rsidP="00431525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82708F">
              <w:rPr>
                <w:b/>
                <w:bCs/>
                <w:color w:val="000000" w:themeColor="text1"/>
                <w:sz w:val="20"/>
                <w:szCs w:val="20"/>
              </w:rPr>
              <w:t>70 779,50</w:t>
            </w:r>
          </w:p>
        </w:tc>
        <w:tc>
          <w:tcPr>
            <w:tcW w:w="851" w:type="dxa"/>
            <w:vAlign w:val="center"/>
          </w:tcPr>
          <w:p w14:paraId="6F72D7D8" w14:textId="66C51424" w:rsidR="00431525" w:rsidRPr="0082708F" w:rsidRDefault="00431525" w:rsidP="00431525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82708F">
              <w:rPr>
                <w:b/>
                <w:bCs/>
                <w:color w:val="000000" w:themeColor="text1"/>
                <w:sz w:val="20"/>
                <w:szCs w:val="20"/>
              </w:rPr>
              <w:t>39 475,50</w:t>
            </w:r>
          </w:p>
        </w:tc>
        <w:tc>
          <w:tcPr>
            <w:tcW w:w="850" w:type="dxa"/>
            <w:vAlign w:val="center"/>
          </w:tcPr>
          <w:p w14:paraId="23CF6BF6" w14:textId="47310D3E" w:rsidR="00431525" w:rsidRPr="0082708F" w:rsidRDefault="00431525" w:rsidP="00431525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82708F">
              <w:rPr>
                <w:b/>
                <w:bCs/>
                <w:color w:val="000000" w:themeColor="text1"/>
                <w:sz w:val="20"/>
                <w:szCs w:val="20"/>
              </w:rPr>
              <w:t>32 601,40</w:t>
            </w:r>
          </w:p>
        </w:tc>
        <w:tc>
          <w:tcPr>
            <w:tcW w:w="851" w:type="dxa"/>
          </w:tcPr>
          <w:p w14:paraId="676D84D2" w14:textId="77777777" w:rsidR="00431525" w:rsidRPr="0082708F" w:rsidRDefault="00431525" w:rsidP="00431525">
            <w:pPr>
              <w:pStyle w:val="TableParagraph"/>
              <w:jc w:val="center"/>
              <w:rPr>
                <w:color w:val="000000" w:themeColor="text1"/>
                <w:sz w:val="20"/>
                <w:lang w:val="ru-RU"/>
              </w:rPr>
            </w:pPr>
          </w:p>
        </w:tc>
        <w:tc>
          <w:tcPr>
            <w:tcW w:w="850" w:type="dxa"/>
          </w:tcPr>
          <w:p w14:paraId="6F8D5EED" w14:textId="77777777" w:rsidR="00431525" w:rsidRPr="0082708F" w:rsidRDefault="00431525" w:rsidP="00431525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14:paraId="1D7FA6DB" w14:textId="77777777" w:rsidR="00431525" w:rsidRPr="0082708F" w:rsidRDefault="00431525" w:rsidP="00431525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4530E3AB" w14:textId="77777777" w:rsidR="00431525" w:rsidRPr="0082708F" w:rsidRDefault="00431525" w:rsidP="00431525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7F9AF53A" w14:textId="7A60B294" w:rsidR="00431525" w:rsidRPr="0082708F" w:rsidRDefault="00431525" w:rsidP="00431525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82708F">
              <w:rPr>
                <w:b/>
                <w:bCs/>
                <w:color w:val="000000" w:themeColor="text1"/>
                <w:sz w:val="20"/>
                <w:szCs w:val="20"/>
              </w:rPr>
              <w:t>142 856,40</w:t>
            </w:r>
          </w:p>
        </w:tc>
      </w:tr>
      <w:tr w:rsidR="003C1881" w:rsidRPr="0082708F" w14:paraId="272D6DCB" w14:textId="77777777" w:rsidTr="008E3931">
        <w:trPr>
          <w:gridAfter w:val="1"/>
          <w:wAfter w:w="9" w:type="dxa"/>
          <w:trHeight w:val="275"/>
        </w:trPr>
        <w:tc>
          <w:tcPr>
            <w:tcW w:w="7721" w:type="dxa"/>
          </w:tcPr>
          <w:p w14:paraId="0D98EFDE" w14:textId="76FE4AB1" w:rsidR="00431525" w:rsidRPr="0082708F" w:rsidRDefault="00431525" w:rsidP="00431525">
            <w:pPr>
              <w:pStyle w:val="TableParagraph"/>
              <w:spacing w:line="258" w:lineRule="exact"/>
              <w:ind w:left="57"/>
              <w:rPr>
                <w:color w:val="000000" w:themeColor="text1"/>
                <w:spacing w:val="-2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Межбюджетные</w:t>
            </w:r>
            <w:r w:rsidRPr="0082708F">
              <w:rPr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трансферты</w:t>
            </w:r>
            <w:r w:rsidRPr="0082708F">
              <w:rPr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из</w:t>
            </w:r>
            <w:r w:rsidRPr="0082708F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федерального</w:t>
            </w:r>
            <w:r w:rsidRPr="0082708F">
              <w:rPr>
                <w:color w:val="000000" w:themeColor="text1"/>
                <w:spacing w:val="-13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бюджета</w:t>
            </w:r>
          </w:p>
        </w:tc>
        <w:tc>
          <w:tcPr>
            <w:tcW w:w="709" w:type="dxa"/>
          </w:tcPr>
          <w:p w14:paraId="3F36DBE9" w14:textId="77777777" w:rsidR="00431525" w:rsidRPr="0082708F" w:rsidRDefault="00431525" w:rsidP="00431525">
            <w:pPr>
              <w:pStyle w:val="TableParagraph"/>
              <w:jc w:val="center"/>
              <w:rPr>
                <w:color w:val="000000" w:themeColor="text1"/>
                <w:sz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369F3F54" w14:textId="0C54B68B" w:rsidR="00431525" w:rsidRPr="0082708F" w:rsidRDefault="00431525" w:rsidP="00431525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82708F">
              <w:rPr>
                <w:color w:val="000000" w:themeColor="text1"/>
                <w:sz w:val="20"/>
                <w:szCs w:val="20"/>
              </w:rPr>
              <w:t>70 779,50</w:t>
            </w:r>
          </w:p>
        </w:tc>
        <w:tc>
          <w:tcPr>
            <w:tcW w:w="851" w:type="dxa"/>
            <w:vAlign w:val="center"/>
          </w:tcPr>
          <w:p w14:paraId="164D5083" w14:textId="75DA75A4" w:rsidR="00431525" w:rsidRPr="0082708F" w:rsidRDefault="00431525" w:rsidP="00431525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82708F">
              <w:rPr>
                <w:color w:val="000000" w:themeColor="text1"/>
                <w:sz w:val="20"/>
                <w:szCs w:val="20"/>
              </w:rPr>
              <w:t>39 475,50</w:t>
            </w:r>
          </w:p>
        </w:tc>
        <w:tc>
          <w:tcPr>
            <w:tcW w:w="850" w:type="dxa"/>
            <w:vAlign w:val="center"/>
          </w:tcPr>
          <w:p w14:paraId="2F1660A5" w14:textId="24A46FC5" w:rsidR="00431525" w:rsidRPr="0082708F" w:rsidRDefault="00431525" w:rsidP="00431525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82708F">
              <w:rPr>
                <w:color w:val="000000" w:themeColor="text1"/>
                <w:sz w:val="20"/>
                <w:szCs w:val="20"/>
              </w:rPr>
              <w:t>32 601,40</w:t>
            </w:r>
          </w:p>
        </w:tc>
        <w:tc>
          <w:tcPr>
            <w:tcW w:w="851" w:type="dxa"/>
          </w:tcPr>
          <w:p w14:paraId="0886767B" w14:textId="77777777" w:rsidR="00431525" w:rsidRPr="0082708F" w:rsidRDefault="00431525" w:rsidP="00431525">
            <w:pPr>
              <w:pStyle w:val="TableParagraph"/>
              <w:jc w:val="center"/>
              <w:rPr>
                <w:color w:val="000000" w:themeColor="text1"/>
                <w:sz w:val="20"/>
                <w:lang w:val="ru-RU"/>
              </w:rPr>
            </w:pPr>
          </w:p>
        </w:tc>
        <w:tc>
          <w:tcPr>
            <w:tcW w:w="850" w:type="dxa"/>
          </w:tcPr>
          <w:p w14:paraId="297C0CAD" w14:textId="77777777" w:rsidR="00431525" w:rsidRPr="0082708F" w:rsidRDefault="00431525" w:rsidP="00431525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14:paraId="16FF00F9" w14:textId="77777777" w:rsidR="00431525" w:rsidRPr="0082708F" w:rsidRDefault="00431525" w:rsidP="00431525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14:paraId="4FD505CE" w14:textId="77777777" w:rsidR="00431525" w:rsidRPr="0082708F" w:rsidRDefault="00431525" w:rsidP="00431525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Align w:val="center"/>
          </w:tcPr>
          <w:p w14:paraId="3A4C9643" w14:textId="6AAFE12F" w:rsidR="00431525" w:rsidRPr="0082708F" w:rsidRDefault="00431525" w:rsidP="00431525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82708F">
              <w:rPr>
                <w:b/>
                <w:bCs/>
                <w:color w:val="000000" w:themeColor="text1"/>
                <w:sz w:val="20"/>
                <w:szCs w:val="20"/>
              </w:rPr>
              <w:t>142 856,40</w:t>
            </w:r>
          </w:p>
        </w:tc>
      </w:tr>
      <w:tr w:rsidR="003C1881" w:rsidRPr="0082708F" w14:paraId="6D9FDE71" w14:textId="77777777" w:rsidTr="008E3931">
        <w:trPr>
          <w:gridAfter w:val="1"/>
          <w:wAfter w:w="9" w:type="dxa"/>
          <w:trHeight w:val="275"/>
        </w:trPr>
        <w:tc>
          <w:tcPr>
            <w:tcW w:w="7721" w:type="dxa"/>
          </w:tcPr>
          <w:p w14:paraId="3D8159FE" w14:textId="38141E51" w:rsidR="00431525" w:rsidRPr="0082708F" w:rsidRDefault="00431525" w:rsidP="00431525">
            <w:pPr>
              <w:pStyle w:val="TableParagraph"/>
              <w:spacing w:line="258" w:lineRule="exact"/>
              <w:ind w:left="57"/>
              <w:rPr>
                <w:color w:val="000000" w:themeColor="text1"/>
                <w:spacing w:val="-2"/>
                <w:sz w:val="24"/>
                <w:szCs w:val="24"/>
              </w:rPr>
            </w:pPr>
            <w:proofErr w:type="spellStart"/>
            <w:r w:rsidRPr="0082708F">
              <w:rPr>
                <w:color w:val="000000" w:themeColor="text1"/>
                <w:spacing w:val="-2"/>
                <w:sz w:val="24"/>
                <w:szCs w:val="24"/>
              </w:rPr>
              <w:t>Республиканский</w:t>
            </w:r>
            <w:proofErr w:type="spellEnd"/>
            <w:r w:rsidRPr="0082708F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82708F">
              <w:rPr>
                <w:color w:val="000000" w:themeColor="text1"/>
                <w:spacing w:val="-1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709" w:type="dxa"/>
          </w:tcPr>
          <w:p w14:paraId="266644E2" w14:textId="77777777" w:rsidR="00431525" w:rsidRPr="0082708F" w:rsidRDefault="00431525" w:rsidP="00431525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3C6D6340" w14:textId="382B13C4" w:rsidR="00431525" w:rsidRPr="0082708F" w:rsidRDefault="00431525" w:rsidP="00431525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14:paraId="4B855D39" w14:textId="67A20D28" w:rsidR="00431525" w:rsidRPr="0082708F" w:rsidRDefault="00431525" w:rsidP="00431525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14:paraId="56563EC7" w14:textId="4D6F1C53" w:rsidR="00431525" w:rsidRPr="0082708F" w:rsidRDefault="00431525" w:rsidP="00431525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1" w:type="dxa"/>
          </w:tcPr>
          <w:p w14:paraId="45B347C9" w14:textId="77777777" w:rsidR="00431525" w:rsidRPr="0082708F" w:rsidRDefault="00431525" w:rsidP="00431525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</w:tcPr>
          <w:p w14:paraId="09D5CEA7" w14:textId="77777777" w:rsidR="00431525" w:rsidRPr="0082708F" w:rsidRDefault="00431525" w:rsidP="00431525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14:paraId="6A658DF8" w14:textId="77777777" w:rsidR="00431525" w:rsidRPr="0082708F" w:rsidRDefault="00431525" w:rsidP="00431525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</w:tcPr>
          <w:p w14:paraId="550450DD" w14:textId="77777777" w:rsidR="00431525" w:rsidRPr="0082708F" w:rsidRDefault="00431525" w:rsidP="00431525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19F0C19" w14:textId="785EA701" w:rsidR="00431525" w:rsidRPr="0082708F" w:rsidRDefault="00431525" w:rsidP="00431525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b/>
                <w:bCs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3C1881" w:rsidRPr="0082708F" w14:paraId="3240E56A" w14:textId="77777777" w:rsidTr="008E3931">
        <w:trPr>
          <w:gridAfter w:val="1"/>
          <w:wAfter w:w="9" w:type="dxa"/>
          <w:trHeight w:val="277"/>
        </w:trPr>
        <w:tc>
          <w:tcPr>
            <w:tcW w:w="7721" w:type="dxa"/>
          </w:tcPr>
          <w:p w14:paraId="52793480" w14:textId="77777777" w:rsidR="00C51A96" w:rsidRPr="0082708F" w:rsidRDefault="00C51A96" w:rsidP="00F84012">
            <w:pPr>
              <w:pStyle w:val="TableParagraph"/>
              <w:spacing w:line="258" w:lineRule="exact"/>
              <w:ind w:left="9"/>
              <w:jc w:val="center"/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>Подпрограмма 3 «Охрана и воспроизводство объектов животного мира в Республике Тыва»</w:t>
            </w:r>
          </w:p>
        </w:tc>
        <w:tc>
          <w:tcPr>
            <w:tcW w:w="709" w:type="dxa"/>
          </w:tcPr>
          <w:p w14:paraId="0EE0036C" w14:textId="77777777" w:rsidR="00C51A96" w:rsidRPr="0082708F" w:rsidRDefault="00C51A96" w:rsidP="00F84012">
            <w:pPr>
              <w:pStyle w:val="TableParagraph"/>
              <w:spacing w:line="258" w:lineRule="exact"/>
              <w:ind w:left="2"/>
              <w:jc w:val="center"/>
              <w:rPr>
                <w:color w:val="000000" w:themeColor="text1"/>
                <w:sz w:val="24"/>
              </w:rPr>
            </w:pPr>
            <w:r w:rsidRPr="0082708F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850" w:type="dxa"/>
          </w:tcPr>
          <w:p w14:paraId="42EFEF72" w14:textId="77777777" w:rsidR="00C51A96" w:rsidRPr="0082708F" w:rsidRDefault="00C51A96" w:rsidP="00F84012">
            <w:pPr>
              <w:pStyle w:val="TableParagraph"/>
              <w:spacing w:line="258" w:lineRule="exact"/>
              <w:jc w:val="center"/>
              <w:rPr>
                <w:color w:val="000000" w:themeColor="text1"/>
                <w:sz w:val="24"/>
              </w:rPr>
            </w:pPr>
            <w:r w:rsidRPr="0082708F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851" w:type="dxa"/>
          </w:tcPr>
          <w:p w14:paraId="09C1BE83" w14:textId="77777777" w:rsidR="00C51A96" w:rsidRPr="0082708F" w:rsidRDefault="00C51A96" w:rsidP="00F84012">
            <w:pPr>
              <w:pStyle w:val="TableParagraph"/>
              <w:spacing w:line="258" w:lineRule="exact"/>
              <w:ind w:right="1"/>
              <w:jc w:val="center"/>
              <w:rPr>
                <w:color w:val="000000" w:themeColor="text1"/>
                <w:sz w:val="24"/>
              </w:rPr>
            </w:pPr>
            <w:r w:rsidRPr="0082708F">
              <w:rPr>
                <w:color w:val="000000" w:themeColor="text1"/>
                <w:sz w:val="24"/>
              </w:rPr>
              <w:t>4</w:t>
            </w:r>
          </w:p>
          <w:p w14:paraId="68B64FC0" w14:textId="77777777" w:rsidR="00C51A96" w:rsidRPr="0082708F" w:rsidRDefault="00C51A96" w:rsidP="00F84012">
            <w:pPr>
              <w:pStyle w:val="TableParagraph"/>
              <w:spacing w:line="258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0" w:type="dxa"/>
          </w:tcPr>
          <w:p w14:paraId="351E6060" w14:textId="77777777" w:rsidR="00C51A96" w:rsidRPr="0082708F" w:rsidRDefault="00C51A96" w:rsidP="00F84012">
            <w:pPr>
              <w:pStyle w:val="TableParagraph"/>
              <w:spacing w:line="258" w:lineRule="exact"/>
              <w:ind w:right="3"/>
              <w:jc w:val="center"/>
              <w:rPr>
                <w:color w:val="000000" w:themeColor="text1"/>
                <w:sz w:val="24"/>
              </w:rPr>
            </w:pPr>
            <w:r w:rsidRPr="0082708F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851" w:type="dxa"/>
          </w:tcPr>
          <w:p w14:paraId="696424BB" w14:textId="77777777" w:rsidR="00C51A96" w:rsidRPr="0082708F" w:rsidRDefault="00C51A96" w:rsidP="00F84012">
            <w:pPr>
              <w:pStyle w:val="TableParagraph"/>
              <w:spacing w:line="258" w:lineRule="exact"/>
              <w:ind w:right="4"/>
              <w:jc w:val="center"/>
              <w:rPr>
                <w:color w:val="000000" w:themeColor="text1"/>
                <w:sz w:val="24"/>
              </w:rPr>
            </w:pPr>
            <w:r w:rsidRPr="0082708F"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850" w:type="dxa"/>
          </w:tcPr>
          <w:p w14:paraId="41E1FC51" w14:textId="77777777" w:rsidR="00C51A96" w:rsidRPr="0082708F" w:rsidRDefault="00C51A96" w:rsidP="00F84012">
            <w:pPr>
              <w:pStyle w:val="TableParagraph"/>
              <w:spacing w:line="258" w:lineRule="exact"/>
              <w:ind w:right="4"/>
              <w:jc w:val="center"/>
              <w:rPr>
                <w:color w:val="000000" w:themeColor="text1"/>
                <w:sz w:val="24"/>
              </w:rPr>
            </w:pPr>
            <w:r w:rsidRPr="0082708F"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709" w:type="dxa"/>
          </w:tcPr>
          <w:p w14:paraId="159975DC" w14:textId="77777777" w:rsidR="00C51A96" w:rsidRPr="0082708F" w:rsidRDefault="00C51A96" w:rsidP="00F84012">
            <w:pPr>
              <w:pStyle w:val="TableParagraph"/>
              <w:spacing w:line="258" w:lineRule="exact"/>
              <w:ind w:right="4"/>
              <w:jc w:val="center"/>
              <w:rPr>
                <w:color w:val="000000" w:themeColor="text1"/>
                <w:sz w:val="24"/>
              </w:rPr>
            </w:pPr>
            <w:r w:rsidRPr="0082708F">
              <w:rPr>
                <w:color w:val="000000" w:themeColor="text1"/>
                <w:sz w:val="24"/>
              </w:rPr>
              <w:t>8</w:t>
            </w:r>
          </w:p>
        </w:tc>
        <w:tc>
          <w:tcPr>
            <w:tcW w:w="851" w:type="dxa"/>
          </w:tcPr>
          <w:p w14:paraId="3B4B48DF" w14:textId="77777777" w:rsidR="00C51A96" w:rsidRPr="0082708F" w:rsidRDefault="00C51A96" w:rsidP="00F84012">
            <w:pPr>
              <w:pStyle w:val="TableParagraph"/>
              <w:spacing w:line="258" w:lineRule="exact"/>
              <w:ind w:right="4"/>
              <w:jc w:val="center"/>
              <w:rPr>
                <w:color w:val="000000" w:themeColor="text1"/>
                <w:sz w:val="24"/>
              </w:rPr>
            </w:pPr>
            <w:r w:rsidRPr="0082708F">
              <w:rPr>
                <w:color w:val="000000" w:themeColor="text1"/>
                <w:sz w:val="24"/>
              </w:rPr>
              <w:t>9</w:t>
            </w:r>
          </w:p>
        </w:tc>
        <w:tc>
          <w:tcPr>
            <w:tcW w:w="992" w:type="dxa"/>
          </w:tcPr>
          <w:p w14:paraId="52376595" w14:textId="77777777" w:rsidR="00C51A96" w:rsidRPr="0082708F" w:rsidRDefault="00C51A96" w:rsidP="00F84012">
            <w:pPr>
              <w:pStyle w:val="TableParagraph"/>
              <w:spacing w:line="258" w:lineRule="exact"/>
              <w:ind w:right="4"/>
              <w:jc w:val="center"/>
              <w:rPr>
                <w:color w:val="000000" w:themeColor="text1"/>
                <w:sz w:val="24"/>
              </w:rPr>
            </w:pPr>
            <w:r w:rsidRPr="0082708F">
              <w:rPr>
                <w:color w:val="000000" w:themeColor="text1"/>
                <w:sz w:val="24"/>
              </w:rPr>
              <w:t>10</w:t>
            </w:r>
          </w:p>
        </w:tc>
      </w:tr>
      <w:tr w:rsidR="003C1881" w:rsidRPr="0082708F" w14:paraId="51A4FD9A" w14:textId="77777777" w:rsidTr="00C86917">
        <w:trPr>
          <w:gridAfter w:val="1"/>
          <w:wAfter w:w="9" w:type="dxa"/>
          <w:trHeight w:val="277"/>
        </w:trPr>
        <w:tc>
          <w:tcPr>
            <w:tcW w:w="15234" w:type="dxa"/>
            <w:gridSpan w:val="10"/>
          </w:tcPr>
          <w:p w14:paraId="6480BCE2" w14:textId="77777777" w:rsidR="009A4A5A" w:rsidRPr="0082708F" w:rsidRDefault="009A4A5A" w:rsidP="009A4A5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lang w:val="ru-RU"/>
              </w:rPr>
              <w:t>Комплекс процессных мероприятий, реализуемых непрерывно либо на периодической основе</w:t>
            </w:r>
          </w:p>
          <w:p w14:paraId="011D0712" w14:textId="39DB0CEF" w:rsidR="009A4A5A" w:rsidRPr="0082708F" w:rsidRDefault="009A4A5A" w:rsidP="009A4A5A">
            <w:pPr>
              <w:pStyle w:val="TableParagraph"/>
              <w:spacing w:line="258" w:lineRule="exact"/>
              <w:ind w:right="4"/>
              <w:jc w:val="center"/>
              <w:rPr>
                <w:color w:val="000000" w:themeColor="text1"/>
                <w:sz w:val="24"/>
                <w:lang w:val="ru-RU"/>
              </w:rPr>
            </w:pPr>
            <w:r w:rsidRPr="0082708F">
              <w:rPr>
                <w:color w:val="000000" w:themeColor="text1"/>
                <w:lang w:val="ru-RU"/>
              </w:rPr>
              <w:t xml:space="preserve">Заместитель Председателя Правительства Республики Тыва – </w:t>
            </w:r>
            <w:proofErr w:type="spellStart"/>
            <w:r w:rsidRPr="0082708F">
              <w:rPr>
                <w:color w:val="000000" w:themeColor="text1"/>
                <w:lang w:val="ru-RU"/>
              </w:rPr>
              <w:t>Монгуш</w:t>
            </w:r>
            <w:proofErr w:type="spellEnd"/>
            <w:r w:rsidRPr="0082708F">
              <w:rPr>
                <w:color w:val="000000" w:themeColor="text1"/>
                <w:lang w:val="ru-RU"/>
              </w:rPr>
              <w:t xml:space="preserve"> Алик </w:t>
            </w:r>
            <w:proofErr w:type="spellStart"/>
            <w:r w:rsidRPr="0082708F">
              <w:rPr>
                <w:color w:val="000000" w:themeColor="text1"/>
                <w:lang w:val="ru-RU"/>
              </w:rPr>
              <w:t>Кертик-оолович</w:t>
            </w:r>
            <w:proofErr w:type="spellEnd"/>
            <w:r w:rsidRPr="0082708F">
              <w:rPr>
                <w:color w:val="000000" w:themeColor="text1"/>
                <w:lang w:val="ru-RU"/>
              </w:rPr>
              <w:t>, куратор</w:t>
            </w:r>
          </w:p>
        </w:tc>
      </w:tr>
      <w:tr w:rsidR="00DE1DC3" w:rsidRPr="0082708F" w14:paraId="22F26943" w14:textId="77777777" w:rsidTr="00764271">
        <w:trPr>
          <w:gridAfter w:val="1"/>
          <w:wAfter w:w="9" w:type="dxa"/>
          <w:trHeight w:val="275"/>
        </w:trPr>
        <w:tc>
          <w:tcPr>
            <w:tcW w:w="7721" w:type="dxa"/>
          </w:tcPr>
          <w:p w14:paraId="7EADD6A4" w14:textId="77777777" w:rsidR="00DE1DC3" w:rsidRPr="0082708F" w:rsidRDefault="00DE1DC3" w:rsidP="00DE1DC3">
            <w:pPr>
              <w:pStyle w:val="TableParagraph"/>
              <w:spacing w:line="256" w:lineRule="exact"/>
              <w:ind w:left="57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Государственная</w:t>
            </w:r>
            <w:r w:rsidRPr="0082708F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 xml:space="preserve"> под</w:t>
            </w: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программа</w:t>
            </w:r>
            <w:r w:rsidRPr="0082708F">
              <w:rPr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(всего),</w:t>
            </w:r>
            <w:r w:rsidRPr="0082708F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в</w:t>
            </w:r>
            <w:r w:rsidRPr="0082708F">
              <w:rPr>
                <w:color w:val="000000" w:themeColor="text1"/>
                <w:spacing w:val="-13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том</w:t>
            </w:r>
            <w:r w:rsidRPr="0082708F">
              <w:rPr>
                <w:color w:val="000000" w:themeColor="text1"/>
                <w:spacing w:val="-10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числе:</w:t>
            </w:r>
          </w:p>
        </w:tc>
        <w:tc>
          <w:tcPr>
            <w:tcW w:w="709" w:type="dxa"/>
          </w:tcPr>
          <w:p w14:paraId="6E104830" w14:textId="77777777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01AE47F6" w14:textId="28590C85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/>
                <w:sz w:val="20"/>
                <w:szCs w:val="20"/>
              </w:rPr>
              <w:t>7540,5</w:t>
            </w:r>
          </w:p>
        </w:tc>
        <w:tc>
          <w:tcPr>
            <w:tcW w:w="851" w:type="dxa"/>
            <w:vAlign w:val="center"/>
          </w:tcPr>
          <w:p w14:paraId="160B58D9" w14:textId="32EDAA27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/>
                <w:sz w:val="20"/>
                <w:szCs w:val="20"/>
              </w:rPr>
              <w:t>8133,3</w:t>
            </w:r>
          </w:p>
        </w:tc>
        <w:tc>
          <w:tcPr>
            <w:tcW w:w="850" w:type="dxa"/>
            <w:vAlign w:val="center"/>
          </w:tcPr>
          <w:p w14:paraId="4C5C4451" w14:textId="7FF8C70D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/>
                <w:sz w:val="20"/>
                <w:szCs w:val="20"/>
              </w:rPr>
              <w:t>8540</w:t>
            </w:r>
          </w:p>
        </w:tc>
        <w:tc>
          <w:tcPr>
            <w:tcW w:w="851" w:type="dxa"/>
            <w:vAlign w:val="center"/>
          </w:tcPr>
          <w:p w14:paraId="0AB5ACD9" w14:textId="44F4C86A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/>
                <w:sz w:val="20"/>
                <w:szCs w:val="20"/>
              </w:rPr>
              <w:t>8967</w:t>
            </w:r>
          </w:p>
        </w:tc>
        <w:tc>
          <w:tcPr>
            <w:tcW w:w="850" w:type="dxa"/>
            <w:vAlign w:val="center"/>
          </w:tcPr>
          <w:p w14:paraId="76B4B701" w14:textId="4CFAD41D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/>
                <w:sz w:val="20"/>
                <w:szCs w:val="20"/>
              </w:rPr>
              <w:t>9415</w:t>
            </w:r>
          </w:p>
        </w:tc>
        <w:tc>
          <w:tcPr>
            <w:tcW w:w="709" w:type="dxa"/>
            <w:vAlign w:val="center"/>
          </w:tcPr>
          <w:p w14:paraId="0DDD87B8" w14:textId="4BBEB594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/>
                <w:sz w:val="20"/>
                <w:szCs w:val="20"/>
              </w:rPr>
              <w:t>9886</w:t>
            </w:r>
          </w:p>
        </w:tc>
        <w:tc>
          <w:tcPr>
            <w:tcW w:w="851" w:type="dxa"/>
            <w:vAlign w:val="center"/>
          </w:tcPr>
          <w:p w14:paraId="06AC561E" w14:textId="78D778E4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/>
                <w:sz w:val="20"/>
                <w:szCs w:val="20"/>
              </w:rPr>
              <w:t>10380</w:t>
            </w:r>
          </w:p>
        </w:tc>
        <w:tc>
          <w:tcPr>
            <w:tcW w:w="992" w:type="dxa"/>
            <w:vAlign w:val="center"/>
          </w:tcPr>
          <w:p w14:paraId="1C708030" w14:textId="78BF56FF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/>
                <w:sz w:val="20"/>
                <w:szCs w:val="20"/>
              </w:rPr>
              <w:t>62861,8</w:t>
            </w:r>
          </w:p>
        </w:tc>
      </w:tr>
      <w:tr w:rsidR="00DE1DC3" w:rsidRPr="0082708F" w14:paraId="42DF7D77" w14:textId="77777777" w:rsidTr="00764271">
        <w:trPr>
          <w:gridAfter w:val="1"/>
          <w:wAfter w:w="9" w:type="dxa"/>
          <w:trHeight w:val="275"/>
        </w:trPr>
        <w:tc>
          <w:tcPr>
            <w:tcW w:w="7721" w:type="dxa"/>
          </w:tcPr>
          <w:p w14:paraId="48BCEF2E" w14:textId="77777777" w:rsidR="00DE1DC3" w:rsidRPr="0082708F" w:rsidRDefault="00DE1DC3" w:rsidP="00DE1DC3">
            <w:pPr>
              <w:pStyle w:val="TableParagraph"/>
              <w:spacing w:line="256" w:lineRule="exact"/>
              <w:ind w:left="57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Межбюджетные</w:t>
            </w:r>
            <w:r w:rsidRPr="0082708F">
              <w:rPr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трансферты</w:t>
            </w:r>
            <w:r w:rsidRPr="0082708F">
              <w:rPr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из</w:t>
            </w:r>
            <w:r w:rsidRPr="0082708F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федерального</w:t>
            </w:r>
            <w:r w:rsidRPr="0082708F">
              <w:rPr>
                <w:color w:val="000000" w:themeColor="text1"/>
                <w:spacing w:val="-13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бюджета</w:t>
            </w:r>
          </w:p>
        </w:tc>
        <w:tc>
          <w:tcPr>
            <w:tcW w:w="709" w:type="dxa"/>
          </w:tcPr>
          <w:p w14:paraId="13308843" w14:textId="77777777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47E82FEE" w14:textId="5F795A2A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lang w:val="ru-RU"/>
              </w:rPr>
            </w:pPr>
            <w:r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851" w:type="dxa"/>
            <w:vAlign w:val="center"/>
          </w:tcPr>
          <w:p w14:paraId="3183A324" w14:textId="4D84DBE4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lang w:val="ru-RU"/>
              </w:rPr>
            </w:pPr>
            <w:r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850" w:type="dxa"/>
            <w:vAlign w:val="center"/>
          </w:tcPr>
          <w:p w14:paraId="22166237" w14:textId="7CF4A379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lang w:val="ru-RU"/>
              </w:rPr>
            </w:pPr>
            <w:r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851" w:type="dxa"/>
            <w:vAlign w:val="center"/>
          </w:tcPr>
          <w:p w14:paraId="4FC28C0E" w14:textId="50305D81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lang w:val="ru-RU"/>
              </w:rPr>
            </w:pPr>
            <w:r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850" w:type="dxa"/>
            <w:vAlign w:val="center"/>
          </w:tcPr>
          <w:p w14:paraId="7583D823" w14:textId="6A800423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lang w:val="ru-RU"/>
              </w:rPr>
            </w:pPr>
            <w:r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709" w:type="dxa"/>
            <w:vAlign w:val="center"/>
          </w:tcPr>
          <w:p w14:paraId="5E07BBDC" w14:textId="4C2BB098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lang w:val="ru-RU"/>
              </w:rPr>
            </w:pPr>
            <w:r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851" w:type="dxa"/>
            <w:vAlign w:val="center"/>
          </w:tcPr>
          <w:p w14:paraId="69BEDE95" w14:textId="4322970D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lang w:val="ru-RU"/>
              </w:rPr>
            </w:pPr>
            <w:r>
              <w:rPr>
                <w:color w:val="000000" w:themeColor="text1"/>
                <w:sz w:val="20"/>
              </w:rPr>
              <w:t> </w:t>
            </w:r>
          </w:p>
        </w:tc>
        <w:tc>
          <w:tcPr>
            <w:tcW w:w="992" w:type="dxa"/>
            <w:vAlign w:val="center"/>
          </w:tcPr>
          <w:p w14:paraId="5A6DD70A" w14:textId="2109B3C7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lang w:val="ru-RU"/>
              </w:rPr>
            </w:pPr>
            <w:r>
              <w:rPr>
                <w:color w:val="000000" w:themeColor="text1"/>
                <w:sz w:val="20"/>
              </w:rPr>
              <w:t>0</w:t>
            </w:r>
          </w:p>
        </w:tc>
      </w:tr>
      <w:tr w:rsidR="00DE1DC3" w:rsidRPr="0082708F" w14:paraId="7D36F210" w14:textId="77777777" w:rsidTr="00764271">
        <w:trPr>
          <w:gridAfter w:val="1"/>
          <w:wAfter w:w="9" w:type="dxa"/>
          <w:trHeight w:val="275"/>
        </w:trPr>
        <w:tc>
          <w:tcPr>
            <w:tcW w:w="7721" w:type="dxa"/>
          </w:tcPr>
          <w:p w14:paraId="12DD081D" w14:textId="77777777" w:rsidR="00DE1DC3" w:rsidRPr="0082708F" w:rsidRDefault="00DE1DC3" w:rsidP="00DE1DC3">
            <w:pPr>
              <w:pStyle w:val="TableParagraph"/>
              <w:spacing w:line="256" w:lineRule="exact"/>
              <w:ind w:left="5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2708F">
              <w:rPr>
                <w:color w:val="000000" w:themeColor="text1"/>
                <w:spacing w:val="-2"/>
                <w:sz w:val="24"/>
                <w:szCs w:val="24"/>
              </w:rPr>
              <w:t>Республиканский</w:t>
            </w:r>
            <w:proofErr w:type="spellEnd"/>
            <w:r w:rsidRPr="0082708F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82708F">
              <w:rPr>
                <w:color w:val="000000" w:themeColor="text1"/>
                <w:spacing w:val="-1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709" w:type="dxa"/>
          </w:tcPr>
          <w:p w14:paraId="448CF7C2" w14:textId="77777777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6F09A24B" w14:textId="7263D91D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/>
                <w:sz w:val="20"/>
                <w:szCs w:val="20"/>
              </w:rPr>
              <w:t>7540,5</w:t>
            </w:r>
          </w:p>
        </w:tc>
        <w:tc>
          <w:tcPr>
            <w:tcW w:w="851" w:type="dxa"/>
            <w:vAlign w:val="center"/>
          </w:tcPr>
          <w:p w14:paraId="5FA408C3" w14:textId="6E0A2C7B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/>
                <w:sz w:val="20"/>
                <w:szCs w:val="20"/>
              </w:rPr>
              <w:t>8133,3</w:t>
            </w:r>
          </w:p>
        </w:tc>
        <w:tc>
          <w:tcPr>
            <w:tcW w:w="850" w:type="dxa"/>
            <w:vAlign w:val="center"/>
          </w:tcPr>
          <w:p w14:paraId="32F101E0" w14:textId="58390852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/>
                <w:sz w:val="20"/>
                <w:szCs w:val="20"/>
              </w:rPr>
              <w:t>8540</w:t>
            </w:r>
          </w:p>
        </w:tc>
        <w:tc>
          <w:tcPr>
            <w:tcW w:w="851" w:type="dxa"/>
            <w:vAlign w:val="center"/>
          </w:tcPr>
          <w:p w14:paraId="62E1AA77" w14:textId="06E88880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/>
                <w:sz w:val="20"/>
                <w:szCs w:val="20"/>
              </w:rPr>
              <w:t>8967</w:t>
            </w:r>
          </w:p>
        </w:tc>
        <w:tc>
          <w:tcPr>
            <w:tcW w:w="850" w:type="dxa"/>
            <w:vAlign w:val="center"/>
          </w:tcPr>
          <w:p w14:paraId="06558B00" w14:textId="40F43B55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/>
                <w:sz w:val="20"/>
                <w:szCs w:val="20"/>
              </w:rPr>
              <w:t>9415</w:t>
            </w:r>
          </w:p>
        </w:tc>
        <w:tc>
          <w:tcPr>
            <w:tcW w:w="709" w:type="dxa"/>
            <w:vAlign w:val="center"/>
          </w:tcPr>
          <w:p w14:paraId="1AC22477" w14:textId="110F77CA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/>
                <w:sz w:val="20"/>
                <w:szCs w:val="20"/>
              </w:rPr>
              <w:t>9886</w:t>
            </w:r>
          </w:p>
        </w:tc>
        <w:tc>
          <w:tcPr>
            <w:tcW w:w="851" w:type="dxa"/>
            <w:vAlign w:val="center"/>
          </w:tcPr>
          <w:p w14:paraId="24FDBC2E" w14:textId="7639F254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/>
                <w:sz w:val="20"/>
                <w:szCs w:val="20"/>
              </w:rPr>
              <w:t>10380</w:t>
            </w:r>
          </w:p>
        </w:tc>
        <w:tc>
          <w:tcPr>
            <w:tcW w:w="992" w:type="dxa"/>
            <w:vAlign w:val="center"/>
          </w:tcPr>
          <w:p w14:paraId="3528E71C" w14:textId="68066E6B" w:rsidR="00DE1DC3" w:rsidRPr="0082708F" w:rsidRDefault="00DE1DC3" w:rsidP="00DE1DC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color w:val="000000"/>
                <w:sz w:val="20"/>
                <w:szCs w:val="20"/>
              </w:rPr>
              <w:t>62861,8</w:t>
            </w:r>
          </w:p>
        </w:tc>
      </w:tr>
      <w:tr w:rsidR="00DE1DC3" w:rsidRPr="0082708F" w14:paraId="3E482FD9" w14:textId="77777777" w:rsidTr="00764271">
        <w:trPr>
          <w:gridAfter w:val="1"/>
          <w:wAfter w:w="9" w:type="dxa"/>
          <w:trHeight w:val="275"/>
        </w:trPr>
        <w:tc>
          <w:tcPr>
            <w:tcW w:w="7721" w:type="dxa"/>
          </w:tcPr>
          <w:p w14:paraId="3FF1484C" w14:textId="4CD5BD3D" w:rsidR="00DE1DC3" w:rsidRPr="0082708F" w:rsidRDefault="00DE1DC3" w:rsidP="00DE1DC3">
            <w:pPr>
              <w:pStyle w:val="TableParagraph"/>
              <w:spacing w:line="256" w:lineRule="exact"/>
              <w:ind w:left="57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i/>
                <w:iCs/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1 </w:t>
            </w:r>
            <w:r w:rsidRPr="0082708F">
              <w:rPr>
                <w:i/>
                <w:iCs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Биотехнические мероприятия, в том числе приобретение соли и посевного материала (кормовых культур) для создания системы </w:t>
            </w:r>
            <w:r w:rsidRPr="0082708F">
              <w:rPr>
                <w:i/>
                <w:iCs/>
                <w:color w:val="000000" w:themeColor="text1"/>
                <w:spacing w:val="-2"/>
                <w:sz w:val="24"/>
                <w:szCs w:val="24"/>
                <w:lang w:val="ru-RU"/>
              </w:rPr>
              <w:lastRenderedPageBreak/>
              <w:t>подкормочных полей, устройств солонцов</w:t>
            </w:r>
          </w:p>
        </w:tc>
        <w:tc>
          <w:tcPr>
            <w:tcW w:w="709" w:type="dxa"/>
          </w:tcPr>
          <w:p w14:paraId="266F6873" w14:textId="77777777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1B06B947" w14:textId="3E6019AD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/>
                <w:sz w:val="20"/>
                <w:szCs w:val="20"/>
              </w:rPr>
              <w:t>366</w:t>
            </w:r>
          </w:p>
        </w:tc>
        <w:tc>
          <w:tcPr>
            <w:tcW w:w="851" w:type="dxa"/>
            <w:vAlign w:val="center"/>
          </w:tcPr>
          <w:p w14:paraId="6BFEA6CA" w14:textId="4A5939D4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/>
                <w:sz w:val="20"/>
                <w:szCs w:val="20"/>
              </w:rPr>
              <w:t>408</w:t>
            </w:r>
          </w:p>
        </w:tc>
        <w:tc>
          <w:tcPr>
            <w:tcW w:w="850" w:type="dxa"/>
            <w:vAlign w:val="center"/>
          </w:tcPr>
          <w:p w14:paraId="235196F5" w14:textId="5F9AEE7F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/>
                <w:sz w:val="20"/>
                <w:szCs w:val="20"/>
              </w:rPr>
              <w:t>429</w:t>
            </w:r>
          </w:p>
        </w:tc>
        <w:tc>
          <w:tcPr>
            <w:tcW w:w="851" w:type="dxa"/>
            <w:vAlign w:val="center"/>
          </w:tcPr>
          <w:p w14:paraId="0C190D59" w14:textId="3898A030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/>
                <w:sz w:val="20"/>
                <w:szCs w:val="20"/>
              </w:rPr>
              <w:t>450</w:t>
            </w:r>
          </w:p>
        </w:tc>
        <w:tc>
          <w:tcPr>
            <w:tcW w:w="850" w:type="dxa"/>
            <w:vAlign w:val="center"/>
          </w:tcPr>
          <w:p w14:paraId="3821C8BA" w14:textId="6705CAD6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/>
                <w:sz w:val="20"/>
                <w:szCs w:val="20"/>
              </w:rPr>
              <w:t>472</w:t>
            </w:r>
          </w:p>
        </w:tc>
        <w:tc>
          <w:tcPr>
            <w:tcW w:w="709" w:type="dxa"/>
            <w:vAlign w:val="center"/>
          </w:tcPr>
          <w:p w14:paraId="031E66A9" w14:textId="084E58E9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/>
                <w:sz w:val="20"/>
                <w:szCs w:val="20"/>
              </w:rPr>
              <w:t>496</w:t>
            </w:r>
          </w:p>
        </w:tc>
        <w:tc>
          <w:tcPr>
            <w:tcW w:w="851" w:type="dxa"/>
            <w:vAlign w:val="center"/>
          </w:tcPr>
          <w:p w14:paraId="405501C4" w14:textId="1440F2ED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/>
                <w:sz w:val="20"/>
                <w:szCs w:val="20"/>
              </w:rPr>
              <w:t>521</w:t>
            </w:r>
          </w:p>
        </w:tc>
        <w:tc>
          <w:tcPr>
            <w:tcW w:w="992" w:type="dxa"/>
            <w:vAlign w:val="center"/>
          </w:tcPr>
          <w:p w14:paraId="183181AB" w14:textId="09F4C789" w:rsidR="00DE1DC3" w:rsidRPr="0082708F" w:rsidRDefault="00DE1DC3" w:rsidP="00DE1DC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color w:val="000000" w:themeColor="text1"/>
                <w:sz w:val="20"/>
                <w:szCs w:val="20"/>
              </w:rPr>
              <w:t>3142</w:t>
            </w:r>
          </w:p>
        </w:tc>
      </w:tr>
      <w:tr w:rsidR="00DE1DC3" w:rsidRPr="0082708F" w14:paraId="6C6F0FE6" w14:textId="77777777" w:rsidTr="00764271">
        <w:trPr>
          <w:gridAfter w:val="1"/>
          <w:wAfter w:w="9" w:type="dxa"/>
          <w:trHeight w:val="275"/>
        </w:trPr>
        <w:tc>
          <w:tcPr>
            <w:tcW w:w="7721" w:type="dxa"/>
          </w:tcPr>
          <w:p w14:paraId="7260708B" w14:textId="77777777" w:rsidR="00DE1DC3" w:rsidRPr="0082708F" w:rsidRDefault="00DE1DC3" w:rsidP="00DE1DC3">
            <w:pPr>
              <w:pStyle w:val="TableParagraph"/>
              <w:spacing w:line="258" w:lineRule="exact"/>
              <w:ind w:left="5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2708F">
              <w:rPr>
                <w:color w:val="000000" w:themeColor="text1"/>
                <w:spacing w:val="-2"/>
                <w:sz w:val="24"/>
                <w:szCs w:val="24"/>
              </w:rPr>
              <w:t>Республиканский</w:t>
            </w:r>
            <w:proofErr w:type="spellEnd"/>
            <w:r w:rsidRPr="0082708F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82708F">
              <w:rPr>
                <w:color w:val="000000" w:themeColor="text1"/>
                <w:spacing w:val="-1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709" w:type="dxa"/>
          </w:tcPr>
          <w:p w14:paraId="78CA8718" w14:textId="77777777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CAD94A4" w14:textId="68D77018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/>
                <w:sz w:val="20"/>
                <w:szCs w:val="20"/>
              </w:rPr>
              <w:t>366</w:t>
            </w:r>
          </w:p>
        </w:tc>
        <w:tc>
          <w:tcPr>
            <w:tcW w:w="851" w:type="dxa"/>
            <w:vAlign w:val="center"/>
          </w:tcPr>
          <w:p w14:paraId="7A2C00DC" w14:textId="55C3B5B9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/>
                <w:sz w:val="20"/>
                <w:szCs w:val="20"/>
              </w:rPr>
              <w:t>408</w:t>
            </w:r>
          </w:p>
        </w:tc>
        <w:tc>
          <w:tcPr>
            <w:tcW w:w="850" w:type="dxa"/>
            <w:vAlign w:val="center"/>
          </w:tcPr>
          <w:p w14:paraId="0529FB5A" w14:textId="604F1AD8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/>
                <w:sz w:val="20"/>
                <w:szCs w:val="20"/>
              </w:rPr>
              <w:t>429</w:t>
            </w:r>
          </w:p>
        </w:tc>
        <w:tc>
          <w:tcPr>
            <w:tcW w:w="851" w:type="dxa"/>
            <w:vAlign w:val="center"/>
          </w:tcPr>
          <w:p w14:paraId="369C4FE3" w14:textId="1DAA2D46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/>
                <w:sz w:val="20"/>
                <w:szCs w:val="20"/>
              </w:rPr>
              <w:t>450</w:t>
            </w:r>
          </w:p>
        </w:tc>
        <w:tc>
          <w:tcPr>
            <w:tcW w:w="850" w:type="dxa"/>
            <w:vAlign w:val="center"/>
          </w:tcPr>
          <w:p w14:paraId="25B1870A" w14:textId="6946C4C3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/>
                <w:sz w:val="20"/>
                <w:szCs w:val="20"/>
              </w:rPr>
              <w:t>472</w:t>
            </w:r>
          </w:p>
        </w:tc>
        <w:tc>
          <w:tcPr>
            <w:tcW w:w="709" w:type="dxa"/>
            <w:vAlign w:val="center"/>
          </w:tcPr>
          <w:p w14:paraId="269660BA" w14:textId="60FF7217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/>
                <w:sz w:val="20"/>
                <w:szCs w:val="20"/>
              </w:rPr>
              <w:t>496</w:t>
            </w:r>
          </w:p>
        </w:tc>
        <w:tc>
          <w:tcPr>
            <w:tcW w:w="851" w:type="dxa"/>
            <w:vAlign w:val="center"/>
          </w:tcPr>
          <w:p w14:paraId="72098E18" w14:textId="29FC8296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/>
                <w:sz w:val="20"/>
                <w:szCs w:val="20"/>
              </w:rPr>
              <w:t>521</w:t>
            </w:r>
          </w:p>
        </w:tc>
        <w:tc>
          <w:tcPr>
            <w:tcW w:w="992" w:type="dxa"/>
            <w:vAlign w:val="center"/>
          </w:tcPr>
          <w:p w14:paraId="739D1657" w14:textId="14951C38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/>
                <w:sz w:val="20"/>
                <w:szCs w:val="20"/>
              </w:rPr>
              <w:t>3142</w:t>
            </w:r>
          </w:p>
        </w:tc>
      </w:tr>
      <w:tr w:rsidR="00DE1DC3" w:rsidRPr="0082708F" w14:paraId="71749AAE" w14:textId="77777777" w:rsidTr="00764271">
        <w:trPr>
          <w:gridAfter w:val="1"/>
          <w:wAfter w:w="9" w:type="dxa"/>
          <w:trHeight w:val="277"/>
        </w:trPr>
        <w:tc>
          <w:tcPr>
            <w:tcW w:w="7721" w:type="dxa"/>
          </w:tcPr>
          <w:p w14:paraId="7BC1D3FA" w14:textId="10BE312B" w:rsidR="00DE1DC3" w:rsidRPr="0082708F" w:rsidRDefault="00DE1DC3" w:rsidP="00DE1DC3">
            <w:pPr>
              <w:pStyle w:val="TableParagraph"/>
              <w:spacing w:line="256" w:lineRule="exact"/>
              <w:ind w:left="57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i/>
                <w:iCs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2 Укрепление материально технической базы </w:t>
            </w:r>
            <w:proofErr w:type="spellStart"/>
            <w:r w:rsidRPr="0082708F">
              <w:rPr>
                <w:i/>
                <w:iCs/>
                <w:color w:val="000000" w:themeColor="text1"/>
                <w:spacing w:val="-2"/>
                <w:sz w:val="24"/>
                <w:szCs w:val="24"/>
                <w:lang w:val="ru-RU"/>
              </w:rPr>
              <w:t>Госкомохотнадзора</w:t>
            </w:r>
            <w:proofErr w:type="spellEnd"/>
            <w:r w:rsidRPr="0082708F">
              <w:rPr>
                <w:i/>
                <w:iCs/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РТ</w:t>
            </w:r>
          </w:p>
        </w:tc>
        <w:tc>
          <w:tcPr>
            <w:tcW w:w="709" w:type="dxa"/>
          </w:tcPr>
          <w:p w14:paraId="55EE0D8A" w14:textId="77777777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288A3A61" w14:textId="39B61628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lang w:val="ru-RU"/>
              </w:rPr>
            </w:pPr>
            <w:r>
              <w:rPr>
                <w:color w:val="000000" w:themeColor="text1"/>
                <w:sz w:val="20"/>
              </w:rPr>
              <w:t>7174,5</w:t>
            </w:r>
          </w:p>
        </w:tc>
        <w:tc>
          <w:tcPr>
            <w:tcW w:w="851" w:type="dxa"/>
            <w:vAlign w:val="center"/>
          </w:tcPr>
          <w:p w14:paraId="59EE6D82" w14:textId="61F451D1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lang w:val="ru-RU"/>
              </w:rPr>
            </w:pPr>
            <w:r>
              <w:rPr>
                <w:color w:val="000000" w:themeColor="text1"/>
                <w:sz w:val="20"/>
              </w:rPr>
              <w:t>7725,3</w:t>
            </w:r>
          </w:p>
        </w:tc>
        <w:tc>
          <w:tcPr>
            <w:tcW w:w="850" w:type="dxa"/>
            <w:vAlign w:val="center"/>
          </w:tcPr>
          <w:p w14:paraId="2AEBFF00" w14:textId="41A57873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lang w:val="ru-RU"/>
              </w:rPr>
            </w:pPr>
            <w:r>
              <w:rPr>
                <w:color w:val="000000" w:themeColor="text1"/>
                <w:sz w:val="20"/>
              </w:rPr>
              <w:t>8111</w:t>
            </w:r>
          </w:p>
        </w:tc>
        <w:tc>
          <w:tcPr>
            <w:tcW w:w="851" w:type="dxa"/>
            <w:vAlign w:val="center"/>
          </w:tcPr>
          <w:p w14:paraId="3AA2769F" w14:textId="2AB3010D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lang w:val="ru-RU"/>
              </w:rPr>
            </w:pPr>
            <w:r>
              <w:rPr>
                <w:color w:val="000000" w:themeColor="text1"/>
                <w:sz w:val="20"/>
              </w:rPr>
              <w:t>8517</w:t>
            </w:r>
          </w:p>
        </w:tc>
        <w:tc>
          <w:tcPr>
            <w:tcW w:w="850" w:type="dxa"/>
            <w:vAlign w:val="center"/>
          </w:tcPr>
          <w:p w14:paraId="05AD8084" w14:textId="0E4FD3C8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lang w:val="ru-RU"/>
              </w:rPr>
            </w:pPr>
            <w:r>
              <w:rPr>
                <w:color w:val="000000" w:themeColor="text1"/>
                <w:sz w:val="20"/>
              </w:rPr>
              <w:t>8943</w:t>
            </w:r>
          </w:p>
        </w:tc>
        <w:tc>
          <w:tcPr>
            <w:tcW w:w="709" w:type="dxa"/>
            <w:vAlign w:val="center"/>
          </w:tcPr>
          <w:p w14:paraId="6C27F7C1" w14:textId="693D3D9F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lang w:val="ru-RU"/>
              </w:rPr>
            </w:pPr>
            <w:r>
              <w:rPr>
                <w:color w:val="000000" w:themeColor="text1"/>
                <w:sz w:val="20"/>
              </w:rPr>
              <w:t>9390</w:t>
            </w:r>
          </w:p>
        </w:tc>
        <w:tc>
          <w:tcPr>
            <w:tcW w:w="851" w:type="dxa"/>
            <w:vAlign w:val="center"/>
          </w:tcPr>
          <w:p w14:paraId="5458A2F8" w14:textId="484A69AE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lang w:val="ru-RU"/>
              </w:rPr>
            </w:pPr>
            <w:r>
              <w:rPr>
                <w:color w:val="000000" w:themeColor="text1"/>
                <w:sz w:val="20"/>
              </w:rPr>
              <w:t>9859</w:t>
            </w:r>
          </w:p>
        </w:tc>
        <w:tc>
          <w:tcPr>
            <w:tcW w:w="992" w:type="dxa"/>
            <w:vAlign w:val="center"/>
          </w:tcPr>
          <w:p w14:paraId="6770E7AC" w14:textId="478ED730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lang w:val="ru-RU"/>
              </w:rPr>
            </w:pPr>
            <w:r>
              <w:rPr>
                <w:color w:val="000000" w:themeColor="text1"/>
                <w:sz w:val="20"/>
              </w:rPr>
              <w:t>59719,8</w:t>
            </w:r>
          </w:p>
        </w:tc>
      </w:tr>
      <w:tr w:rsidR="00DE1DC3" w:rsidRPr="0082708F" w14:paraId="3108DA05" w14:textId="77777777" w:rsidTr="00764271">
        <w:trPr>
          <w:gridAfter w:val="1"/>
          <w:wAfter w:w="9" w:type="dxa"/>
          <w:trHeight w:val="275"/>
        </w:trPr>
        <w:tc>
          <w:tcPr>
            <w:tcW w:w="7721" w:type="dxa"/>
          </w:tcPr>
          <w:p w14:paraId="215F0651" w14:textId="77777777" w:rsidR="00DE1DC3" w:rsidRPr="0082708F" w:rsidRDefault="00DE1DC3" w:rsidP="00DE1DC3">
            <w:pPr>
              <w:pStyle w:val="TableParagraph"/>
              <w:spacing w:line="258" w:lineRule="exact"/>
              <w:ind w:left="5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2708F">
              <w:rPr>
                <w:color w:val="000000" w:themeColor="text1"/>
                <w:spacing w:val="-2"/>
                <w:sz w:val="24"/>
                <w:szCs w:val="24"/>
              </w:rPr>
              <w:t>Республиканский</w:t>
            </w:r>
            <w:proofErr w:type="spellEnd"/>
            <w:r w:rsidRPr="0082708F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82708F">
              <w:rPr>
                <w:color w:val="000000" w:themeColor="text1"/>
                <w:spacing w:val="-1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709" w:type="dxa"/>
          </w:tcPr>
          <w:p w14:paraId="558203B4" w14:textId="77777777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77D4E5A8" w14:textId="79927010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7174,5</w:t>
            </w:r>
          </w:p>
        </w:tc>
        <w:tc>
          <w:tcPr>
            <w:tcW w:w="851" w:type="dxa"/>
            <w:vAlign w:val="center"/>
          </w:tcPr>
          <w:p w14:paraId="3D7B52FF" w14:textId="58BB717A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7725,3</w:t>
            </w:r>
          </w:p>
        </w:tc>
        <w:tc>
          <w:tcPr>
            <w:tcW w:w="850" w:type="dxa"/>
            <w:vAlign w:val="center"/>
          </w:tcPr>
          <w:p w14:paraId="3F2BC8F1" w14:textId="71493D98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8111</w:t>
            </w:r>
          </w:p>
        </w:tc>
        <w:tc>
          <w:tcPr>
            <w:tcW w:w="851" w:type="dxa"/>
            <w:vAlign w:val="center"/>
          </w:tcPr>
          <w:p w14:paraId="0DC8AA42" w14:textId="4A0E6093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8517</w:t>
            </w:r>
          </w:p>
        </w:tc>
        <w:tc>
          <w:tcPr>
            <w:tcW w:w="850" w:type="dxa"/>
            <w:vAlign w:val="center"/>
          </w:tcPr>
          <w:p w14:paraId="66385E3F" w14:textId="04996CFC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8943</w:t>
            </w:r>
          </w:p>
        </w:tc>
        <w:tc>
          <w:tcPr>
            <w:tcW w:w="709" w:type="dxa"/>
            <w:vAlign w:val="center"/>
          </w:tcPr>
          <w:p w14:paraId="1B84808A" w14:textId="71AE82C9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9390</w:t>
            </w:r>
          </w:p>
        </w:tc>
        <w:tc>
          <w:tcPr>
            <w:tcW w:w="851" w:type="dxa"/>
            <w:vAlign w:val="center"/>
          </w:tcPr>
          <w:p w14:paraId="4543E5F4" w14:textId="747D66DD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9859</w:t>
            </w:r>
          </w:p>
        </w:tc>
        <w:tc>
          <w:tcPr>
            <w:tcW w:w="992" w:type="dxa"/>
            <w:vAlign w:val="center"/>
          </w:tcPr>
          <w:p w14:paraId="58D9A7D7" w14:textId="7887A42F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59719,8</w:t>
            </w:r>
          </w:p>
        </w:tc>
      </w:tr>
      <w:tr w:rsidR="003C1881" w:rsidRPr="0082708F" w14:paraId="5E4C1187" w14:textId="77777777" w:rsidTr="008E3931">
        <w:trPr>
          <w:gridAfter w:val="1"/>
          <w:wAfter w:w="9" w:type="dxa"/>
          <w:trHeight w:val="277"/>
        </w:trPr>
        <w:tc>
          <w:tcPr>
            <w:tcW w:w="7721" w:type="dxa"/>
          </w:tcPr>
          <w:p w14:paraId="11BB731D" w14:textId="69C7A76B" w:rsidR="00917519" w:rsidRPr="0082708F" w:rsidRDefault="007F4642" w:rsidP="00917519">
            <w:pPr>
              <w:pStyle w:val="TableParagraph"/>
              <w:spacing w:line="258" w:lineRule="exact"/>
              <w:ind w:left="9"/>
              <w:jc w:val="center"/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>
              <w:fldChar w:fldCharType="begin"/>
            </w:r>
            <w:r w:rsidRPr="007F4642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7F4642">
              <w:rPr>
                <w:lang w:val="ru-RU"/>
              </w:rPr>
              <w:instrText xml:space="preserve"> "</w:instrText>
            </w:r>
            <w:r>
              <w:instrText>consultantplus</w:instrText>
            </w:r>
            <w:r w:rsidRPr="007F4642">
              <w:rPr>
                <w:lang w:val="ru-RU"/>
              </w:rPr>
              <w:instrText>://</w:instrText>
            </w:r>
            <w:r>
              <w:instrText>offline</w:instrText>
            </w:r>
            <w:r w:rsidRPr="007F4642">
              <w:rPr>
                <w:lang w:val="ru-RU"/>
              </w:rPr>
              <w:instrText>/</w:instrText>
            </w:r>
            <w:r>
              <w:instrText>ref</w:instrText>
            </w:r>
            <w:r w:rsidRPr="007F4642">
              <w:rPr>
                <w:lang w:val="ru-RU"/>
              </w:rPr>
              <w:instrText>=529029</w:instrText>
            </w:r>
            <w:r>
              <w:instrText>C</w:instrText>
            </w:r>
            <w:r w:rsidRPr="007F4642">
              <w:rPr>
                <w:lang w:val="ru-RU"/>
              </w:rPr>
              <w:instrText>713</w:instrText>
            </w:r>
            <w:r>
              <w:instrText>E</w:instrText>
            </w:r>
            <w:r w:rsidRPr="007F4642">
              <w:rPr>
                <w:lang w:val="ru-RU"/>
              </w:rPr>
              <w:instrText>741</w:instrText>
            </w:r>
            <w:r>
              <w:instrText>A</w:instrText>
            </w:r>
            <w:r w:rsidRPr="007F4642">
              <w:rPr>
                <w:lang w:val="ru-RU"/>
              </w:rPr>
              <w:instrText>1</w:instrText>
            </w:r>
            <w:r>
              <w:instrText>C</w:instrText>
            </w:r>
            <w:r w:rsidRPr="007F4642">
              <w:rPr>
                <w:lang w:val="ru-RU"/>
              </w:rPr>
              <w:instrText>5956</w:instrText>
            </w:r>
            <w:r>
              <w:instrText>E</w:instrText>
            </w:r>
            <w:r w:rsidRPr="007F4642">
              <w:rPr>
                <w:lang w:val="ru-RU"/>
              </w:rPr>
              <w:instrText>556217</w:instrText>
            </w:r>
            <w:r>
              <w:instrText>C</w:instrText>
            </w:r>
            <w:r w:rsidRPr="007F4642">
              <w:rPr>
                <w:lang w:val="ru-RU"/>
              </w:rPr>
              <w:instrText>4</w:instrText>
            </w:r>
            <w:r>
              <w:instrText>FD</w:instrText>
            </w:r>
            <w:r w:rsidRPr="007F4642">
              <w:rPr>
                <w:lang w:val="ru-RU"/>
              </w:rPr>
              <w:instrText>5</w:instrText>
            </w:r>
            <w:r>
              <w:instrText>CAED</w:instrText>
            </w:r>
            <w:r w:rsidRPr="007F4642">
              <w:rPr>
                <w:lang w:val="ru-RU"/>
              </w:rPr>
              <w:instrText>9</w:instrText>
            </w:r>
            <w:r>
              <w:instrText>DEDA</w:instrText>
            </w:r>
            <w:r w:rsidRPr="007F4642">
              <w:rPr>
                <w:lang w:val="ru-RU"/>
              </w:rPr>
              <w:instrText>270974889</w:instrText>
            </w:r>
            <w:r>
              <w:instrText>D</w:instrText>
            </w:r>
            <w:r w:rsidRPr="007F4642">
              <w:rPr>
                <w:lang w:val="ru-RU"/>
              </w:rPr>
              <w:instrText>532</w:instrText>
            </w:r>
            <w:r>
              <w:instrText>ABB</w:instrText>
            </w:r>
            <w:r w:rsidRPr="007F4642">
              <w:rPr>
                <w:lang w:val="ru-RU"/>
              </w:rPr>
              <w:instrText>065573</w:instrText>
            </w:r>
            <w:r>
              <w:instrText>C</w:instrText>
            </w:r>
            <w:r w:rsidRPr="007F4642">
              <w:rPr>
                <w:lang w:val="ru-RU"/>
              </w:rPr>
              <w:instrText>1</w:instrText>
            </w:r>
            <w:r>
              <w:instrText>EF</w:instrText>
            </w:r>
            <w:r w:rsidRPr="007F4642">
              <w:rPr>
                <w:lang w:val="ru-RU"/>
              </w:rPr>
              <w:instrText>8</w:instrText>
            </w:r>
            <w:r>
              <w:instrText>BE</w:instrText>
            </w:r>
            <w:r w:rsidRPr="007F4642">
              <w:rPr>
                <w:lang w:val="ru-RU"/>
              </w:rPr>
              <w:instrText>973255</w:instrText>
            </w:r>
            <w:r>
              <w:instrText>CCBE</w:instrText>
            </w:r>
            <w:r w:rsidRPr="007F4642">
              <w:rPr>
                <w:lang w:val="ru-RU"/>
              </w:rPr>
              <w:instrText>0</w:instrText>
            </w:r>
            <w:r>
              <w:instrText>CCAF</w:instrText>
            </w:r>
            <w:r w:rsidRPr="007F4642">
              <w:rPr>
                <w:lang w:val="ru-RU"/>
              </w:rPr>
              <w:instrText>08</w:instrText>
            </w:r>
            <w:r>
              <w:instrText>CB</w:instrText>
            </w:r>
            <w:r w:rsidRPr="007F4642">
              <w:rPr>
                <w:lang w:val="ru-RU"/>
              </w:rPr>
              <w:instrText>4175</w:instrText>
            </w:r>
            <w:r>
              <w:instrText>A</w:instrText>
            </w:r>
            <w:r w:rsidRPr="007F4642">
              <w:rPr>
                <w:lang w:val="ru-RU"/>
              </w:rPr>
              <w:instrText>603905</w:instrText>
            </w:r>
            <w:r>
              <w:instrText>A</w:instrText>
            </w:r>
            <w:r w:rsidRPr="007F4642">
              <w:rPr>
                <w:lang w:val="ru-RU"/>
              </w:rPr>
              <w:instrText>0</w:instrText>
            </w:r>
            <w:r>
              <w:instrText>BA</w:instrText>
            </w:r>
            <w:r w:rsidRPr="007F4642">
              <w:rPr>
                <w:lang w:val="ru-RU"/>
              </w:rPr>
              <w:instrText>4</w:instrText>
            </w:r>
            <w:r>
              <w:instrText>B</w:instrText>
            </w:r>
            <w:r w:rsidRPr="007F4642">
              <w:rPr>
                <w:lang w:val="ru-RU"/>
              </w:rPr>
              <w:instrText>1</w:instrText>
            </w:r>
            <w:r>
              <w:instrText>B</w:instrText>
            </w:r>
            <w:r w:rsidRPr="007F4642">
              <w:rPr>
                <w:lang w:val="ru-RU"/>
              </w:rPr>
              <w:instrText>8</w:instrText>
            </w:r>
            <w:r>
              <w:instrText>AA</w:instrText>
            </w:r>
            <w:r w:rsidRPr="007F4642">
              <w:rPr>
                <w:lang w:val="ru-RU"/>
              </w:rPr>
              <w:instrText>910</w:instrText>
            </w:r>
            <w:r>
              <w:instrText>E</w:instrText>
            </w:r>
            <w:r w:rsidRPr="007F4642">
              <w:rPr>
                <w:lang w:val="ru-RU"/>
              </w:rPr>
              <w:instrText>91</w:instrText>
            </w:r>
            <w:r>
              <w:instrText>J</w:instrText>
            </w:r>
            <w:r w:rsidRPr="007F4642">
              <w:rPr>
                <w:lang w:val="ru-RU"/>
              </w:rPr>
              <w:instrText>1</w:instrText>
            </w:r>
            <w:r>
              <w:instrText>m</w:instrText>
            </w:r>
            <w:r w:rsidRPr="007F4642">
              <w:rPr>
                <w:lang w:val="ru-RU"/>
              </w:rPr>
              <w:instrText>7</w:instrText>
            </w:r>
            <w:r>
              <w:instrText>D</w:instrText>
            </w:r>
            <w:r w:rsidRPr="007F4642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917519" w:rsidRPr="0082708F">
              <w:rPr>
                <w:rFonts w:eastAsiaTheme="minorHAnsi"/>
                <w:b/>
                <w:bCs/>
                <w:color w:val="000000" w:themeColor="text1"/>
                <w:sz w:val="24"/>
                <w:szCs w:val="24"/>
                <w:lang w:val="ru-RU"/>
              </w:rPr>
              <w:t>Подпрограмма 4</w:t>
            </w:r>
            <w:r>
              <w:rPr>
                <w:rFonts w:eastAsiaTheme="minorHAnsi"/>
                <w:b/>
                <w:bCs/>
                <w:color w:val="000000" w:themeColor="text1"/>
                <w:sz w:val="24"/>
                <w:szCs w:val="24"/>
              </w:rPr>
              <w:fldChar w:fldCharType="end"/>
            </w:r>
            <w:r w:rsidR="00917519" w:rsidRPr="0082708F">
              <w:rPr>
                <w:rFonts w:eastAsiaTheme="minorHAnsi"/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«Охрана окружающей среды Республики Тыва»</w:t>
            </w:r>
          </w:p>
        </w:tc>
        <w:tc>
          <w:tcPr>
            <w:tcW w:w="709" w:type="dxa"/>
          </w:tcPr>
          <w:p w14:paraId="5F3BD8DB" w14:textId="77777777" w:rsidR="00917519" w:rsidRPr="0082708F" w:rsidRDefault="00917519" w:rsidP="00917519">
            <w:pPr>
              <w:pStyle w:val="TableParagraph"/>
              <w:spacing w:line="258" w:lineRule="exact"/>
              <w:ind w:left="2"/>
              <w:jc w:val="center"/>
              <w:rPr>
                <w:color w:val="000000" w:themeColor="text1"/>
                <w:sz w:val="24"/>
              </w:rPr>
            </w:pPr>
            <w:r w:rsidRPr="0082708F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850" w:type="dxa"/>
          </w:tcPr>
          <w:p w14:paraId="15FB21AD" w14:textId="77777777" w:rsidR="00917519" w:rsidRPr="0082708F" w:rsidRDefault="00917519" w:rsidP="00917519">
            <w:pPr>
              <w:pStyle w:val="TableParagraph"/>
              <w:spacing w:line="258" w:lineRule="exact"/>
              <w:jc w:val="center"/>
              <w:rPr>
                <w:color w:val="000000" w:themeColor="text1"/>
                <w:sz w:val="24"/>
              </w:rPr>
            </w:pPr>
            <w:r w:rsidRPr="0082708F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851" w:type="dxa"/>
          </w:tcPr>
          <w:p w14:paraId="5E47B4B3" w14:textId="77777777" w:rsidR="00917519" w:rsidRPr="0082708F" w:rsidRDefault="00917519" w:rsidP="00917519">
            <w:pPr>
              <w:pStyle w:val="TableParagraph"/>
              <w:spacing w:line="258" w:lineRule="exact"/>
              <w:ind w:right="1"/>
              <w:jc w:val="center"/>
              <w:rPr>
                <w:color w:val="000000" w:themeColor="text1"/>
                <w:sz w:val="24"/>
              </w:rPr>
            </w:pPr>
            <w:r w:rsidRPr="0082708F">
              <w:rPr>
                <w:color w:val="000000" w:themeColor="text1"/>
                <w:sz w:val="24"/>
              </w:rPr>
              <w:t>4</w:t>
            </w:r>
          </w:p>
          <w:p w14:paraId="7FEC2279" w14:textId="77777777" w:rsidR="00917519" w:rsidRPr="0082708F" w:rsidRDefault="00917519" w:rsidP="00917519">
            <w:pPr>
              <w:pStyle w:val="TableParagraph"/>
              <w:spacing w:line="258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0" w:type="dxa"/>
          </w:tcPr>
          <w:p w14:paraId="20F367EE" w14:textId="77777777" w:rsidR="00917519" w:rsidRPr="0082708F" w:rsidRDefault="00917519" w:rsidP="00917519">
            <w:pPr>
              <w:pStyle w:val="TableParagraph"/>
              <w:spacing w:line="258" w:lineRule="exact"/>
              <w:ind w:right="3"/>
              <w:jc w:val="center"/>
              <w:rPr>
                <w:color w:val="000000" w:themeColor="text1"/>
                <w:sz w:val="24"/>
              </w:rPr>
            </w:pPr>
            <w:r w:rsidRPr="0082708F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851" w:type="dxa"/>
          </w:tcPr>
          <w:p w14:paraId="34E6E58F" w14:textId="77777777" w:rsidR="00917519" w:rsidRPr="0082708F" w:rsidRDefault="00917519" w:rsidP="00917519">
            <w:pPr>
              <w:pStyle w:val="TableParagraph"/>
              <w:spacing w:line="258" w:lineRule="exact"/>
              <w:ind w:right="4"/>
              <w:jc w:val="center"/>
              <w:rPr>
                <w:color w:val="000000" w:themeColor="text1"/>
                <w:sz w:val="24"/>
              </w:rPr>
            </w:pPr>
            <w:r w:rsidRPr="0082708F"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850" w:type="dxa"/>
          </w:tcPr>
          <w:p w14:paraId="19017F76" w14:textId="77777777" w:rsidR="00917519" w:rsidRPr="0082708F" w:rsidRDefault="00917519" w:rsidP="00917519">
            <w:pPr>
              <w:pStyle w:val="TableParagraph"/>
              <w:spacing w:line="258" w:lineRule="exact"/>
              <w:ind w:right="4"/>
              <w:jc w:val="center"/>
              <w:rPr>
                <w:color w:val="000000" w:themeColor="text1"/>
                <w:sz w:val="24"/>
              </w:rPr>
            </w:pPr>
            <w:r w:rsidRPr="0082708F"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709" w:type="dxa"/>
          </w:tcPr>
          <w:p w14:paraId="6983838B" w14:textId="77777777" w:rsidR="00917519" w:rsidRPr="0082708F" w:rsidRDefault="00917519" w:rsidP="00917519">
            <w:pPr>
              <w:pStyle w:val="TableParagraph"/>
              <w:spacing w:line="258" w:lineRule="exact"/>
              <w:ind w:right="4"/>
              <w:jc w:val="center"/>
              <w:rPr>
                <w:color w:val="000000" w:themeColor="text1"/>
                <w:sz w:val="24"/>
              </w:rPr>
            </w:pPr>
            <w:r w:rsidRPr="0082708F">
              <w:rPr>
                <w:color w:val="000000" w:themeColor="text1"/>
                <w:sz w:val="24"/>
              </w:rPr>
              <w:t>8</w:t>
            </w:r>
          </w:p>
        </w:tc>
        <w:tc>
          <w:tcPr>
            <w:tcW w:w="851" w:type="dxa"/>
          </w:tcPr>
          <w:p w14:paraId="755A55BE" w14:textId="77777777" w:rsidR="00917519" w:rsidRPr="0082708F" w:rsidRDefault="00917519" w:rsidP="00917519">
            <w:pPr>
              <w:pStyle w:val="TableParagraph"/>
              <w:spacing w:line="258" w:lineRule="exact"/>
              <w:ind w:right="4"/>
              <w:jc w:val="center"/>
              <w:rPr>
                <w:color w:val="000000" w:themeColor="text1"/>
                <w:sz w:val="24"/>
              </w:rPr>
            </w:pPr>
            <w:r w:rsidRPr="0082708F">
              <w:rPr>
                <w:color w:val="000000" w:themeColor="text1"/>
                <w:sz w:val="24"/>
              </w:rPr>
              <w:t>9</w:t>
            </w:r>
          </w:p>
        </w:tc>
        <w:tc>
          <w:tcPr>
            <w:tcW w:w="992" w:type="dxa"/>
          </w:tcPr>
          <w:p w14:paraId="25984998" w14:textId="77777777" w:rsidR="00917519" w:rsidRPr="0082708F" w:rsidRDefault="00917519" w:rsidP="00917519">
            <w:pPr>
              <w:pStyle w:val="TableParagraph"/>
              <w:spacing w:line="258" w:lineRule="exact"/>
              <w:ind w:right="4"/>
              <w:jc w:val="center"/>
              <w:rPr>
                <w:color w:val="000000" w:themeColor="text1"/>
                <w:sz w:val="24"/>
              </w:rPr>
            </w:pPr>
            <w:r w:rsidRPr="0082708F">
              <w:rPr>
                <w:color w:val="000000" w:themeColor="text1"/>
                <w:sz w:val="24"/>
              </w:rPr>
              <w:t>10</w:t>
            </w:r>
          </w:p>
        </w:tc>
      </w:tr>
      <w:tr w:rsidR="003C1881" w:rsidRPr="0082708F" w14:paraId="33174DE5" w14:textId="77777777" w:rsidTr="008E3931">
        <w:trPr>
          <w:gridAfter w:val="1"/>
          <w:wAfter w:w="9" w:type="dxa"/>
          <w:trHeight w:val="275"/>
        </w:trPr>
        <w:tc>
          <w:tcPr>
            <w:tcW w:w="7721" w:type="dxa"/>
          </w:tcPr>
          <w:p w14:paraId="27C51ADF" w14:textId="55A25001" w:rsidR="00FB7D29" w:rsidRPr="0082708F" w:rsidRDefault="00FB7D29" w:rsidP="00FB7D29">
            <w:pPr>
              <w:pStyle w:val="TableParagraph"/>
              <w:spacing w:line="256" w:lineRule="exact"/>
              <w:ind w:left="57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Государственная</w:t>
            </w:r>
            <w:r w:rsidRPr="0082708F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 xml:space="preserve"> под</w:t>
            </w: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программа</w:t>
            </w:r>
            <w:r w:rsidRPr="0082708F">
              <w:rPr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(всего),</w:t>
            </w:r>
            <w:r w:rsidRPr="0082708F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в</w:t>
            </w:r>
            <w:r w:rsidRPr="0082708F">
              <w:rPr>
                <w:color w:val="000000" w:themeColor="text1"/>
                <w:spacing w:val="-13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том</w:t>
            </w:r>
            <w:r w:rsidRPr="0082708F">
              <w:rPr>
                <w:color w:val="000000" w:themeColor="text1"/>
                <w:spacing w:val="-10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числе:</w:t>
            </w:r>
          </w:p>
        </w:tc>
        <w:tc>
          <w:tcPr>
            <w:tcW w:w="709" w:type="dxa"/>
          </w:tcPr>
          <w:p w14:paraId="4FA4ADA2" w14:textId="77777777" w:rsidR="00FB7D29" w:rsidRPr="0082708F" w:rsidRDefault="00FB7D29" w:rsidP="00FB7D29">
            <w:pPr>
              <w:pStyle w:val="TableParagraph"/>
              <w:jc w:val="center"/>
              <w:rPr>
                <w:color w:val="000000" w:themeColor="text1"/>
                <w:sz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7BA60AC5" w14:textId="51B0AFBF" w:rsidR="00FB7D29" w:rsidRPr="0082708F" w:rsidRDefault="00FB7D29" w:rsidP="00FB7D29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</w:rPr>
              <w:t>82 019,41</w:t>
            </w:r>
          </w:p>
        </w:tc>
        <w:tc>
          <w:tcPr>
            <w:tcW w:w="851" w:type="dxa"/>
            <w:vAlign w:val="center"/>
          </w:tcPr>
          <w:p w14:paraId="2BF82F7D" w14:textId="49E8BDA2" w:rsidR="00FB7D29" w:rsidRPr="0082708F" w:rsidRDefault="00FB7D29" w:rsidP="00FB7D29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82708F">
              <w:rPr>
                <w:color w:val="000000" w:themeColor="text1"/>
                <w:sz w:val="20"/>
                <w:szCs w:val="20"/>
              </w:rPr>
              <w:t>73 385,87</w:t>
            </w:r>
          </w:p>
        </w:tc>
        <w:tc>
          <w:tcPr>
            <w:tcW w:w="850" w:type="dxa"/>
            <w:vAlign w:val="center"/>
          </w:tcPr>
          <w:p w14:paraId="6B429511" w14:textId="5B7813A5" w:rsidR="00FB7D29" w:rsidRPr="0082708F" w:rsidRDefault="00FB7D29" w:rsidP="00FB7D29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82708F">
              <w:rPr>
                <w:color w:val="000000" w:themeColor="text1"/>
                <w:sz w:val="20"/>
                <w:szCs w:val="20"/>
              </w:rPr>
              <w:t>53 975,41</w:t>
            </w:r>
          </w:p>
        </w:tc>
        <w:tc>
          <w:tcPr>
            <w:tcW w:w="851" w:type="dxa"/>
          </w:tcPr>
          <w:p w14:paraId="745D9207" w14:textId="0C1E0016" w:rsidR="00FB7D29" w:rsidRPr="0082708F" w:rsidRDefault="00FB7D29" w:rsidP="00FB7D29">
            <w:pPr>
              <w:pStyle w:val="TableParagraph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44B80344" w14:textId="0A71D03D" w:rsidR="00FB7D29" w:rsidRPr="0082708F" w:rsidRDefault="00FB7D29" w:rsidP="00FB7D29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82708F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626210C2" w14:textId="0007B37F" w:rsidR="00FB7D29" w:rsidRPr="0082708F" w:rsidRDefault="00FB7D29" w:rsidP="00FB7D29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82708F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729C023" w14:textId="70CF2EA1" w:rsidR="00FB7D29" w:rsidRPr="0082708F" w:rsidRDefault="00FB7D29" w:rsidP="00FB7D29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82708F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79FD6D8" w14:textId="77777777" w:rsidR="00431525" w:rsidRPr="0082708F" w:rsidRDefault="00431525" w:rsidP="004315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</w:rPr>
              <w:t>209 380,69</w:t>
            </w:r>
          </w:p>
          <w:p w14:paraId="47BCDA80" w14:textId="095C9327" w:rsidR="00FB7D29" w:rsidRPr="0082708F" w:rsidRDefault="00FB7D29" w:rsidP="00FB7D29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C1881" w:rsidRPr="0082708F" w14:paraId="628AAB02" w14:textId="77777777" w:rsidTr="008E3931">
        <w:trPr>
          <w:gridAfter w:val="1"/>
          <w:wAfter w:w="9" w:type="dxa"/>
          <w:trHeight w:val="275"/>
        </w:trPr>
        <w:tc>
          <w:tcPr>
            <w:tcW w:w="7721" w:type="dxa"/>
          </w:tcPr>
          <w:p w14:paraId="20142B87" w14:textId="77777777" w:rsidR="00FB7D29" w:rsidRPr="0082708F" w:rsidRDefault="00FB7D29" w:rsidP="00FB7D29">
            <w:pPr>
              <w:pStyle w:val="TableParagraph"/>
              <w:spacing w:line="256" w:lineRule="exact"/>
              <w:ind w:left="57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Межбюджетные</w:t>
            </w:r>
            <w:r w:rsidRPr="0082708F">
              <w:rPr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трансферты</w:t>
            </w:r>
            <w:r w:rsidRPr="0082708F">
              <w:rPr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из</w:t>
            </w:r>
            <w:r w:rsidRPr="0082708F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федерального</w:t>
            </w:r>
            <w:r w:rsidRPr="0082708F">
              <w:rPr>
                <w:color w:val="000000" w:themeColor="text1"/>
                <w:spacing w:val="-13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бюджета</w:t>
            </w:r>
          </w:p>
        </w:tc>
        <w:tc>
          <w:tcPr>
            <w:tcW w:w="709" w:type="dxa"/>
          </w:tcPr>
          <w:p w14:paraId="40D68BA5" w14:textId="77777777" w:rsidR="00FB7D29" w:rsidRPr="0082708F" w:rsidRDefault="00FB7D29" w:rsidP="00FB7D29">
            <w:pPr>
              <w:pStyle w:val="TableParagraph"/>
              <w:jc w:val="center"/>
              <w:rPr>
                <w:color w:val="000000" w:themeColor="text1"/>
                <w:sz w:val="20"/>
                <w:lang w:val="ru-RU"/>
              </w:rPr>
            </w:pPr>
          </w:p>
        </w:tc>
        <w:tc>
          <w:tcPr>
            <w:tcW w:w="850" w:type="dxa"/>
          </w:tcPr>
          <w:p w14:paraId="01B81C3A" w14:textId="77777777" w:rsidR="00FB7D29" w:rsidRPr="0082708F" w:rsidRDefault="00FB7D29" w:rsidP="00FB7D29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0F1F8409" w14:textId="77777777" w:rsidR="00FB7D29" w:rsidRPr="0082708F" w:rsidRDefault="00FB7D29" w:rsidP="00FB7D29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47191222" w14:textId="77777777" w:rsidR="00FB7D29" w:rsidRPr="0082708F" w:rsidRDefault="00FB7D29" w:rsidP="00FB7D29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27D96A0F" w14:textId="791FD2B8" w:rsidR="00FB7D29" w:rsidRPr="0082708F" w:rsidRDefault="00FB7D29" w:rsidP="00FB7D29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5AC694C5" w14:textId="17E2614C" w:rsidR="00FB7D29" w:rsidRPr="0082708F" w:rsidRDefault="00FB7D29" w:rsidP="00FB7D29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82708F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0F4622CF" w14:textId="6F96DC13" w:rsidR="00FB7D29" w:rsidRPr="0082708F" w:rsidRDefault="00FB7D29" w:rsidP="00FB7D29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82708F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10B21F7E" w14:textId="4F732A9C" w:rsidR="00FB7D29" w:rsidRPr="0082708F" w:rsidRDefault="00FB7D29" w:rsidP="00FB7D29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82708F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C6ED268" w14:textId="05568DCE" w:rsidR="00FB7D29" w:rsidRPr="0082708F" w:rsidRDefault="00FB7D29" w:rsidP="00FB7D29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3C1881" w:rsidRPr="0082708F" w14:paraId="0C032199" w14:textId="77777777" w:rsidTr="008E3931">
        <w:trPr>
          <w:gridAfter w:val="1"/>
          <w:wAfter w:w="9" w:type="dxa"/>
          <w:trHeight w:val="275"/>
        </w:trPr>
        <w:tc>
          <w:tcPr>
            <w:tcW w:w="7721" w:type="dxa"/>
          </w:tcPr>
          <w:p w14:paraId="1D21BC47" w14:textId="77777777" w:rsidR="00FB7D29" w:rsidRPr="0082708F" w:rsidRDefault="00FB7D29" w:rsidP="00FB7D29">
            <w:pPr>
              <w:pStyle w:val="TableParagraph"/>
              <w:spacing w:line="256" w:lineRule="exact"/>
              <w:ind w:left="5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2708F">
              <w:rPr>
                <w:color w:val="000000" w:themeColor="text1"/>
                <w:spacing w:val="-2"/>
                <w:sz w:val="24"/>
                <w:szCs w:val="24"/>
              </w:rPr>
              <w:t>Республиканский</w:t>
            </w:r>
            <w:proofErr w:type="spellEnd"/>
            <w:r w:rsidRPr="0082708F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82708F">
              <w:rPr>
                <w:color w:val="000000" w:themeColor="text1"/>
                <w:spacing w:val="-1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709" w:type="dxa"/>
          </w:tcPr>
          <w:p w14:paraId="3240A897" w14:textId="77777777" w:rsidR="00FB7D29" w:rsidRPr="0082708F" w:rsidRDefault="00FB7D29" w:rsidP="00FB7D29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7590768E" w14:textId="21F15C3B" w:rsidR="00FB7D29" w:rsidRPr="0082708F" w:rsidRDefault="00FB7D29" w:rsidP="00FB7D29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</w:rPr>
              <w:t>82 019,41</w:t>
            </w:r>
          </w:p>
        </w:tc>
        <w:tc>
          <w:tcPr>
            <w:tcW w:w="851" w:type="dxa"/>
            <w:vAlign w:val="center"/>
          </w:tcPr>
          <w:p w14:paraId="42210D49" w14:textId="1FFD598B" w:rsidR="00FB7D29" w:rsidRPr="0082708F" w:rsidRDefault="00FB7D29" w:rsidP="00FB7D29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</w:rPr>
              <w:t>73 385,87</w:t>
            </w:r>
          </w:p>
        </w:tc>
        <w:tc>
          <w:tcPr>
            <w:tcW w:w="850" w:type="dxa"/>
            <w:vAlign w:val="center"/>
          </w:tcPr>
          <w:p w14:paraId="09079259" w14:textId="0203F75F" w:rsidR="00FB7D29" w:rsidRPr="0082708F" w:rsidRDefault="00FB7D29" w:rsidP="00FB7D29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</w:rPr>
              <w:t>53 975,41</w:t>
            </w:r>
          </w:p>
        </w:tc>
        <w:tc>
          <w:tcPr>
            <w:tcW w:w="851" w:type="dxa"/>
          </w:tcPr>
          <w:p w14:paraId="0286183C" w14:textId="44D1E509" w:rsidR="00FB7D29" w:rsidRPr="0082708F" w:rsidRDefault="00FB7D29" w:rsidP="00FB7D29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14:paraId="6D5C563D" w14:textId="4A10E515" w:rsidR="00FB7D29" w:rsidRPr="0082708F" w:rsidRDefault="00FB7D29" w:rsidP="00FB7D29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82708F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0A6554F5" w14:textId="6949ACC3" w:rsidR="00FB7D29" w:rsidRPr="0082708F" w:rsidRDefault="00FB7D29" w:rsidP="00FB7D29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82708F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14:paraId="6C78E9AF" w14:textId="13A73289" w:rsidR="00FB7D29" w:rsidRPr="0082708F" w:rsidRDefault="00FB7D29" w:rsidP="00FB7D29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82708F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1A16739" w14:textId="77777777" w:rsidR="00431525" w:rsidRPr="0082708F" w:rsidRDefault="00FB7D29" w:rsidP="00FB7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  <w:p w14:paraId="4344C7B5" w14:textId="77777777" w:rsidR="00431525" w:rsidRPr="0082708F" w:rsidRDefault="00431525" w:rsidP="00431525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2708F">
              <w:rPr>
                <w:color w:val="000000" w:themeColor="text1"/>
                <w:sz w:val="20"/>
                <w:szCs w:val="20"/>
              </w:rPr>
              <w:t>209 380,69</w:t>
            </w:r>
          </w:p>
          <w:p w14:paraId="75A9BEA1" w14:textId="732B5D26" w:rsidR="00FB7D29" w:rsidRPr="0082708F" w:rsidRDefault="00FB7D29" w:rsidP="00FB7D29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C1881" w:rsidRPr="0082708F" w14:paraId="4880D2A7" w14:textId="77777777" w:rsidTr="00784876">
        <w:trPr>
          <w:gridAfter w:val="1"/>
          <w:wAfter w:w="9" w:type="dxa"/>
          <w:trHeight w:val="275"/>
        </w:trPr>
        <w:tc>
          <w:tcPr>
            <w:tcW w:w="15234" w:type="dxa"/>
            <w:gridSpan w:val="10"/>
          </w:tcPr>
          <w:p w14:paraId="16F55D55" w14:textId="77777777" w:rsidR="009A4A5A" w:rsidRPr="0082708F" w:rsidRDefault="009A4A5A" w:rsidP="00784876">
            <w:pPr>
              <w:pStyle w:val="a3"/>
              <w:ind w:left="0"/>
              <w:jc w:val="center"/>
              <w:rPr>
                <w:color w:val="000000" w:themeColor="text1"/>
                <w:sz w:val="22"/>
                <w:szCs w:val="22"/>
                <w:lang w:val="ru-RU"/>
              </w:rPr>
            </w:pPr>
            <w:r w:rsidRPr="0082708F">
              <w:rPr>
                <w:color w:val="000000" w:themeColor="text1"/>
                <w:sz w:val="22"/>
                <w:szCs w:val="22"/>
                <w:lang w:val="ru-RU"/>
              </w:rPr>
              <w:t>Региональный проект «Чистая страна» национального проекта «Экология»</w:t>
            </w:r>
          </w:p>
          <w:p w14:paraId="5E0A342F" w14:textId="77777777" w:rsidR="009A4A5A" w:rsidRPr="0082708F" w:rsidRDefault="009A4A5A" w:rsidP="00784876">
            <w:pPr>
              <w:pStyle w:val="TableParagraph"/>
              <w:jc w:val="center"/>
              <w:rPr>
                <w:b/>
                <w:bCs/>
                <w:color w:val="000000" w:themeColor="text1"/>
                <w:lang w:val="ru-RU"/>
              </w:rPr>
            </w:pPr>
            <w:r w:rsidRPr="0082708F">
              <w:rPr>
                <w:color w:val="000000" w:themeColor="text1"/>
                <w:lang w:val="ru-RU"/>
              </w:rPr>
              <w:t xml:space="preserve">Заместитель Председателя Правительства Республики Тыва – </w:t>
            </w:r>
            <w:proofErr w:type="spellStart"/>
            <w:r w:rsidRPr="0082708F">
              <w:rPr>
                <w:color w:val="000000" w:themeColor="text1"/>
                <w:lang w:val="ru-RU"/>
              </w:rPr>
              <w:t>Монгуш</w:t>
            </w:r>
            <w:proofErr w:type="spellEnd"/>
            <w:r w:rsidRPr="0082708F">
              <w:rPr>
                <w:color w:val="000000" w:themeColor="text1"/>
                <w:lang w:val="ru-RU"/>
              </w:rPr>
              <w:t xml:space="preserve"> Алик </w:t>
            </w:r>
            <w:proofErr w:type="spellStart"/>
            <w:r w:rsidRPr="0082708F">
              <w:rPr>
                <w:color w:val="000000" w:themeColor="text1"/>
                <w:lang w:val="ru-RU"/>
              </w:rPr>
              <w:t>Кертик-оолович</w:t>
            </w:r>
            <w:proofErr w:type="spellEnd"/>
            <w:r w:rsidRPr="0082708F">
              <w:rPr>
                <w:color w:val="000000" w:themeColor="text1"/>
                <w:lang w:val="ru-RU"/>
              </w:rPr>
              <w:t>, куратор</w:t>
            </w:r>
          </w:p>
        </w:tc>
      </w:tr>
      <w:tr w:rsidR="00DE1DC3" w:rsidRPr="0082708F" w14:paraId="068CACDA" w14:textId="77777777" w:rsidTr="006D6425">
        <w:trPr>
          <w:gridAfter w:val="1"/>
          <w:wAfter w:w="9" w:type="dxa"/>
          <w:trHeight w:val="275"/>
        </w:trPr>
        <w:tc>
          <w:tcPr>
            <w:tcW w:w="7721" w:type="dxa"/>
          </w:tcPr>
          <w:p w14:paraId="111E39DF" w14:textId="77777777" w:rsidR="00DE1DC3" w:rsidRPr="0082708F" w:rsidRDefault="00DE1DC3" w:rsidP="00DE1DC3">
            <w:pPr>
              <w:pStyle w:val="TableParagraph"/>
              <w:numPr>
                <w:ilvl w:val="0"/>
                <w:numId w:val="33"/>
              </w:numPr>
              <w:spacing w:line="258" w:lineRule="exact"/>
              <w:rPr>
                <w:i/>
                <w:iCs/>
                <w:color w:val="000000" w:themeColor="text1"/>
                <w:spacing w:val="-6"/>
                <w:sz w:val="24"/>
                <w:szCs w:val="24"/>
              </w:rPr>
            </w:pPr>
            <w:r w:rsidRPr="0082708F">
              <w:rPr>
                <w:i/>
                <w:iCs/>
                <w:color w:val="000000" w:themeColor="text1"/>
                <w:spacing w:val="-6"/>
                <w:sz w:val="24"/>
                <w:szCs w:val="24"/>
                <w:lang w:val="ru-RU"/>
              </w:rPr>
              <w:t>Проведение количественного химического анализа</w:t>
            </w:r>
          </w:p>
        </w:tc>
        <w:tc>
          <w:tcPr>
            <w:tcW w:w="709" w:type="dxa"/>
          </w:tcPr>
          <w:p w14:paraId="4F9ED463" w14:textId="77777777" w:rsidR="00DE1DC3" w:rsidRPr="0082708F" w:rsidRDefault="00DE1DC3" w:rsidP="00DE1DC3">
            <w:pPr>
              <w:pStyle w:val="TableParagraph"/>
              <w:jc w:val="center"/>
              <w:rPr>
                <w:i/>
                <w:iCs/>
                <w:color w:val="000000" w:themeColor="text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1B46B288" w14:textId="212CB0E5" w:rsidR="00DE1DC3" w:rsidRPr="0082708F" w:rsidRDefault="00DE1DC3" w:rsidP="00DE1DC3">
            <w:pPr>
              <w:pStyle w:val="TableParagraph"/>
              <w:jc w:val="center"/>
              <w:rPr>
                <w:b/>
                <w:bCs/>
                <w:i/>
                <w:iCs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1652,84</w:t>
            </w:r>
          </w:p>
        </w:tc>
        <w:tc>
          <w:tcPr>
            <w:tcW w:w="851" w:type="dxa"/>
            <w:vAlign w:val="center"/>
          </w:tcPr>
          <w:p w14:paraId="023BD9B6" w14:textId="55177966" w:rsidR="00DE1DC3" w:rsidRPr="0082708F" w:rsidRDefault="00DE1DC3" w:rsidP="00DE1DC3">
            <w:pPr>
              <w:pStyle w:val="TableParagraph"/>
              <w:jc w:val="center"/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1652,84</w:t>
            </w:r>
          </w:p>
        </w:tc>
        <w:tc>
          <w:tcPr>
            <w:tcW w:w="850" w:type="dxa"/>
            <w:vAlign w:val="center"/>
          </w:tcPr>
          <w:p w14:paraId="4D1BC779" w14:textId="0B30E9A3" w:rsidR="00DE1DC3" w:rsidRPr="0082708F" w:rsidRDefault="00DE1DC3" w:rsidP="00DE1DC3">
            <w:pPr>
              <w:pStyle w:val="TableParagraph"/>
              <w:jc w:val="center"/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1652,84</w:t>
            </w:r>
          </w:p>
        </w:tc>
        <w:tc>
          <w:tcPr>
            <w:tcW w:w="851" w:type="dxa"/>
            <w:vAlign w:val="center"/>
          </w:tcPr>
          <w:p w14:paraId="3DC05B2E" w14:textId="6E7FBC9F" w:rsidR="00DE1DC3" w:rsidRPr="0082708F" w:rsidRDefault="00DE1DC3" w:rsidP="00DE1DC3">
            <w:pPr>
              <w:pStyle w:val="TableParagraph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14:paraId="1776C59C" w14:textId="35742420" w:rsidR="00DE1DC3" w:rsidRPr="0082708F" w:rsidRDefault="00DE1DC3" w:rsidP="00DE1DC3">
            <w:pPr>
              <w:pStyle w:val="TableParagraph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14:paraId="4287B99A" w14:textId="439AA156" w:rsidR="00DE1DC3" w:rsidRPr="0082708F" w:rsidRDefault="00DE1DC3" w:rsidP="00DE1DC3">
            <w:pPr>
              <w:pStyle w:val="TableParagraph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14:paraId="6BE8312B" w14:textId="1E2C458C" w:rsidR="00DE1DC3" w:rsidRPr="0082708F" w:rsidRDefault="00DE1DC3" w:rsidP="00DE1DC3">
            <w:pPr>
              <w:pStyle w:val="TableParagraph"/>
              <w:jc w:val="center"/>
              <w:rPr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i/>
                <w:iCs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14:paraId="45B331DC" w14:textId="542FF1A2" w:rsidR="00DE1DC3" w:rsidRPr="0082708F" w:rsidRDefault="00DE1DC3" w:rsidP="00DE1DC3">
            <w:pPr>
              <w:pStyle w:val="TableParagraph"/>
              <w:jc w:val="center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4958,52</w:t>
            </w:r>
          </w:p>
        </w:tc>
      </w:tr>
      <w:tr w:rsidR="00DE1DC3" w:rsidRPr="0082708F" w14:paraId="70C34BFE" w14:textId="77777777" w:rsidTr="006D6425">
        <w:trPr>
          <w:gridAfter w:val="1"/>
          <w:wAfter w:w="9" w:type="dxa"/>
          <w:trHeight w:val="275"/>
        </w:trPr>
        <w:tc>
          <w:tcPr>
            <w:tcW w:w="7721" w:type="dxa"/>
          </w:tcPr>
          <w:p w14:paraId="5DCFD832" w14:textId="77777777" w:rsidR="00DE1DC3" w:rsidRPr="0082708F" w:rsidRDefault="00DE1DC3" w:rsidP="00DE1DC3">
            <w:pPr>
              <w:pStyle w:val="TableParagraph"/>
              <w:spacing w:line="256" w:lineRule="exact"/>
              <w:ind w:left="57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Межбюджетные</w:t>
            </w:r>
            <w:r w:rsidRPr="0082708F">
              <w:rPr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трансферты</w:t>
            </w:r>
            <w:r w:rsidRPr="0082708F">
              <w:rPr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из</w:t>
            </w:r>
            <w:r w:rsidRPr="0082708F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федерального</w:t>
            </w:r>
            <w:r w:rsidRPr="0082708F">
              <w:rPr>
                <w:color w:val="000000" w:themeColor="text1"/>
                <w:spacing w:val="-13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бюджета</w:t>
            </w:r>
          </w:p>
        </w:tc>
        <w:tc>
          <w:tcPr>
            <w:tcW w:w="709" w:type="dxa"/>
          </w:tcPr>
          <w:p w14:paraId="09A5EE6D" w14:textId="77777777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3DB89387" w14:textId="490EE44C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6D008A44" w14:textId="05A59BEF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48C545F1" w14:textId="04AF5AB4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5319167A" w14:textId="25113E64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04801DB1" w14:textId="2B9482B2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41FFBAD6" w14:textId="2AC9A207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0AAF6BAD" w14:textId="4ECC6896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06C28DB7" w14:textId="12D53510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lang w:val="ru-RU"/>
              </w:rPr>
            </w:pPr>
            <w:r>
              <w:rPr>
                <w:color w:val="000000" w:themeColor="text1"/>
                <w:sz w:val="20"/>
              </w:rPr>
              <w:t> </w:t>
            </w:r>
          </w:p>
        </w:tc>
      </w:tr>
      <w:tr w:rsidR="00DE1DC3" w:rsidRPr="0082708F" w14:paraId="76DCFDB7" w14:textId="77777777" w:rsidTr="006D6425">
        <w:trPr>
          <w:gridAfter w:val="1"/>
          <w:wAfter w:w="9" w:type="dxa"/>
          <w:trHeight w:val="261"/>
        </w:trPr>
        <w:tc>
          <w:tcPr>
            <w:tcW w:w="7721" w:type="dxa"/>
          </w:tcPr>
          <w:p w14:paraId="0F47370D" w14:textId="77777777" w:rsidR="00DE1DC3" w:rsidRPr="0082708F" w:rsidRDefault="00DE1DC3" w:rsidP="00DE1DC3">
            <w:pPr>
              <w:pStyle w:val="TableParagraph"/>
              <w:spacing w:line="258" w:lineRule="exact"/>
              <w:ind w:left="5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2708F">
              <w:rPr>
                <w:color w:val="000000" w:themeColor="text1"/>
                <w:spacing w:val="-2"/>
                <w:sz w:val="24"/>
                <w:szCs w:val="24"/>
              </w:rPr>
              <w:t>Республиканский</w:t>
            </w:r>
            <w:proofErr w:type="spellEnd"/>
            <w:r w:rsidRPr="0082708F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82708F">
              <w:rPr>
                <w:color w:val="000000" w:themeColor="text1"/>
                <w:spacing w:val="-1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709" w:type="dxa"/>
          </w:tcPr>
          <w:p w14:paraId="3A17B73A" w14:textId="77777777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3ADD0D2E" w14:textId="68420C87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1652,84</w:t>
            </w:r>
          </w:p>
        </w:tc>
        <w:tc>
          <w:tcPr>
            <w:tcW w:w="851" w:type="dxa"/>
            <w:vAlign w:val="center"/>
          </w:tcPr>
          <w:p w14:paraId="4D4F60C5" w14:textId="772C42DC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1652,84</w:t>
            </w:r>
          </w:p>
        </w:tc>
        <w:tc>
          <w:tcPr>
            <w:tcW w:w="850" w:type="dxa"/>
            <w:vAlign w:val="center"/>
          </w:tcPr>
          <w:p w14:paraId="79405535" w14:textId="46908F84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1652,84</w:t>
            </w:r>
          </w:p>
        </w:tc>
        <w:tc>
          <w:tcPr>
            <w:tcW w:w="851" w:type="dxa"/>
            <w:vAlign w:val="center"/>
          </w:tcPr>
          <w:p w14:paraId="3411C4D2" w14:textId="2249670A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28B87BCA" w14:textId="00E5A4EF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4871C382" w14:textId="492819DA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4F6624DF" w14:textId="70D3E18C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1CA16644" w14:textId="64C8C80E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>
              <w:rPr>
                <w:b/>
                <w:bCs/>
                <w:color w:val="000000" w:themeColor="text1"/>
              </w:rPr>
              <w:t>4958,52</w:t>
            </w:r>
          </w:p>
        </w:tc>
      </w:tr>
      <w:tr w:rsidR="00DE1DC3" w:rsidRPr="0082708F" w14:paraId="5221B7E2" w14:textId="77777777" w:rsidTr="006D6425">
        <w:trPr>
          <w:gridAfter w:val="1"/>
          <w:wAfter w:w="9" w:type="dxa"/>
          <w:trHeight w:val="275"/>
        </w:trPr>
        <w:tc>
          <w:tcPr>
            <w:tcW w:w="7721" w:type="dxa"/>
          </w:tcPr>
          <w:p w14:paraId="16FE4C78" w14:textId="77777777" w:rsidR="00DE1DC3" w:rsidRPr="0082708F" w:rsidRDefault="00DE1DC3" w:rsidP="00DE1DC3">
            <w:pPr>
              <w:pStyle w:val="TableParagraph"/>
              <w:spacing w:line="258" w:lineRule="exact"/>
              <w:ind w:left="57"/>
              <w:rPr>
                <w:color w:val="000000" w:themeColor="text1"/>
                <w:spacing w:val="-6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pacing w:val="-6"/>
                <w:sz w:val="24"/>
                <w:szCs w:val="24"/>
                <w:lang w:val="ru-RU"/>
              </w:rPr>
              <w:t>«Проведение количественного химического анализа в контрольных точках после реализации мероприятия «Техническая рекультивация отходов комбината «</w:t>
            </w:r>
            <w:proofErr w:type="spellStart"/>
            <w:r w:rsidRPr="0082708F">
              <w:rPr>
                <w:color w:val="000000" w:themeColor="text1"/>
                <w:spacing w:val="-6"/>
                <w:sz w:val="24"/>
                <w:szCs w:val="24"/>
                <w:lang w:val="ru-RU"/>
              </w:rPr>
              <w:t>Тувакобальт</w:t>
            </w:r>
            <w:proofErr w:type="spellEnd"/>
            <w:r w:rsidRPr="0082708F">
              <w:rPr>
                <w:color w:val="000000" w:themeColor="text1"/>
                <w:spacing w:val="-6"/>
                <w:sz w:val="24"/>
                <w:szCs w:val="24"/>
                <w:lang w:val="ru-RU"/>
              </w:rPr>
              <w:t>»</w:t>
            </w:r>
          </w:p>
        </w:tc>
        <w:tc>
          <w:tcPr>
            <w:tcW w:w="709" w:type="dxa"/>
          </w:tcPr>
          <w:p w14:paraId="34C85C27" w14:textId="77777777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058425BA" w14:textId="423DE990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551,84</w:t>
            </w:r>
          </w:p>
        </w:tc>
        <w:tc>
          <w:tcPr>
            <w:tcW w:w="851" w:type="dxa"/>
            <w:vAlign w:val="center"/>
          </w:tcPr>
          <w:p w14:paraId="39A81714" w14:textId="235E1BC3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551,84</w:t>
            </w:r>
          </w:p>
        </w:tc>
        <w:tc>
          <w:tcPr>
            <w:tcW w:w="850" w:type="dxa"/>
            <w:vAlign w:val="center"/>
          </w:tcPr>
          <w:p w14:paraId="008A3130" w14:textId="18EE246A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551,84</w:t>
            </w:r>
          </w:p>
        </w:tc>
        <w:tc>
          <w:tcPr>
            <w:tcW w:w="851" w:type="dxa"/>
            <w:vAlign w:val="center"/>
          </w:tcPr>
          <w:p w14:paraId="508DA686" w14:textId="761DCDBA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653A4356" w14:textId="3B104A47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07362BB0" w14:textId="0A9F276D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4436B290" w14:textId="32FA96DA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016D1DED" w14:textId="2D0A0AFF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lang w:val="ru-RU"/>
              </w:rPr>
            </w:pPr>
            <w:r>
              <w:rPr>
                <w:b/>
                <w:bCs/>
                <w:color w:val="000000" w:themeColor="text1"/>
              </w:rPr>
              <w:t>1 655,51</w:t>
            </w:r>
          </w:p>
        </w:tc>
      </w:tr>
      <w:tr w:rsidR="00DE1DC3" w:rsidRPr="0082708F" w14:paraId="4BAD4421" w14:textId="77777777" w:rsidTr="006D6425">
        <w:trPr>
          <w:gridAfter w:val="1"/>
          <w:wAfter w:w="9" w:type="dxa"/>
          <w:trHeight w:val="275"/>
        </w:trPr>
        <w:tc>
          <w:tcPr>
            <w:tcW w:w="7721" w:type="dxa"/>
          </w:tcPr>
          <w:p w14:paraId="72982813" w14:textId="77777777" w:rsidR="00DE1DC3" w:rsidRPr="0082708F" w:rsidRDefault="00DE1DC3" w:rsidP="00DE1DC3">
            <w:pPr>
              <w:pStyle w:val="TableParagraph"/>
              <w:spacing w:line="256" w:lineRule="exact"/>
              <w:ind w:left="57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Межбюджетные</w:t>
            </w:r>
            <w:r w:rsidRPr="0082708F">
              <w:rPr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трансферты</w:t>
            </w:r>
            <w:r w:rsidRPr="0082708F">
              <w:rPr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из</w:t>
            </w:r>
            <w:r w:rsidRPr="0082708F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федерального</w:t>
            </w:r>
            <w:r w:rsidRPr="0082708F">
              <w:rPr>
                <w:color w:val="000000" w:themeColor="text1"/>
                <w:spacing w:val="-13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бюджета</w:t>
            </w:r>
          </w:p>
        </w:tc>
        <w:tc>
          <w:tcPr>
            <w:tcW w:w="709" w:type="dxa"/>
          </w:tcPr>
          <w:p w14:paraId="52465770" w14:textId="77777777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6F954B50" w14:textId="4A7B6495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4D771DEB" w14:textId="5FB8D4A0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6DC3A2E6" w14:textId="3AB74BAD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054D4C4B" w14:textId="17ED6503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01747ABE" w14:textId="4DBE821A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6C9585EA" w14:textId="1B5FF3D5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3F3F595F" w14:textId="3CB3474C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7C545E29" w14:textId="0A922528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DE1DC3" w:rsidRPr="0082708F" w14:paraId="36B2E079" w14:textId="77777777" w:rsidTr="006D6425">
        <w:trPr>
          <w:gridAfter w:val="1"/>
          <w:wAfter w:w="9" w:type="dxa"/>
          <w:trHeight w:val="275"/>
        </w:trPr>
        <w:tc>
          <w:tcPr>
            <w:tcW w:w="7721" w:type="dxa"/>
          </w:tcPr>
          <w:p w14:paraId="511B7BEE" w14:textId="77777777" w:rsidR="00DE1DC3" w:rsidRPr="0082708F" w:rsidRDefault="00DE1DC3" w:rsidP="00DE1DC3">
            <w:pPr>
              <w:pStyle w:val="TableParagraph"/>
              <w:spacing w:line="258" w:lineRule="exact"/>
              <w:ind w:left="57"/>
              <w:rPr>
                <w:color w:val="000000" w:themeColor="text1"/>
                <w:spacing w:val="-2"/>
                <w:sz w:val="24"/>
                <w:szCs w:val="24"/>
              </w:rPr>
            </w:pPr>
            <w:proofErr w:type="spellStart"/>
            <w:r w:rsidRPr="0082708F">
              <w:rPr>
                <w:color w:val="000000" w:themeColor="text1"/>
                <w:spacing w:val="-2"/>
                <w:sz w:val="24"/>
                <w:szCs w:val="24"/>
              </w:rPr>
              <w:t>Республиканский</w:t>
            </w:r>
            <w:proofErr w:type="spellEnd"/>
            <w:r w:rsidRPr="0082708F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82708F">
              <w:rPr>
                <w:color w:val="000000" w:themeColor="text1"/>
                <w:spacing w:val="-1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709" w:type="dxa"/>
          </w:tcPr>
          <w:p w14:paraId="266E406A" w14:textId="77777777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6EA9EC03" w14:textId="06EEB766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551,84</w:t>
            </w:r>
          </w:p>
        </w:tc>
        <w:tc>
          <w:tcPr>
            <w:tcW w:w="851" w:type="dxa"/>
            <w:vAlign w:val="center"/>
          </w:tcPr>
          <w:p w14:paraId="07D01033" w14:textId="539E29AE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551,84</w:t>
            </w:r>
          </w:p>
        </w:tc>
        <w:tc>
          <w:tcPr>
            <w:tcW w:w="850" w:type="dxa"/>
            <w:vAlign w:val="center"/>
          </w:tcPr>
          <w:p w14:paraId="540A3796" w14:textId="43C27827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551,84</w:t>
            </w:r>
          </w:p>
        </w:tc>
        <w:tc>
          <w:tcPr>
            <w:tcW w:w="851" w:type="dxa"/>
            <w:vAlign w:val="center"/>
          </w:tcPr>
          <w:p w14:paraId="27036523" w14:textId="02C3207A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484BBBEB" w14:textId="26608B5B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1C74F5CC" w14:textId="7F9F985A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4E065B44" w14:textId="524986E4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64E81678" w14:textId="51E5CE07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>
              <w:rPr>
                <w:b/>
                <w:bCs/>
                <w:color w:val="000000" w:themeColor="text1"/>
              </w:rPr>
              <w:t>1 655,51</w:t>
            </w:r>
          </w:p>
        </w:tc>
      </w:tr>
      <w:tr w:rsidR="00DE1DC3" w:rsidRPr="0082708F" w14:paraId="62354BF7" w14:textId="77777777" w:rsidTr="006D6425">
        <w:trPr>
          <w:gridAfter w:val="1"/>
          <w:wAfter w:w="9" w:type="dxa"/>
          <w:trHeight w:val="275"/>
        </w:trPr>
        <w:tc>
          <w:tcPr>
            <w:tcW w:w="7721" w:type="dxa"/>
          </w:tcPr>
          <w:p w14:paraId="075A447F" w14:textId="77777777" w:rsidR="00DE1DC3" w:rsidRPr="0082708F" w:rsidRDefault="00DE1DC3" w:rsidP="00DE1DC3">
            <w:pPr>
              <w:pStyle w:val="TableParagraph"/>
              <w:spacing w:line="258" w:lineRule="exact"/>
              <w:ind w:left="57"/>
              <w:rPr>
                <w:color w:val="000000" w:themeColor="text1"/>
                <w:spacing w:val="-6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pacing w:val="-6"/>
                <w:sz w:val="24"/>
                <w:szCs w:val="24"/>
                <w:lang w:val="ru-RU"/>
              </w:rPr>
              <w:t>«Проведение количественного химического анализа в контрольных точках на территории участка полигона по захоронению ядохимикатов и минеральных удобрений»</w:t>
            </w:r>
          </w:p>
        </w:tc>
        <w:tc>
          <w:tcPr>
            <w:tcW w:w="709" w:type="dxa"/>
          </w:tcPr>
          <w:p w14:paraId="2D027B01" w14:textId="77777777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5335980C" w14:textId="2897245A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551</w:t>
            </w:r>
          </w:p>
        </w:tc>
        <w:tc>
          <w:tcPr>
            <w:tcW w:w="851" w:type="dxa"/>
            <w:vAlign w:val="center"/>
          </w:tcPr>
          <w:p w14:paraId="4A16F786" w14:textId="2A48F761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551</w:t>
            </w:r>
          </w:p>
        </w:tc>
        <w:tc>
          <w:tcPr>
            <w:tcW w:w="850" w:type="dxa"/>
            <w:vAlign w:val="center"/>
          </w:tcPr>
          <w:p w14:paraId="6E22B07C" w14:textId="5AB3AC7A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551</w:t>
            </w:r>
          </w:p>
        </w:tc>
        <w:tc>
          <w:tcPr>
            <w:tcW w:w="851" w:type="dxa"/>
            <w:vAlign w:val="center"/>
          </w:tcPr>
          <w:p w14:paraId="43D978F6" w14:textId="4822BE0C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09024F36" w14:textId="25814A41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38A575ED" w14:textId="68B42AE1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3EA9DE7D" w14:textId="7720F75C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15C92FA3" w14:textId="154C0760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lang w:val="ru-RU"/>
              </w:rPr>
            </w:pPr>
            <w:r>
              <w:rPr>
                <w:b/>
                <w:bCs/>
                <w:color w:val="000000" w:themeColor="text1"/>
              </w:rPr>
              <w:t>1 653,00</w:t>
            </w:r>
          </w:p>
        </w:tc>
      </w:tr>
      <w:tr w:rsidR="00DE1DC3" w:rsidRPr="0082708F" w14:paraId="6110CF8A" w14:textId="77777777" w:rsidTr="006D6425">
        <w:trPr>
          <w:gridAfter w:val="1"/>
          <w:wAfter w:w="9" w:type="dxa"/>
          <w:trHeight w:val="275"/>
        </w:trPr>
        <w:tc>
          <w:tcPr>
            <w:tcW w:w="7721" w:type="dxa"/>
          </w:tcPr>
          <w:p w14:paraId="31B03512" w14:textId="77777777" w:rsidR="00DE1DC3" w:rsidRPr="0082708F" w:rsidRDefault="00DE1DC3" w:rsidP="00DE1DC3">
            <w:pPr>
              <w:pStyle w:val="TableParagraph"/>
              <w:spacing w:line="256" w:lineRule="exact"/>
              <w:ind w:left="57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Межбюджетные</w:t>
            </w:r>
            <w:r w:rsidRPr="0082708F">
              <w:rPr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трансферты</w:t>
            </w:r>
            <w:r w:rsidRPr="0082708F">
              <w:rPr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из</w:t>
            </w:r>
            <w:r w:rsidRPr="0082708F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федерального</w:t>
            </w:r>
            <w:r w:rsidRPr="0082708F">
              <w:rPr>
                <w:color w:val="000000" w:themeColor="text1"/>
                <w:spacing w:val="-13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бюджета</w:t>
            </w:r>
          </w:p>
        </w:tc>
        <w:tc>
          <w:tcPr>
            <w:tcW w:w="709" w:type="dxa"/>
          </w:tcPr>
          <w:p w14:paraId="4FF0D46C" w14:textId="77777777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651207C0" w14:textId="0E5F10DC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7FC04CC1" w14:textId="2957EBED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0F4D798F" w14:textId="5C08E104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2A3D16BA" w14:textId="1EA0F93B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049DA4C2" w14:textId="51388DFC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2EC64905" w14:textId="3BB63E52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07EC148B" w14:textId="603E182D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06DCD62A" w14:textId="2D0C92A6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DE1DC3" w:rsidRPr="0082708F" w14:paraId="02F43894" w14:textId="77777777" w:rsidTr="006D6425">
        <w:trPr>
          <w:gridAfter w:val="1"/>
          <w:wAfter w:w="9" w:type="dxa"/>
          <w:trHeight w:val="275"/>
        </w:trPr>
        <w:tc>
          <w:tcPr>
            <w:tcW w:w="7721" w:type="dxa"/>
          </w:tcPr>
          <w:p w14:paraId="5CF6C982" w14:textId="77777777" w:rsidR="00DE1DC3" w:rsidRPr="0082708F" w:rsidRDefault="00DE1DC3" w:rsidP="00DE1DC3">
            <w:pPr>
              <w:pStyle w:val="TableParagraph"/>
              <w:spacing w:line="258" w:lineRule="exact"/>
              <w:ind w:left="57"/>
              <w:rPr>
                <w:color w:val="000000" w:themeColor="text1"/>
                <w:spacing w:val="-1"/>
                <w:sz w:val="24"/>
                <w:szCs w:val="24"/>
              </w:rPr>
            </w:pPr>
            <w:proofErr w:type="spellStart"/>
            <w:r w:rsidRPr="0082708F">
              <w:rPr>
                <w:color w:val="000000" w:themeColor="text1"/>
                <w:spacing w:val="-2"/>
                <w:sz w:val="24"/>
                <w:szCs w:val="24"/>
              </w:rPr>
              <w:t>Республиканский</w:t>
            </w:r>
            <w:proofErr w:type="spellEnd"/>
            <w:r w:rsidRPr="0082708F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82708F">
              <w:rPr>
                <w:color w:val="000000" w:themeColor="text1"/>
                <w:spacing w:val="-1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709" w:type="dxa"/>
          </w:tcPr>
          <w:p w14:paraId="029D5B0B" w14:textId="77777777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69BA6E2A" w14:textId="2630EF6F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551</w:t>
            </w:r>
          </w:p>
        </w:tc>
        <w:tc>
          <w:tcPr>
            <w:tcW w:w="851" w:type="dxa"/>
            <w:vAlign w:val="center"/>
          </w:tcPr>
          <w:p w14:paraId="302131CE" w14:textId="40B70AF6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551</w:t>
            </w:r>
          </w:p>
        </w:tc>
        <w:tc>
          <w:tcPr>
            <w:tcW w:w="850" w:type="dxa"/>
            <w:vAlign w:val="center"/>
          </w:tcPr>
          <w:p w14:paraId="04806F93" w14:textId="422E1D0B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551</w:t>
            </w:r>
          </w:p>
        </w:tc>
        <w:tc>
          <w:tcPr>
            <w:tcW w:w="851" w:type="dxa"/>
            <w:vAlign w:val="center"/>
          </w:tcPr>
          <w:p w14:paraId="4E4515AC" w14:textId="39DD7771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4B5D34F6" w14:textId="195154CC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51C5942A" w14:textId="7E545B64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23D1DE16" w14:textId="75FEEAAB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4541A8C4" w14:textId="1FCC52DE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>
              <w:rPr>
                <w:b/>
                <w:bCs/>
                <w:color w:val="000000" w:themeColor="text1"/>
              </w:rPr>
              <w:t>1 653,00</w:t>
            </w:r>
          </w:p>
        </w:tc>
      </w:tr>
      <w:tr w:rsidR="00DE1DC3" w:rsidRPr="0082708F" w14:paraId="3728AFD2" w14:textId="77777777" w:rsidTr="006D6425">
        <w:trPr>
          <w:gridAfter w:val="1"/>
          <w:wAfter w:w="9" w:type="dxa"/>
          <w:trHeight w:val="275"/>
        </w:trPr>
        <w:tc>
          <w:tcPr>
            <w:tcW w:w="7721" w:type="dxa"/>
          </w:tcPr>
          <w:p w14:paraId="6E2B4347" w14:textId="77777777" w:rsidR="00DE1DC3" w:rsidRPr="0082708F" w:rsidRDefault="00DE1DC3" w:rsidP="00DE1DC3">
            <w:pPr>
              <w:pStyle w:val="TableParagraph"/>
              <w:spacing w:line="258" w:lineRule="exact"/>
              <w:ind w:left="57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«Проведение количественного химического анализа в контрольных точках на территории заброшенных карьеров и подземных выработок бывшего ртутноперерабатывающего предприятия «</w:t>
            </w:r>
            <w:proofErr w:type="spellStart"/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Терлиг</w:t>
            </w:r>
            <w:proofErr w:type="spellEnd"/>
            <w:r w:rsidRPr="0082708F">
              <w:rPr>
                <w:color w:val="000000" w:themeColor="text1"/>
                <w:sz w:val="24"/>
                <w:szCs w:val="24"/>
                <w:lang w:val="ru-RU"/>
              </w:rPr>
              <w:t xml:space="preserve">-Хая» в муниципальном районе </w:t>
            </w:r>
            <w:proofErr w:type="spellStart"/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Кызылский</w:t>
            </w:r>
            <w:proofErr w:type="spellEnd"/>
            <w:r w:rsidRPr="0082708F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кожуун</w:t>
            </w:r>
            <w:proofErr w:type="spellEnd"/>
            <w:r w:rsidRPr="0082708F">
              <w:rPr>
                <w:color w:val="000000" w:themeColor="text1"/>
                <w:sz w:val="24"/>
                <w:szCs w:val="24"/>
                <w:lang w:val="ru-RU"/>
              </w:rPr>
              <w:t xml:space="preserve"> Республики Тыва» "</w:t>
            </w:r>
          </w:p>
        </w:tc>
        <w:tc>
          <w:tcPr>
            <w:tcW w:w="709" w:type="dxa"/>
          </w:tcPr>
          <w:p w14:paraId="0CC0FFDF" w14:textId="77777777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6324C8FA" w14:textId="4DA49F1D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550</w:t>
            </w:r>
          </w:p>
        </w:tc>
        <w:tc>
          <w:tcPr>
            <w:tcW w:w="851" w:type="dxa"/>
            <w:vAlign w:val="center"/>
          </w:tcPr>
          <w:p w14:paraId="153F1D27" w14:textId="1DDA7C04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550</w:t>
            </w:r>
          </w:p>
        </w:tc>
        <w:tc>
          <w:tcPr>
            <w:tcW w:w="850" w:type="dxa"/>
            <w:vAlign w:val="center"/>
          </w:tcPr>
          <w:p w14:paraId="314E1E16" w14:textId="2C755C57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550</w:t>
            </w:r>
          </w:p>
        </w:tc>
        <w:tc>
          <w:tcPr>
            <w:tcW w:w="851" w:type="dxa"/>
            <w:vAlign w:val="center"/>
          </w:tcPr>
          <w:p w14:paraId="1CE4FF52" w14:textId="77D08D8E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1823B1A7" w14:textId="49852833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2C63045F" w14:textId="5E579EAB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6DAB8CE5" w14:textId="56F0DFBB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69492BF8" w14:textId="0407AA49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lang w:val="ru-RU"/>
              </w:rPr>
            </w:pPr>
            <w:r>
              <w:rPr>
                <w:b/>
                <w:bCs/>
                <w:color w:val="000000" w:themeColor="text1"/>
              </w:rPr>
              <w:t>1 650,00</w:t>
            </w:r>
          </w:p>
        </w:tc>
      </w:tr>
      <w:tr w:rsidR="00DE1DC3" w:rsidRPr="0082708F" w14:paraId="5B4ECF76" w14:textId="77777777" w:rsidTr="006D6425">
        <w:trPr>
          <w:gridAfter w:val="1"/>
          <w:wAfter w:w="9" w:type="dxa"/>
          <w:trHeight w:val="275"/>
        </w:trPr>
        <w:tc>
          <w:tcPr>
            <w:tcW w:w="7721" w:type="dxa"/>
          </w:tcPr>
          <w:p w14:paraId="2EEDE641" w14:textId="77777777" w:rsidR="00DE1DC3" w:rsidRPr="0082708F" w:rsidRDefault="00DE1DC3" w:rsidP="00DE1DC3">
            <w:pPr>
              <w:pStyle w:val="TableParagraph"/>
              <w:spacing w:line="256" w:lineRule="exact"/>
              <w:ind w:left="57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Межбюджетные</w:t>
            </w:r>
            <w:r w:rsidRPr="0082708F">
              <w:rPr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трансферты</w:t>
            </w:r>
            <w:r w:rsidRPr="0082708F">
              <w:rPr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из</w:t>
            </w:r>
            <w:r w:rsidRPr="0082708F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федерального</w:t>
            </w:r>
            <w:r w:rsidRPr="0082708F">
              <w:rPr>
                <w:color w:val="000000" w:themeColor="text1"/>
                <w:spacing w:val="-13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бюджета</w:t>
            </w:r>
          </w:p>
        </w:tc>
        <w:tc>
          <w:tcPr>
            <w:tcW w:w="709" w:type="dxa"/>
          </w:tcPr>
          <w:p w14:paraId="77A712B8" w14:textId="77777777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5F860524" w14:textId="1D147E3A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3380304A" w14:textId="174389E1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57C9442C" w14:textId="36B1B7A3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5F493C27" w14:textId="2AEA913F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17957ACA" w14:textId="4F20301F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5C9449F5" w14:textId="3E31FC27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3FE62D25" w14:textId="74080D01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7C5EC8EB" w14:textId="1FDAA20C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DE1DC3" w:rsidRPr="0082708F" w14:paraId="575A9CFB" w14:textId="77777777" w:rsidTr="006D6425">
        <w:trPr>
          <w:gridAfter w:val="1"/>
          <w:wAfter w:w="9" w:type="dxa"/>
          <w:trHeight w:val="275"/>
        </w:trPr>
        <w:tc>
          <w:tcPr>
            <w:tcW w:w="7721" w:type="dxa"/>
          </w:tcPr>
          <w:p w14:paraId="7979D7E0" w14:textId="77777777" w:rsidR="00DE1DC3" w:rsidRPr="0082708F" w:rsidRDefault="00DE1DC3" w:rsidP="00DE1DC3">
            <w:pPr>
              <w:pStyle w:val="TableParagraph"/>
              <w:spacing w:line="258" w:lineRule="exact"/>
              <w:ind w:left="57"/>
              <w:rPr>
                <w:color w:val="000000" w:themeColor="text1"/>
                <w:spacing w:val="-1"/>
                <w:sz w:val="24"/>
                <w:szCs w:val="24"/>
              </w:rPr>
            </w:pPr>
            <w:proofErr w:type="spellStart"/>
            <w:r w:rsidRPr="0082708F">
              <w:rPr>
                <w:color w:val="000000" w:themeColor="text1"/>
                <w:spacing w:val="-2"/>
                <w:sz w:val="24"/>
                <w:szCs w:val="24"/>
              </w:rPr>
              <w:t>Республиканский</w:t>
            </w:r>
            <w:proofErr w:type="spellEnd"/>
            <w:r w:rsidRPr="0082708F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82708F">
              <w:rPr>
                <w:color w:val="000000" w:themeColor="text1"/>
                <w:spacing w:val="-1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709" w:type="dxa"/>
          </w:tcPr>
          <w:p w14:paraId="525BAFCC" w14:textId="77777777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22741607" w14:textId="643D0DFE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550</w:t>
            </w:r>
          </w:p>
        </w:tc>
        <w:tc>
          <w:tcPr>
            <w:tcW w:w="851" w:type="dxa"/>
            <w:vAlign w:val="center"/>
          </w:tcPr>
          <w:p w14:paraId="5A7DDA1E" w14:textId="0929EF4A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550</w:t>
            </w:r>
          </w:p>
        </w:tc>
        <w:tc>
          <w:tcPr>
            <w:tcW w:w="850" w:type="dxa"/>
            <w:vAlign w:val="center"/>
          </w:tcPr>
          <w:p w14:paraId="292586FE" w14:textId="761D016E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550</w:t>
            </w:r>
          </w:p>
        </w:tc>
        <w:tc>
          <w:tcPr>
            <w:tcW w:w="851" w:type="dxa"/>
            <w:vAlign w:val="center"/>
          </w:tcPr>
          <w:p w14:paraId="1FB88CCD" w14:textId="3BD924D0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05FE55BD" w14:textId="2D22A7FF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092BEF28" w14:textId="2B6758B7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75828D8C" w14:textId="79159A29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2C7D20A8" w14:textId="3053ACA0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>
              <w:rPr>
                <w:b/>
                <w:bCs/>
                <w:color w:val="000000" w:themeColor="text1"/>
              </w:rPr>
              <w:t>1 650,00</w:t>
            </w:r>
          </w:p>
        </w:tc>
      </w:tr>
      <w:tr w:rsidR="00DE1DC3" w:rsidRPr="0082708F" w14:paraId="1C9F0A98" w14:textId="77777777" w:rsidTr="006D6425">
        <w:trPr>
          <w:gridAfter w:val="1"/>
          <w:wAfter w:w="9" w:type="dxa"/>
          <w:trHeight w:val="275"/>
        </w:trPr>
        <w:tc>
          <w:tcPr>
            <w:tcW w:w="7721" w:type="dxa"/>
          </w:tcPr>
          <w:p w14:paraId="4A451BC1" w14:textId="77777777" w:rsidR="00DE1DC3" w:rsidRPr="0082708F" w:rsidRDefault="00DE1DC3" w:rsidP="00DE1DC3">
            <w:pPr>
              <w:pStyle w:val="TableParagraph"/>
              <w:numPr>
                <w:ilvl w:val="0"/>
                <w:numId w:val="33"/>
              </w:numPr>
              <w:spacing w:line="258" w:lineRule="exact"/>
              <w:rPr>
                <w:i/>
                <w:iCs/>
                <w:color w:val="000000" w:themeColor="text1"/>
                <w:spacing w:val="-2"/>
                <w:sz w:val="24"/>
                <w:szCs w:val="24"/>
                <w:lang w:val="ru-RU"/>
              </w:rPr>
            </w:pPr>
            <w:r w:rsidRPr="0082708F">
              <w:rPr>
                <w:i/>
                <w:iCs/>
                <w:color w:val="000000" w:themeColor="text1"/>
                <w:spacing w:val="-2"/>
                <w:sz w:val="24"/>
                <w:szCs w:val="24"/>
                <w:lang w:val="ru-RU"/>
              </w:rPr>
              <w:t>Оказание услуг по предоставлению информации об уровне загрязнения атмосферного воздуха в г. Кызыле</w:t>
            </w:r>
          </w:p>
        </w:tc>
        <w:tc>
          <w:tcPr>
            <w:tcW w:w="709" w:type="dxa"/>
          </w:tcPr>
          <w:p w14:paraId="58469B65" w14:textId="77777777" w:rsidR="00DE1DC3" w:rsidRPr="0082708F" w:rsidRDefault="00DE1DC3" w:rsidP="00DE1DC3">
            <w:pPr>
              <w:pStyle w:val="TableParagraph"/>
              <w:jc w:val="center"/>
              <w:rPr>
                <w:i/>
                <w:iCs/>
                <w:color w:val="000000" w:themeColor="text1"/>
                <w:sz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27C45B31" w14:textId="77DDC791" w:rsidR="00DE1DC3" w:rsidRPr="0082708F" w:rsidRDefault="00DE1DC3" w:rsidP="00DE1DC3">
            <w:pPr>
              <w:pStyle w:val="TableParagraph"/>
              <w:jc w:val="center"/>
              <w:rPr>
                <w:i/>
                <w:iCs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9 396,00</w:t>
            </w:r>
          </w:p>
        </w:tc>
        <w:tc>
          <w:tcPr>
            <w:tcW w:w="851" w:type="dxa"/>
            <w:vAlign w:val="center"/>
          </w:tcPr>
          <w:p w14:paraId="32EB370D" w14:textId="6FBF428E" w:rsidR="00DE1DC3" w:rsidRPr="0082708F" w:rsidRDefault="00DE1DC3" w:rsidP="00DE1DC3">
            <w:pPr>
              <w:pStyle w:val="TableParagraph"/>
              <w:jc w:val="center"/>
              <w:rPr>
                <w:i/>
                <w:iCs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1 000,00</w:t>
            </w:r>
          </w:p>
        </w:tc>
        <w:tc>
          <w:tcPr>
            <w:tcW w:w="850" w:type="dxa"/>
            <w:vAlign w:val="center"/>
          </w:tcPr>
          <w:p w14:paraId="04ABB5CF" w14:textId="3AA6645F" w:rsidR="00DE1DC3" w:rsidRPr="0082708F" w:rsidRDefault="00DE1DC3" w:rsidP="00DE1DC3">
            <w:pPr>
              <w:pStyle w:val="TableParagraph"/>
              <w:jc w:val="center"/>
              <w:rPr>
                <w:i/>
                <w:iCs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1 000,00</w:t>
            </w:r>
          </w:p>
        </w:tc>
        <w:tc>
          <w:tcPr>
            <w:tcW w:w="851" w:type="dxa"/>
            <w:vAlign w:val="center"/>
          </w:tcPr>
          <w:p w14:paraId="4A6A6FA2" w14:textId="7868FEFA" w:rsidR="00DE1DC3" w:rsidRPr="0082708F" w:rsidRDefault="00DE1DC3" w:rsidP="00DE1DC3">
            <w:pPr>
              <w:pStyle w:val="TableParagraph"/>
              <w:jc w:val="center"/>
              <w:rPr>
                <w:i/>
                <w:iCs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704984D9" w14:textId="0ABD3873" w:rsidR="00DE1DC3" w:rsidRPr="0082708F" w:rsidRDefault="00DE1DC3" w:rsidP="00DE1DC3">
            <w:pPr>
              <w:pStyle w:val="TableParagraph"/>
              <w:jc w:val="center"/>
              <w:rPr>
                <w:i/>
                <w:iCs/>
                <w:color w:val="000000" w:themeColor="text1"/>
                <w:sz w:val="20"/>
                <w:lang w:val="ru-RU"/>
              </w:rPr>
            </w:pPr>
            <w:r>
              <w:rPr>
                <w:i/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4F7A615B" w14:textId="4F64D9C4" w:rsidR="00DE1DC3" w:rsidRPr="0082708F" w:rsidRDefault="00DE1DC3" w:rsidP="00DE1DC3">
            <w:pPr>
              <w:pStyle w:val="TableParagraph"/>
              <w:jc w:val="center"/>
              <w:rPr>
                <w:i/>
                <w:iCs/>
                <w:color w:val="000000" w:themeColor="text1"/>
                <w:sz w:val="20"/>
                <w:lang w:val="ru-RU"/>
              </w:rPr>
            </w:pPr>
            <w:r>
              <w:rPr>
                <w:i/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24F5C8E3" w14:textId="7274A8AE" w:rsidR="00DE1DC3" w:rsidRPr="0082708F" w:rsidRDefault="00DE1DC3" w:rsidP="00DE1DC3">
            <w:pPr>
              <w:pStyle w:val="TableParagraph"/>
              <w:jc w:val="center"/>
              <w:rPr>
                <w:i/>
                <w:iCs/>
                <w:color w:val="000000" w:themeColor="text1"/>
                <w:sz w:val="20"/>
                <w:lang w:val="ru-RU"/>
              </w:rPr>
            </w:pPr>
            <w:r>
              <w:rPr>
                <w:i/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0428645E" w14:textId="1687B3E2" w:rsidR="00DE1DC3" w:rsidRPr="0082708F" w:rsidRDefault="00DE1DC3" w:rsidP="00DE1DC3">
            <w:pPr>
              <w:pStyle w:val="TableParagraph"/>
              <w:jc w:val="center"/>
              <w:rPr>
                <w:i/>
                <w:iCs/>
                <w:color w:val="000000" w:themeColor="text1"/>
                <w:sz w:val="20"/>
                <w:lang w:val="ru-RU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11 396,00</w:t>
            </w:r>
          </w:p>
        </w:tc>
      </w:tr>
      <w:tr w:rsidR="00DE1DC3" w:rsidRPr="0082708F" w14:paraId="353CCCE4" w14:textId="77777777" w:rsidTr="006D6425">
        <w:trPr>
          <w:gridAfter w:val="1"/>
          <w:wAfter w:w="9" w:type="dxa"/>
          <w:trHeight w:val="275"/>
        </w:trPr>
        <w:tc>
          <w:tcPr>
            <w:tcW w:w="7721" w:type="dxa"/>
          </w:tcPr>
          <w:p w14:paraId="1C6635A6" w14:textId="77777777" w:rsidR="00DE1DC3" w:rsidRPr="0082708F" w:rsidRDefault="00DE1DC3" w:rsidP="00DE1DC3">
            <w:pPr>
              <w:pStyle w:val="TableParagraph"/>
              <w:spacing w:line="256" w:lineRule="exact"/>
              <w:ind w:left="57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lastRenderedPageBreak/>
              <w:t>Межбюджетные</w:t>
            </w:r>
            <w:r w:rsidRPr="0082708F">
              <w:rPr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трансферты</w:t>
            </w:r>
            <w:r w:rsidRPr="0082708F">
              <w:rPr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из</w:t>
            </w:r>
            <w:r w:rsidRPr="0082708F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федерального</w:t>
            </w:r>
            <w:r w:rsidRPr="0082708F">
              <w:rPr>
                <w:color w:val="000000" w:themeColor="text1"/>
                <w:spacing w:val="-13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бюджета</w:t>
            </w:r>
          </w:p>
        </w:tc>
        <w:tc>
          <w:tcPr>
            <w:tcW w:w="709" w:type="dxa"/>
          </w:tcPr>
          <w:p w14:paraId="1824DF46" w14:textId="77777777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59963C39" w14:textId="547F3DD2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73912E98" w14:textId="5C668EB5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23B57FE5" w14:textId="1DB2839E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04F845A4" w14:textId="372BD68C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43946910" w14:textId="52EE3EBC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2F8F6567" w14:textId="547817F4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2B31EB0C" w14:textId="762AD051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351301E7" w14:textId="4263B0B3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DE1DC3" w:rsidRPr="0082708F" w14:paraId="23FB3547" w14:textId="77777777" w:rsidTr="006D6425">
        <w:trPr>
          <w:gridAfter w:val="1"/>
          <w:wAfter w:w="9" w:type="dxa"/>
          <w:trHeight w:val="275"/>
        </w:trPr>
        <w:tc>
          <w:tcPr>
            <w:tcW w:w="7721" w:type="dxa"/>
          </w:tcPr>
          <w:p w14:paraId="788D15B9" w14:textId="77777777" w:rsidR="00DE1DC3" w:rsidRPr="0082708F" w:rsidRDefault="00DE1DC3" w:rsidP="00DE1DC3">
            <w:pPr>
              <w:pStyle w:val="TableParagraph"/>
              <w:spacing w:line="258" w:lineRule="exact"/>
              <w:ind w:left="57"/>
              <w:rPr>
                <w:color w:val="000000" w:themeColor="text1"/>
                <w:spacing w:val="-1"/>
                <w:sz w:val="24"/>
                <w:szCs w:val="24"/>
              </w:rPr>
            </w:pPr>
            <w:proofErr w:type="spellStart"/>
            <w:r w:rsidRPr="0082708F">
              <w:rPr>
                <w:color w:val="000000" w:themeColor="text1"/>
                <w:spacing w:val="-2"/>
                <w:sz w:val="24"/>
                <w:szCs w:val="24"/>
              </w:rPr>
              <w:t>Республиканский</w:t>
            </w:r>
            <w:proofErr w:type="spellEnd"/>
            <w:r w:rsidRPr="0082708F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82708F">
              <w:rPr>
                <w:color w:val="000000" w:themeColor="text1"/>
                <w:spacing w:val="-1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709" w:type="dxa"/>
          </w:tcPr>
          <w:p w14:paraId="578764AC" w14:textId="77777777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02E0E1A" w14:textId="65CA9D04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9 396,00</w:t>
            </w:r>
          </w:p>
        </w:tc>
        <w:tc>
          <w:tcPr>
            <w:tcW w:w="851" w:type="dxa"/>
            <w:vAlign w:val="center"/>
          </w:tcPr>
          <w:p w14:paraId="01DFB957" w14:textId="16669441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1 000,00</w:t>
            </w:r>
          </w:p>
        </w:tc>
        <w:tc>
          <w:tcPr>
            <w:tcW w:w="850" w:type="dxa"/>
            <w:vAlign w:val="center"/>
          </w:tcPr>
          <w:p w14:paraId="7ED5F36E" w14:textId="040AEDB2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1 000,00</w:t>
            </w:r>
          </w:p>
        </w:tc>
        <w:tc>
          <w:tcPr>
            <w:tcW w:w="851" w:type="dxa"/>
            <w:vAlign w:val="center"/>
          </w:tcPr>
          <w:p w14:paraId="70E8AD58" w14:textId="62411F55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294F06A0" w14:textId="1D9ECCC5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57BDF321" w14:textId="74DCA259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2D250C03" w14:textId="5E93D1CB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014A8C76" w14:textId="38B79331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>
              <w:rPr>
                <w:b/>
                <w:bCs/>
                <w:color w:val="000000" w:themeColor="text1"/>
              </w:rPr>
              <w:t>11 396,00</w:t>
            </w:r>
          </w:p>
        </w:tc>
      </w:tr>
      <w:tr w:rsidR="00DE1DC3" w:rsidRPr="0082708F" w14:paraId="7575BC8D" w14:textId="77777777" w:rsidTr="006D6425">
        <w:trPr>
          <w:gridAfter w:val="1"/>
          <w:wAfter w:w="9" w:type="dxa"/>
          <w:trHeight w:val="275"/>
        </w:trPr>
        <w:tc>
          <w:tcPr>
            <w:tcW w:w="7721" w:type="dxa"/>
          </w:tcPr>
          <w:p w14:paraId="7737B74A" w14:textId="77777777" w:rsidR="00DE1DC3" w:rsidRPr="0082708F" w:rsidRDefault="00DE1DC3" w:rsidP="00DE1DC3">
            <w:pPr>
              <w:pStyle w:val="TableParagraph"/>
              <w:numPr>
                <w:ilvl w:val="0"/>
                <w:numId w:val="33"/>
              </w:numPr>
              <w:spacing w:line="258" w:lineRule="exact"/>
              <w:rPr>
                <w:i/>
                <w:iCs/>
                <w:color w:val="000000" w:themeColor="text1"/>
                <w:spacing w:val="-2"/>
                <w:sz w:val="24"/>
                <w:szCs w:val="24"/>
                <w:lang w:val="ru-RU"/>
              </w:rPr>
            </w:pPr>
            <w:r w:rsidRPr="0082708F">
              <w:rPr>
                <w:i/>
                <w:iCs/>
                <w:color w:val="000000" w:themeColor="text1"/>
                <w:spacing w:val="-2"/>
                <w:sz w:val="24"/>
                <w:szCs w:val="24"/>
                <w:lang w:val="ru-RU"/>
              </w:rPr>
              <w:t>Обращение с отходами производства и потребления, в том числе с твердыми коммунальными отходами, в Республике Тыва</w:t>
            </w:r>
          </w:p>
        </w:tc>
        <w:tc>
          <w:tcPr>
            <w:tcW w:w="709" w:type="dxa"/>
          </w:tcPr>
          <w:p w14:paraId="2F7F76B3" w14:textId="77777777" w:rsidR="00DE1DC3" w:rsidRPr="0082708F" w:rsidRDefault="00DE1DC3" w:rsidP="00DE1DC3">
            <w:pPr>
              <w:pStyle w:val="TableParagraph"/>
              <w:jc w:val="center"/>
              <w:rPr>
                <w:i/>
                <w:iCs/>
                <w:color w:val="000000" w:themeColor="text1"/>
                <w:sz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47F986F8" w14:textId="2AA49D32" w:rsidR="00DE1DC3" w:rsidRPr="0082708F" w:rsidRDefault="00DE1DC3" w:rsidP="00DE1DC3">
            <w:pPr>
              <w:pStyle w:val="TableParagraph"/>
              <w:jc w:val="center"/>
              <w:rPr>
                <w:i/>
                <w:iCs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50 750,00</w:t>
            </w:r>
          </w:p>
        </w:tc>
        <w:tc>
          <w:tcPr>
            <w:tcW w:w="851" w:type="dxa"/>
            <w:vAlign w:val="center"/>
          </w:tcPr>
          <w:p w14:paraId="4ABBBF0B" w14:textId="19EBD498" w:rsidR="00DE1DC3" w:rsidRPr="0082708F" w:rsidRDefault="00DE1DC3" w:rsidP="00DE1DC3">
            <w:pPr>
              <w:pStyle w:val="TableParagraph"/>
              <w:jc w:val="center"/>
              <w:rPr>
                <w:i/>
                <w:iCs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50 011,46</w:t>
            </w:r>
          </w:p>
        </w:tc>
        <w:tc>
          <w:tcPr>
            <w:tcW w:w="850" w:type="dxa"/>
            <w:vAlign w:val="center"/>
          </w:tcPr>
          <w:p w14:paraId="1F9CF8DE" w14:textId="5DF97725" w:rsidR="00DE1DC3" w:rsidRPr="0082708F" w:rsidRDefault="00DE1DC3" w:rsidP="00DE1DC3">
            <w:pPr>
              <w:pStyle w:val="TableParagraph"/>
              <w:jc w:val="center"/>
              <w:rPr>
                <w:i/>
                <w:iCs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color w:val="000000" w:themeColor="text1"/>
                <w:sz w:val="20"/>
                <w:szCs w:val="20"/>
              </w:rPr>
              <w:t>30 600,00</w:t>
            </w:r>
          </w:p>
        </w:tc>
        <w:tc>
          <w:tcPr>
            <w:tcW w:w="851" w:type="dxa"/>
            <w:vAlign w:val="center"/>
          </w:tcPr>
          <w:p w14:paraId="64041764" w14:textId="6AABB9C2" w:rsidR="00DE1DC3" w:rsidRPr="0082708F" w:rsidRDefault="00DE1DC3" w:rsidP="00DE1DC3">
            <w:pPr>
              <w:pStyle w:val="TableParagraph"/>
              <w:jc w:val="center"/>
              <w:rPr>
                <w:i/>
                <w:iCs/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0C0240C1" w14:textId="4351A040" w:rsidR="00DE1DC3" w:rsidRPr="0082708F" w:rsidRDefault="00DE1DC3" w:rsidP="00DE1DC3">
            <w:pPr>
              <w:pStyle w:val="TableParagraph"/>
              <w:jc w:val="center"/>
              <w:rPr>
                <w:i/>
                <w:iCs/>
                <w:color w:val="000000" w:themeColor="text1"/>
                <w:sz w:val="20"/>
                <w:lang w:val="ru-RU"/>
              </w:rPr>
            </w:pPr>
            <w:r>
              <w:rPr>
                <w:i/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4D7AF565" w14:textId="4625662A" w:rsidR="00DE1DC3" w:rsidRPr="0082708F" w:rsidRDefault="00DE1DC3" w:rsidP="00DE1DC3">
            <w:pPr>
              <w:pStyle w:val="TableParagraph"/>
              <w:jc w:val="center"/>
              <w:rPr>
                <w:i/>
                <w:iCs/>
                <w:color w:val="000000" w:themeColor="text1"/>
                <w:sz w:val="20"/>
                <w:lang w:val="ru-RU"/>
              </w:rPr>
            </w:pPr>
            <w:r>
              <w:rPr>
                <w:i/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0124EFE6" w14:textId="11FA5A16" w:rsidR="00DE1DC3" w:rsidRPr="0082708F" w:rsidRDefault="00DE1DC3" w:rsidP="00DE1DC3">
            <w:pPr>
              <w:pStyle w:val="TableParagraph"/>
              <w:jc w:val="center"/>
              <w:rPr>
                <w:i/>
                <w:iCs/>
                <w:color w:val="000000" w:themeColor="text1"/>
                <w:sz w:val="20"/>
                <w:lang w:val="ru-RU"/>
              </w:rPr>
            </w:pPr>
            <w:r>
              <w:rPr>
                <w:i/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0113F39F" w14:textId="67581F70" w:rsidR="00DE1DC3" w:rsidRPr="0082708F" w:rsidRDefault="00DE1DC3" w:rsidP="00DE1DC3">
            <w:pPr>
              <w:pStyle w:val="TableParagraph"/>
              <w:jc w:val="center"/>
              <w:rPr>
                <w:i/>
                <w:iCs/>
                <w:color w:val="000000" w:themeColor="text1"/>
                <w:sz w:val="20"/>
                <w:lang w:val="ru-RU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130 861,46</w:t>
            </w:r>
          </w:p>
        </w:tc>
      </w:tr>
      <w:tr w:rsidR="00DE1DC3" w:rsidRPr="0082708F" w14:paraId="6DF7813B" w14:textId="77777777" w:rsidTr="006D6425">
        <w:trPr>
          <w:gridAfter w:val="1"/>
          <w:wAfter w:w="9" w:type="dxa"/>
          <w:trHeight w:val="275"/>
        </w:trPr>
        <w:tc>
          <w:tcPr>
            <w:tcW w:w="7721" w:type="dxa"/>
          </w:tcPr>
          <w:p w14:paraId="40CF75DA" w14:textId="77777777" w:rsidR="00DE1DC3" w:rsidRPr="0082708F" w:rsidRDefault="00DE1DC3" w:rsidP="00DE1DC3">
            <w:pPr>
              <w:pStyle w:val="TableParagraph"/>
              <w:spacing w:line="256" w:lineRule="exact"/>
              <w:ind w:left="57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Межбюджетные</w:t>
            </w:r>
            <w:r w:rsidRPr="0082708F">
              <w:rPr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трансферты</w:t>
            </w:r>
            <w:r w:rsidRPr="0082708F">
              <w:rPr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из</w:t>
            </w:r>
            <w:r w:rsidRPr="0082708F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федерального</w:t>
            </w:r>
            <w:r w:rsidRPr="0082708F">
              <w:rPr>
                <w:color w:val="000000" w:themeColor="text1"/>
                <w:spacing w:val="-13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бюджета</w:t>
            </w:r>
          </w:p>
        </w:tc>
        <w:tc>
          <w:tcPr>
            <w:tcW w:w="709" w:type="dxa"/>
          </w:tcPr>
          <w:p w14:paraId="71E90AD4" w14:textId="77777777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145150AB" w14:textId="30A7EAD6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0E906819" w14:textId="62EFECD7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54F62E7E" w14:textId="1005BF54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03628672" w14:textId="098A4942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75CC81C0" w14:textId="58102D01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419AA7BF" w14:textId="05697530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6522341C" w14:textId="4B6F93AE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6C35FB53" w14:textId="0671092D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DE1DC3" w:rsidRPr="0082708F" w14:paraId="3FD32A34" w14:textId="77777777" w:rsidTr="006D6425">
        <w:trPr>
          <w:gridAfter w:val="1"/>
          <w:wAfter w:w="9" w:type="dxa"/>
          <w:trHeight w:val="275"/>
        </w:trPr>
        <w:tc>
          <w:tcPr>
            <w:tcW w:w="7721" w:type="dxa"/>
          </w:tcPr>
          <w:p w14:paraId="4B25ABCB" w14:textId="77777777" w:rsidR="00DE1DC3" w:rsidRPr="0082708F" w:rsidRDefault="00DE1DC3" w:rsidP="00DE1DC3">
            <w:pPr>
              <w:pStyle w:val="TableParagraph"/>
              <w:spacing w:line="258" w:lineRule="exact"/>
              <w:ind w:left="57"/>
              <w:rPr>
                <w:color w:val="000000" w:themeColor="text1"/>
                <w:spacing w:val="-1"/>
                <w:sz w:val="24"/>
                <w:szCs w:val="24"/>
              </w:rPr>
            </w:pPr>
            <w:proofErr w:type="spellStart"/>
            <w:r w:rsidRPr="0082708F">
              <w:rPr>
                <w:color w:val="000000" w:themeColor="text1"/>
                <w:spacing w:val="-2"/>
                <w:sz w:val="24"/>
                <w:szCs w:val="24"/>
              </w:rPr>
              <w:t>Республиканский</w:t>
            </w:r>
            <w:proofErr w:type="spellEnd"/>
            <w:r w:rsidRPr="0082708F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82708F">
              <w:rPr>
                <w:color w:val="000000" w:themeColor="text1"/>
                <w:spacing w:val="-1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709" w:type="dxa"/>
          </w:tcPr>
          <w:p w14:paraId="7F3C7238" w14:textId="77777777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4CF6C8A0" w14:textId="0B4B26A4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50 750,00</w:t>
            </w:r>
          </w:p>
        </w:tc>
        <w:tc>
          <w:tcPr>
            <w:tcW w:w="851" w:type="dxa"/>
            <w:vAlign w:val="center"/>
          </w:tcPr>
          <w:p w14:paraId="327B8CC0" w14:textId="3440BF9A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50 511,46</w:t>
            </w:r>
          </w:p>
        </w:tc>
        <w:tc>
          <w:tcPr>
            <w:tcW w:w="850" w:type="dxa"/>
            <w:vAlign w:val="center"/>
          </w:tcPr>
          <w:p w14:paraId="48D3676F" w14:textId="209E07F0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31 100,00</w:t>
            </w:r>
          </w:p>
        </w:tc>
        <w:tc>
          <w:tcPr>
            <w:tcW w:w="851" w:type="dxa"/>
            <w:vAlign w:val="center"/>
          </w:tcPr>
          <w:p w14:paraId="7133E450" w14:textId="35544C2C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0" w:type="dxa"/>
            <w:vAlign w:val="center"/>
          </w:tcPr>
          <w:p w14:paraId="6ECACCD7" w14:textId="2200B854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709" w:type="dxa"/>
            <w:vAlign w:val="center"/>
          </w:tcPr>
          <w:p w14:paraId="75215701" w14:textId="393BC0F1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851" w:type="dxa"/>
            <w:vAlign w:val="center"/>
          </w:tcPr>
          <w:p w14:paraId="1B13A7CB" w14:textId="0D9B049B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992" w:type="dxa"/>
            <w:vAlign w:val="center"/>
          </w:tcPr>
          <w:p w14:paraId="5C18D5E9" w14:textId="6AFE9772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>
              <w:rPr>
                <w:b/>
                <w:bCs/>
                <w:color w:val="000000" w:themeColor="text1"/>
              </w:rPr>
              <w:t>132 361,46</w:t>
            </w:r>
          </w:p>
        </w:tc>
      </w:tr>
      <w:tr w:rsidR="00DE1DC3" w:rsidRPr="0082708F" w14:paraId="052E7544" w14:textId="77777777" w:rsidTr="006D6425">
        <w:trPr>
          <w:gridAfter w:val="1"/>
          <w:wAfter w:w="9" w:type="dxa"/>
          <w:trHeight w:val="275"/>
        </w:trPr>
        <w:tc>
          <w:tcPr>
            <w:tcW w:w="7721" w:type="dxa"/>
          </w:tcPr>
          <w:p w14:paraId="2306EF93" w14:textId="77777777" w:rsidR="00DE1DC3" w:rsidRPr="0082708F" w:rsidRDefault="00DE1DC3" w:rsidP="00DE1DC3">
            <w:pPr>
              <w:pStyle w:val="TableParagraph"/>
              <w:spacing w:line="258" w:lineRule="exact"/>
              <w:rPr>
                <w:color w:val="000000" w:themeColor="text1"/>
                <w:spacing w:val="-2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Привлечение внештатных экспертов, привлекаемых к проведению государственной экспертизы запасов полезных ископаемых и подземных вод и экологической информации о предоставляемых в пользование участках недр</w:t>
            </w:r>
          </w:p>
        </w:tc>
        <w:tc>
          <w:tcPr>
            <w:tcW w:w="709" w:type="dxa"/>
          </w:tcPr>
          <w:p w14:paraId="5C219658" w14:textId="77777777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0F9193CD" w14:textId="09C10F7B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851" w:type="dxa"/>
            <w:vAlign w:val="center"/>
          </w:tcPr>
          <w:p w14:paraId="5EDFCD2D" w14:textId="763B75E2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850" w:type="dxa"/>
            <w:vAlign w:val="center"/>
          </w:tcPr>
          <w:p w14:paraId="4ACF2FE8" w14:textId="72CA402F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851" w:type="dxa"/>
            <w:vAlign w:val="center"/>
          </w:tcPr>
          <w:p w14:paraId="096DBB17" w14:textId="1BEB61AE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51AF12BC" w14:textId="4C355B4A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446E84AC" w14:textId="1F1E12ED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5EE4942C" w14:textId="34BC8A4E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02154616" w14:textId="289D5DED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lang w:val="ru-RU"/>
              </w:rPr>
            </w:pPr>
            <w:r>
              <w:rPr>
                <w:b/>
                <w:bCs/>
                <w:color w:val="000000" w:themeColor="text1"/>
              </w:rPr>
              <w:t>1 500,00</w:t>
            </w:r>
          </w:p>
        </w:tc>
      </w:tr>
      <w:tr w:rsidR="00DE1DC3" w:rsidRPr="0082708F" w14:paraId="5FF3A9D4" w14:textId="77777777" w:rsidTr="006D6425">
        <w:trPr>
          <w:gridAfter w:val="1"/>
          <w:wAfter w:w="9" w:type="dxa"/>
          <w:trHeight w:val="275"/>
        </w:trPr>
        <w:tc>
          <w:tcPr>
            <w:tcW w:w="7721" w:type="dxa"/>
          </w:tcPr>
          <w:p w14:paraId="625558D1" w14:textId="77777777" w:rsidR="00DE1DC3" w:rsidRPr="0082708F" w:rsidRDefault="00DE1DC3" w:rsidP="00DE1DC3">
            <w:pPr>
              <w:pStyle w:val="TableParagraph"/>
              <w:spacing w:line="256" w:lineRule="exact"/>
              <w:ind w:left="57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Межбюджетные</w:t>
            </w:r>
            <w:r w:rsidRPr="0082708F">
              <w:rPr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трансферты</w:t>
            </w:r>
            <w:r w:rsidRPr="0082708F">
              <w:rPr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из</w:t>
            </w:r>
            <w:r w:rsidRPr="0082708F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федерального</w:t>
            </w:r>
            <w:r w:rsidRPr="0082708F">
              <w:rPr>
                <w:color w:val="000000" w:themeColor="text1"/>
                <w:spacing w:val="-13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бюджета</w:t>
            </w:r>
          </w:p>
        </w:tc>
        <w:tc>
          <w:tcPr>
            <w:tcW w:w="709" w:type="dxa"/>
          </w:tcPr>
          <w:p w14:paraId="7F3D33B6" w14:textId="77777777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69F5D050" w14:textId="19A2E695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16458F5E" w14:textId="2C36E378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0599B7C2" w14:textId="1FC6D0B8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752B4033" w14:textId="5EBC2E77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174AE39C" w14:textId="29D31C70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2F0A8D8C" w14:textId="7066ADD6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42E4FE57" w14:textId="47FACAE0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65FE1836" w14:textId="3E323BEC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>
              <w:rPr>
                <w:b/>
                <w:bCs/>
                <w:color w:val="000000" w:themeColor="text1"/>
              </w:rPr>
              <w:t>0,00</w:t>
            </w:r>
          </w:p>
        </w:tc>
      </w:tr>
      <w:tr w:rsidR="00DE1DC3" w:rsidRPr="0082708F" w14:paraId="385159EC" w14:textId="77777777" w:rsidTr="006D6425">
        <w:trPr>
          <w:gridAfter w:val="1"/>
          <w:wAfter w:w="9" w:type="dxa"/>
          <w:trHeight w:val="275"/>
        </w:trPr>
        <w:tc>
          <w:tcPr>
            <w:tcW w:w="7721" w:type="dxa"/>
          </w:tcPr>
          <w:p w14:paraId="21C71E88" w14:textId="77777777" w:rsidR="00DE1DC3" w:rsidRPr="0082708F" w:rsidRDefault="00DE1DC3" w:rsidP="00DE1DC3">
            <w:pPr>
              <w:pStyle w:val="TableParagraph"/>
              <w:spacing w:line="258" w:lineRule="exact"/>
              <w:ind w:left="57"/>
              <w:rPr>
                <w:color w:val="000000" w:themeColor="text1"/>
                <w:spacing w:val="-1"/>
                <w:sz w:val="24"/>
                <w:szCs w:val="24"/>
              </w:rPr>
            </w:pPr>
            <w:proofErr w:type="spellStart"/>
            <w:r w:rsidRPr="0082708F">
              <w:rPr>
                <w:color w:val="000000" w:themeColor="text1"/>
                <w:spacing w:val="-2"/>
                <w:sz w:val="24"/>
                <w:szCs w:val="24"/>
              </w:rPr>
              <w:t>Республиканский</w:t>
            </w:r>
            <w:proofErr w:type="spellEnd"/>
            <w:r w:rsidRPr="0082708F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82708F">
              <w:rPr>
                <w:color w:val="000000" w:themeColor="text1"/>
                <w:spacing w:val="-1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709" w:type="dxa"/>
          </w:tcPr>
          <w:p w14:paraId="6EEB0C30" w14:textId="77777777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4A3F83E6" w14:textId="13CA6756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851" w:type="dxa"/>
            <w:vAlign w:val="center"/>
          </w:tcPr>
          <w:p w14:paraId="01B3EF24" w14:textId="11D8B412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850" w:type="dxa"/>
            <w:vAlign w:val="center"/>
          </w:tcPr>
          <w:p w14:paraId="6EE9F0B9" w14:textId="03C49949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851" w:type="dxa"/>
            <w:vAlign w:val="center"/>
          </w:tcPr>
          <w:p w14:paraId="1FC4CF57" w14:textId="36CADA9E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5C52F6D3" w14:textId="531D5980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75D3DBA9" w14:textId="0E167CF7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5B9EC885" w14:textId="0C6A43F2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757F8655" w14:textId="6EE2B61A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>
              <w:rPr>
                <w:b/>
                <w:bCs/>
                <w:color w:val="000000" w:themeColor="text1"/>
              </w:rPr>
              <w:t>1 500,00</w:t>
            </w:r>
          </w:p>
        </w:tc>
      </w:tr>
      <w:tr w:rsidR="00DE1DC3" w:rsidRPr="0082708F" w14:paraId="264E40BF" w14:textId="77777777" w:rsidTr="006D6425">
        <w:trPr>
          <w:gridAfter w:val="1"/>
          <w:wAfter w:w="9" w:type="dxa"/>
          <w:trHeight w:val="275"/>
        </w:trPr>
        <w:tc>
          <w:tcPr>
            <w:tcW w:w="7721" w:type="dxa"/>
          </w:tcPr>
          <w:p w14:paraId="23F39411" w14:textId="77777777" w:rsidR="00DE1DC3" w:rsidRPr="0082708F" w:rsidRDefault="00DE1DC3" w:rsidP="00DE1DC3">
            <w:pPr>
              <w:pStyle w:val="TableParagraph"/>
              <w:spacing w:line="258" w:lineRule="exact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Разработка проектно-сметной документации комплексов по утилизации, сортировке и обработке отходов</w:t>
            </w:r>
          </w:p>
        </w:tc>
        <w:tc>
          <w:tcPr>
            <w:tcW w:w="709" w:type="dxa"/>
          </w:tcPr>
          <w:p w14:paraId="52842824" w14:textId="77777777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3304D05C" w14:textId="2CCE073E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24 900,00</w:t>
            </w:r>
          </w:p>
        </w:tc>
        <w:tc>
          <w:tcPr>
            <w:tcW w:w="851" w:type="dxa"/>
            <w:vAlign w:val="center"/>
          </w:tcPr>
          <w:p w14:paraId="5ABA26BF" w14:textId="3B80CA93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326D589C" w14:textId="23B99D9E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27ED2FBE" w14:textId="1792394E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514D420C" w14:textId="12E20418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1BEB9EC7" w14:textId="08A844B8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3936F8A8" w14:textId="33FFFE04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0CEE1FFF" w14:textId="4110153F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 w:themeColor="text1"/>
              </w:rPr>
              <w:t>24 900,00</w:t>
            </w:r>
          </w:p>
        </w:tc>
      </w:tr>
      <w:tr w:rsidR="00DE1DC3" w:rsidRPr="0082708F" w14:paraId="70D40912" w14:textId="77777777" w:rsidTr="006D6425">
        <w:trPr>
          <w:gridAfter w:val="1"/>
          <w:wAfter w:w="9" w:type="dxa"/>
          <w:trHeight w:val="275"/>
        </w:trPr>
        <w:tc>
          <w:tcPr>
            <w:tcW w:w="7721" w:type="dxa"/>
          </w:tcPr>
          <w:p w14:paraId="2316A153" w14:textId="77777777" w:rsidR="00DE1DC3" w:rsidRPr="0082708F" w:rsidRDefault="00DE1DC3" w:rsidP="00DE1DC3">
            <w:pPr>
              <w:pStyle w:val="TableParagraph"/>
              <w:spacing w:line="256" w:lineRule="exact"/>
              <w:ind w:left="57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Межбюджетные</w:t>
            </w:r>
            <w:r w:rsidRPr="0082708F">
              <w:rPr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трансферты</w:t>
            </w:r>
            <w:r w:rsidRPr="0082708F">
              <w:rPr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из</w:t>
            </w:r>
            <w:r w:rsidRPr="0082708F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федерального</w:t>
            </w:r>
            <w:r w:rsidRPr="0082708F">
              <w:rPr>
                <w:color w:val="000000" w:themeColor="text1"/>
                <w:spacing w:val="-13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бюджета</w:t>
            </w:r>
          </w:p>
        </w:tc>
        <w:tc>
          <w:tcPr>
            <w:tcW w:w="709" w:type="dxa"/>
          </w:tcPr>
          <w:p w14:paraId="3637C0FF" w14:textId="77777777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13F3DA4B" w14:textId="639276E4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0D0A390E" w14:textId="544D8DF9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5C3B7E57" w14:textId="173901DD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716AA88B" w14:textId="5CA94E97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23D0CDA4" w14:textId="2FAD7724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1C6DCAD9" w14:textId="6F039EB0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3B0B9823" w14:textId="0562A42E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46D83E1F" w14:textId="43D2F8E7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</w:rPr>
              <w:t>0,00</w:t>
            </w:r>
          </w:p>
        </w:tc>
      </w:tr>
      <w:tr w:rsidR="00DE1DC3" w:rsidRPr="0082708F" w14:paraId="0FFDC067" w14:textId="77777777" w:rsidTr="006D6425">
        <w:trPr>
          <w:gridAfter w:val="1"/>
          <w:wAfter w:w="9" w:type="dxa"/>
          <w:trHeight w:val="275"/>
        </w:trPr>
        <w:tc>
          <w:tcPr>
            <w:tcW w:w="7721" w:type="dxa"/>
          </w:tcPr>
          <w:p w14:paraId="116CE144" w14:textId="77777777" w:rsidR="00DE1DC3" w:rsidRPr="0082708F" w:rsidRDefault="00DE1DC3" w:rsidP="00DE1DC3">
            <w:pPr>
              <w:pStyle w:val="TableParagraph"/>
              <w:spacing w:line="258" w:lineRule="exact"/>
              <w:ind w:left="57"/>
              <w:rPr>
                <w:color w:val="000000" w:themeColor="text1"/>
                <w:spacing w:val="-1"/>
                <w:sz w:val="24"/>
                <w:szCs w:val="24"/>
              </w:rPr>
            </w:pPr>
            <w:proofErr w:type="spellStart"/>
            <w:r w:rsidRPr="0082708F">
              <w:rPr>
                <w:color w:val="000000" w:themeColor="text1"/>
                <w:spacing w:val="-2"/>
                <w:sz w:val="24"/>
                <w:szCs w:val="24"/>
              </w:rPr>
              <w:t>Республиканский</w:t>
            </w:r>
            <w:proofErr w:type="spellEnd"/>
            <w:r w:rsidRPr="0082708F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82708F">
              <w:rPr>
                <w:color w:val="000000" w:themeColor="text1"/>
                <w:spacing w:val="-1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709" w:type="dxa"/>
          </w:tcPr>
          <w:p w14:paraId="190AAC92" w14:textId="77777777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498B1FBA" w14:textId="0FD7A246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24 900,00</w:t>
            </w:r>
          </w:p>
        </w:tc>
        <w:tc>
          <w:tcPr>
            <w:tcW w:w="851" w:type="dxa"/>
            <w:vAlign w:val="center"/>
          </w:tcPr>
          <w:p w14:paraId="794CEF5E" w14:textId="65F1A8F3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14:paraId="1787F052" w14:textId="1ADC09A8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14:paraId="551B4757" w14:textId="5773D5EF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128CAE5F" w14:textId="51C701F3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3A0A3D37" w14:textId="2E255563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35DB447E" w14:textId="45B2671A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37DF63A0" w14:textId="37540549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</w:rPr>
              <w:t>24 900,00</w:t>
            </w:r>
          </w:p>
        </w:tc>
      </w:tr>
      <w:tr w:rsidR="00DE1DC3" w:rsidRPr="0082708F" w14:paraId="25B4D4E7" w14:textId="77777777" w:rsidTr="006D6425">
        <w:trPr>
          <w:gridAfter w:val="1"/>
          <w:wAfter w:w="9" w:type="dxa"/>
          <w:trHeight w:val="275"/>
        </w:trPr>
        <w:tc>
          <w:tcPr>
            <w:tcW w:w="7721" w:type="dxa"/>
          </w:tcPr>
          <w:p w14:paraId="14CAE9A4" w14:textId="77777777" w:rsidR="00DE1DC3" w:rsidRPr="0082708F" w:rsidRDefault="00DE1DC3" w:rsidP="00DE1DC3">
            <w:pPr>
              <w:pStyle w:val="TableParagraph"/>
              <w:spacing w:line="258" w:lineRule="exact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«Приобретение оборудования по сбору ТКО (контейнеры, бункеры)»</w:t>
            </w:r>
          </w:p>
        </w:tc>
        <w:tc>
          <w:tcPr>
            <w:tcW w:w="709" w:type="dxa"/>
          </w:tcPr>
          <w:p w14:paraId="4771F139" w14:textId="77777777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793FFDD5" w14:textId="2A72F77D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10 350,00</w:t>
            </w:r>
          </w:p>
        </w:tc>
        <w:tc>
          <w:tcPr>
            <w:tcW w:w="851" w:type="dxa"/>
            <w:vAlign w:val="center"/>
          </w:tcPr>
          <w:p w14:paraId="26F9C453" w14:textId="21892D3A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15 600,00</w:t>
            </w:r>
          </w:p>
        </w:tc>
        <w:tc>
          <w:tcPr>
            <w:tcW w:w="850" w:type="dxa"/>
            <w:vAlign w:val="center"/>
          </w:tcPr>
          <w:p w14:paraId="56ED6603" w14:textId="51949D04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15 600,00</w:t>
            </w:r>
          </w:p>
        </w:tc>
        <w:tc>
          <w:tcPr>
            <w:tcW w:w="851" w:type="dxa"/>
            <w:vAlign w:val="center"/>
          </w:tcPr>
          <w:p w14:paraId="6C6F7454" w14:textId="56E737F1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0ACEA24B" w14:textId="3BAE75BB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3434E0C0" w14:textId="7ABAFD27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6B9F06DB" w14:textId="6AC25E11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4ED6E8FB" w14:textId="2E0778E7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 w:themeColor="text1"/>
              </w:rPr>
              <w:t>41 550,00</w:t>
            </w:r>
          </w:p>
        </w:tc>
      </w:tr>
      <w:tr w:rsidR="00DE1DC3" w:rsidRPr="0082708F" w14:paraId="3A5E193B" w14:textId="77777777" w:rsidTr="006D6425">
        <w:trPr>
          <w:gridAfter w:val="1"/>
          <w:wAfter w:w="9" w:type="dxa"/>
          <w:trHeight w:val="275"/>
        </w:trPr>
        <w:tc>
          <w:tcPr>
            <w:tcW w:w="7721" w:type="dxa"/>
          </w:tcPr>
          <w:p w14:paraId="25587517" w14:textId="77777777" w:rsidR="00DE1DC3" w:rsidRPr="0082708F" w:rsidRDefault="00DE1DC3" w:rsidP="00DE1DC3">
            <w:pPr>
              <w:pStyle w:val="TableParagraph"/>
              <w:spacing w:line="256" w:lineRule="exact"/>
              <w:ind w:left="57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Межбюджетные</w:t>
            </w:r>
            <w:r w:rsidRPr="0082708F">
              <w:rPr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трансферты</w:t>
            </w:r>
            <w:r w:rsidRPr="0082708F">
              <w:rPr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из</w:t>
            </w:r>
            <w:r w:rsidRPr="0082708F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федерального</w:t>
            </w:r>
            <w:r w:rsidRPr="0082708F">
              <w:rPr>
                <w:color w:val="000000" w:themeColor="text1"/>
                <w:spacing w:val="-13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бюджета</w:t>
            </w:r>
          </w:p>
        </w:tc>
        <w:tc>
          <w:tcPr>
            <w:tcW w:w="709" w:type="dxa"/>
          </w:tcPr>
          <w:p w14:paraId="4D90BEA8" w14:textId="77777777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44EF21ED" w14:textId="31C48DFC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24F55458" w14:textId="5F920428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72B1863D" w14:textId="1190D3AF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1F77BCEF" w14:textId="649274BC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4F97F085" w14:textId="364FA66B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12F2F40A" w14:textId="0735EB3A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0D88CF52" w14:textId="6E008798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54862C4B" w14:textId="407F1935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</w:rPr>
              <w:t>0,00</w:t>
            </w:r>
          </w:p>
        </w:tc>
      </w:tr>
      <w:tr w:rsidR="00DE1DC3" w:rsidRPr="0082708F" w14:paraId="5191638C" w14:textId="77777777" w:rsidTr="006D6425">
        <w:trPr>
          <w:gridAfter w:val="1"/>
          <w:wAfter w:w="9" w:type="dxa"/>
          <w:trHeight w:val="275"/>
        </w:trPr>
        <w:tc>
          <w:tcPr>
            <w:tcW w:w="7721" w:type="dxa"/>
          </w:tcPr>
          <w:p w14:paraId="46FABA0F" w14:textId="77777777" w:rsidR="00DE1DC3" w:rsidRPr="0082708F" w:rsidRDefault="00DE1DC3" w:rsidP="00DE1DC3">
            <w:pPr>
              <w:pStyle w:val="TableParagraph"/>
              <w:spacing w:line="258" w:lineRule="exact"/>
              <w:ind w:left="57"/>
              <w:rPr>
                <w:color w:val="000000" w:themeColor="text1"/>
                <w:spacing w:val="-1"/>
                <w:sz w:val="24"/>
                <w:szCs w:val="24"/>
              </w:rPr>
            </w:pPr>
            <w:proofErr w:type="spellStart"/>
            <w:r w:rsidRPr="0082708F">
              <w:rPr>
                <w:color w:val="000000" w:themeColor="text1"/>
                <w:spacing w:val="-2"/>
                <w:sz w:val="24"/>
                <w:szCs w:val="24"/>
              </w:rPr>
              <w:t>Республиканский</w:t>
            </w:r>
            <w:proofErr w:type="spellEnd"/>
            <w:r w:rsidRPr="0082708F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82708F">
              <w:rPr>
                <w:color w:val="000000" w:themeColor="text1"/>
                <w:spacing w:val="-1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709" w:type="dxa"/>
          </w:tcPr>
          <w:p w14:paraId="1BC0B22F" w14:textId="77777777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4A807BA8" w14:textId="27EBAB4C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10 350,00</w:t>
            </w:r>
          </w:p>
        </w:tc>
        <w:tc>
          <w:tcPr>
            <w:tcW w:w="851" w:type="dxa"/>
            <w:vAlign w:val="center"/>
          </w:tcPr>
          <w:p w14:paraId="3E14B9EB" w14:textId="74C42AA6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15 600,00</w:t>
            </w:r>
          </w:p>
        </w:tc>
        <w:tc>
          <w:tcPr>
            <w:tcW w:w="850" w:type="dxa"/>
            <w:vAlign w:val="center"/>
          </w:tcPr>
          <w:p w14:paraId="3C2D36B3" w14:textId="69FF36E0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15 600,00</w:t>
            </w:r>
          </w:p>
        </w:tc>
        <w:tc>
          <w:tcPr>
            <w:tcW w:w="851" w:type="dxa"/>
            <w:vAlign w:val="center"/>
          </w:tcPr>
          <w:p w14:paraId="2D985210" w14:textId="51EA3CE9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4790EBE8" w14:textId="19C048F1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1DB6F0AF" w14:textId="1FB6D5CE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0E3C3568" w14:textId="3F30582F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36D9835D" w14:textId="5A5178A3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</w:rPr>
              <w:t>41 550,00</w:t>
            </w:r>
          </w:p>
        </w:tc>
      </w:tr>
      <w:tr w:rsidR="00DE1DC3" w:rsidRPr="0082708F" w14:paraId="12A0CDDA" w14:textId="77777777" w:rsidTr="006D6425">
        <w:trPr>
          <w:gridAfter w:val="1"/>
          <w:wAfter w:w="9" w:type="dxa"/>
          <w:trHeight w:val="275"/>
        </w:trPr>
        <w:tc>
          <w:tcPr>
            <w:tcW w:w="7721" w:type="dxa"/>
          </w:tcPr>
          <w:p w14:paraId="51A4C6C1" w14:textId="77777777" w:rsidR="00DE1DC3" w:rsidRPr="0082708F" w:rsidRDefault="00DE1DC3" w:rsidP="00DE1DC3">
            <w:pPr>
              <w:pStyle w:val="TableParagraph"/>
              <w:spacing w:line="258" w:lineRule="exact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«Ликвидация мест несанкционированного размещения отходов»</w:t>
            </w:r>
          </w:p>
        </w:tc>
        <w:tc>
          <w:tcPr>
            <w:tcW w:w="709" w:type="dxa"/>
          </w:tcPr>
          <w:p w14:paraId="3969AC3C" w14:textId="77777777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260156A3" w14:textId="19313C8F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15 000,00</w:t>
            </w:r>
          </w:p>
        </w:tc>
        <w:tc>
          <w:tcPr>
            <w:tcW w:w="851" w:type="dxa"/>
            <w:vAlign w:val="center"/>
          </w:tcPr>
          <w:p w14:paraId="1C6560B7" w14:textId="706548D8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15 000,00</w:t>
            </w:r>
          </w:p>
        </w:tc>
        <w:tc>
          <w:tcPr>
            <w:tcW w:w="850" w:type="dxa"/>
            <w:vAlign w:val="center"/>
          </w:tcPr>
          <w:p w14:paraId="783C1A7A" w14:textId="6F977C07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15 000,00</w:t>
            </w:r>
          </w:p>
        </w:tc>
        <w:tc>
          <w:tcPr>
            <w:tcW w:w="851" w:type="dxa"/>
            <w:vAlign w:val="center"/>
          </w:tcPr>
          <w:p w14:paraId="34D0BDE5" w14:textId="7CB93271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4711D288" w14:textId="5B35CAC5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11C68B2B" w14:textId="5081FBB7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08D5A958" w14:textId="6558F280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07CE5BB4" w14:textId="068BB5D2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 w:themeColor="text1"/>
              </w:rPr>
              <w:t>45 000,00</w:t>
            </w:r>
          </w:p>
        </w:tc>
      </w:tr>
      <w:tr w:rsidR="00DE1DC3" w:rsidRPr="0082708F" w14:paraId="4E62F6CD" w14:textId="77777777" w:rsidTr="006D6425">
        <w:trPr>
          <w:gridAfter w:val="1"/>
          <w:wAfter w:w="9" w:type="dxa"/>
          <w:trHeight w:val="275"/>
        </w:trPr>
        <w:tc>
          <w:tcPr>
            <w:tcW w:w="7721" w:type="dxa"/>
          </w:tcPr>
          <w:p w14:paraId="3E05E648" w14:textId="77777777" w:rsidR="00DE1DC3" w:rsidRPr="0082708F" w:rsidRDefault="00DE1DC3" w:rsidP="00DE1DC3">
            <w:pPr>
              <w:pStyle w:val="TableParagraph"/>
              <w:spacing w:line="256" w:lineRule="exact"/>
              <w:ind w:left="57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Межбюджетные</w:t>
            </w:r>
            <w:r w:rsidRPr="0082708F">
              <w:rPr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трансферты</w:t>
            </w:r>
            <w:r w:rsidRPr="0082708F">
              <w:rPr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из</w:t>
            </w:r>
            <w:r w:rsidRPr="0082708F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федерального</w:t>
            </w:r>
            <w:r w:rsidRPr="0082708F">
              <w:rPr>
                <w:color w:val="000000" w:themeColor="text1"/>
                <w:spacing w:val="-13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бюджета</w:t>
            </w:r>
          </w:p>
        </w:tc>
        <w:tc>
          <w:tcPr>
            <w:tcW w:w="709" w:type="dxa"/>
          </w:tcPr>
          <w:p w14:paraId="036039F1" w14:textId="77777777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1D9B879A" w14:textId="5968E9B7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72ADE97F" w14:textId="712F1E35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14E3A314" w14:textId="173CCE53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7BF3E624" w14:textId="04FE73A3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56D0F5E7" w14:textId="0CBD325E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29767E74" w14:textId="68DBC1ED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41DDF252" w14:textId="3DCB5600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7AA606E2" w14:textId="26576C14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</w:rPr>
              <w:t>0,00</w:t>
            </w:r>
          </w:p>
        </w:tc>
      </w:tr>
      <w:tr w:rsidR="00DE1DC3" w:rsidRPr="0082708F" w14:paraId="02C69A92" w14:textId="77777777" w:rsidTr="006D6425">
        <w:trPr>
          <w:gridAfter w:val="1"/>
          <w:wAfter w:w="9" w:type="dxa"/>
          <w:trHeight w:val="275"/>
        </w:trPr>
        <w:tc>
          <w:tcPr>
            <w:tcW w:w="7721" w:type="dxa"/>
          </w:tcPr>
          <w:p w14:paraId="45A2E320" w14:textId="77777777" w:rsidR="00DE1DC3" w:rsidRPr="0082708F" w:rsidRDefault="00DE1DC3" w:rsidP="00DE1DC3">
            <w:pPr>
              <w:pStyle w:val="TableParagraph"/>
              <w:spacing w:line="258" w:lineRule="exact"/>
              <w:ind w:left="57"/>
              <w:rPr>
                <w:color w:val="000000" w:themeColor="text1"/>
                <w:spacing w:val="-1"/>
                <w:sz w:val="24"/>
                <w:szCs w:val="24"/>
              </w:rPr>
            </w:pPr>
            <w:proofErr w:type="spellStart"/>
            <w:r w:rsidRPr="0082708F">
              <w:rPr>
                <w:color w:val="000000" w:themeColor="text1"/>
                <w:spacing w:val="-2"/>
                <w:sz w:val="24"/>
                <w:szCs w:val="24"/>
              </w:rPr>
              <w:t>Республиканский</w:t>
            </w:r>
            <w:proofErr w:type="spellEnd"/>
            <w:r w:rsidRPr="0082708F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82708F">
              <w:rPr>
                <w:color w:val="000000" w:themeColor="text1"/>
                <w:spacing w:val="-1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709" w:type="dxa"/>
          </w:tcPr>
          <w:p w14:paraId="14F01580" w14:textId="77777777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59757EEE" w14:textId="005D8188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15 000,00</w:t>
            </w:r>
          </w:p>
        </w:tc>
        <w:tc>
          <w:tcPr>
            <w:tcW w:w="851" w:type="dxa"/>
            <w:vAlign w:val="center"/>
          </w:tcPr>
          <w:p w14:paraId="0B93497B" w14:textId="7064ED2C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15 000,00</w:t>
            </w:r>
          </w:p>
        </w:tc>
        <w:tc>
          <w:tcPr>
            <w:tcW w:w="850" w:type="dxa"/>
            <w:vAlign w:val="center"/>
          </w:tcPr>
          <w:p w14:paraId="2C769F12" w14:textId="6E1BFA37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15 000,00</w:t>
            </w:r>
          </w:p>
        </w:tc>
        <w:tc>
          <w:tcPr>
            <w:tcW w:w="851" w:type="dxa"/>
            <w:vAlign w:val="center"/>
          </w:tcPr>
          <w:p w14:paraId="5DC12F88" w14:textId="3860C5A7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574964DF" w14:textId="4660877A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35AFB181" w14:textId="546FFDB8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30396A52" w14:textId="36866FC5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25B09811" w14:textId="232F5C0F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</w:rPr>
              <w:t>45 000,00</w:t>
            </w:r>
          </w:p>
        </w:tc>
      </w:tr>
      <w:tr w:rsidR="00DE1DC3" w:rsidRPr="0082708F" w14:paraId="373D961A" w14:textId="77777777" w:rsidTr="006D6425">
        <w:trPr>
          <w:gridAfter w:val="1"/>
          <w:wAfter w:w="9" w:type="dxa"/>
          <w:trHeight w:val="275"/>
        </w:trPr>
        <w:tc>
          <w:tcPr>
            <w:tcW w:w="7721" w:type="dxa"/>
          </w:tcPr>
          <w:p w14:paraId="18249714" w14:textId="77777777" w:rsidR="00DE1DC3" w:rsidRPr="0082708F" w:rsidRDefault="00DE1DC3" w:rsidP="00DE1DC3">
            <w:pPr>
              <w:pStyle w:val="TableParagraph"/>
              <w:spacing w:line="258" w:lineRule="exact"/>
              <w:ind w:left="57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«Создание объектов, на которых осуществляется обработка, утилизация и захоронение твердых коммунальных отходов, расположенных на территории Республики Тыва</w:t>
            </w:r>
          </w:p>
        </w:tc>
        <w:tc>
          <w:tcPr>
            <w:tcW w:w="709" w:type="dxa"/>
          </w:tcPr>
          <w:p w14:paraId="4EC48B0C" w14:textId="77777777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65171F5A" w14:textId="673A4701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431AB149" w14:textId="69EBD0B2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19 411,46</w:t>
            </w:r>
          </w:p>
        </w:tc>
        <w:tc>
          <w:tcPr>
            <w:tcW w:w="850" w:type="dxa"/>
            <w:vAlign w:val="center"/>
          </w:tcPr>
          <w:p w14:paraId="72102571" w14:textId="4EA224A6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70795DC7" w14:textId="5ED23849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7B0F93B3" w14:textId="6AC4A236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1FA23656" w14:textId="6D3D8513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2D0B41E8" w14:textId="3225E68F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lang w:val="ru-RU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23EC31C2" w14:textId="7FEC8CBE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>
              <w:rPr>
                <w:b/>
                <w:bCs/>
                <w:color w:val="000000" w:themeColor="text1"/>
              </w:rPr>
              <w:t>19 411,46</w:t>
            </w:r>
          </w:p>
        </w:tc>
      </w:tr>
      <w:tr w:rsidR="00DE1DC3" w:rsidRPr="0082708F" w14:paraId="5CBC9B4F" w14:textId="77777777" w:rsidTr="006D6425">
        <w:trPr>
          <w:gridAfter w:val="1"/>
          <w:wAfter w:w="9" w:type="dxa"/>
          <w:trHeight w:val="275"/>
        </w:trPr>
        <w:tc>
          <w:tcPr>
            <w:tcW w:w="7721" w:type="dxa"/>
          </w:tcPr>
          <w:p w14:paraId="50B426E1" w14:textId="77777777" w:rsidR="00DE1DC3" w:rsidRPr="0082708F" w:rsidRDefault="00DE1DC3" w:rsidP="00DE1DC3">
            <w:pPr>
              <w:pStyle w:val="TableParagraph"/>
              <w:spacing w:line="256" w:lineRule="exact"/>
              <w:ind w:left="57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Межбюджетные</w:t>
            </w:r>
            <w:r w:rsidRPr="0082708F">
              <w:rPr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трансферты</w:t>
            </w:r>
            <w:r w:rsidRPr="0082708F">
              <w:rPr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из</w:t>
            </w:r>
            <w:r w:rsidRPr="0082708F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федерального</w:t>
            </w:r>
            <w:r w:rsidRPr="0082708F">
              <w:rPr>
                <w:color w:val="000000" w:themeColor="text1"/>
                <w:spacing w:val="-13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бюджета</w:t>
            </w:r>
          </w:p>
        </w:tc>
        <w:tc>
          <w:tcPr>
            <w:tcW w:w="709" w:type="dxa"/>
          </w:tcPr>
          <w:p w14:paraId="2A4471DD" w14:textId="77777777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1ED0E2E2" w14:textId="2A3AD7EC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4E9CC966" w14:textId="21A57248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6FE72AF7" w14:textId="0E6E5677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12682890" w14:textId="725AF63E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40E8E644" w14:textId="389AC388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41D6A342" w14:textId="160E64EE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6241EBAC" w14:textId="3A6E4ACB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15FB1761" w14:textId="6A9288CE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</w:rPr>
              <w:t>0,00</w:t>
            </w:r>
          </w:p>
        </w:tc>
      </w:tr>
      <w:tr w:rsidR="00DE1DC3" w:rsidRPr="0082708F" w14:paraId="7E19AAD7" w14:textId="77777777" w:rsidTr="006D6425">
        <w:trPr>
          <w:gridAfter w:val="1"/>
          <w:wAfter w:w="9" w:type="dxa"/>
          <w:trHeight w:val="275"/>
        </w:trPr>
        <w:tc>
          <w:tcPr>
            <w:tcW w:w="7721" w:type="dxa"/>
          </w:tcPr>
          <w:p w14:paraId="4A9F12F2" w14:textId="77777777" w:rsidR="00DE1DC3" w:rsidRPr="0082708F" w:rsidRDefault="00DE1DC3" w:rsidP="00DE1DC3">
            <w:pPr>
              <w:pStyle w:val="TableParagraph"/>
              <w:spacing w:line="258" w:lineRule="exact"/>
              <w:ind w:left="57"/>
              <w:rPr>
                <w:color w:val="000000" w:themeColor="text1"/>
                <w:spacing w:val="-1"/>
                <w:sz w:val="24"/>
                <w:szCs w:val="24"/>
              </w:rPr>
            </w:pPr>
            <w:proofErr w:type="spellStart"/>
            <w:r w:rsidRPr="0082708F">
              <w:rPr>
                <w:color w:val="000000" w:themeColor="text1"/>
                <w:spacing w:val="-2"/>
                <w:sz w:val="24"/>
                <w:szCs w:val="24"/>
              </w:rPr>
              <w:t>Республиканский</w:t>
            </w:r>
            <w:proofErr w:type="spellEnd"/>
            <w:r w:rsidRPr="0082708F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82708F">
              <w:rPr>
                <w:color w:val="000000" w:themeColor="text1"/>
                <w:spacing w:val="-1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709" w:type="dxa"/>
          </w:tcPr>
          <w:p w14:paraId="53A6A14F" w14:textId="77777777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3A8733E8" w14:textId="50EBF809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6FDF2DCF" w14:textId="54B5C57C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19 411,46</w:t>
            </w:r>
          </w:p>
        </w:tc>
        <w:tc>
          <w:tcPr>
            <w:tcW w:w="850" w:type="dxa"/>
            <w:vAlign w:val="center"/>
          </w:tcPr>
          <w:p w14:paraId="5FED58EE" w14:textId="538EB12D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2F7990AF" w14:textId="5B4A61B0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65B04477" w14:textId="426D503F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363F8098" w14:textId="4EB0F144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3D350842" w14:textId="182CBD4A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368A98EE" w14:textId="04CB2F67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</w:rPr>
              <w:t>19 411,46</w:t>
            </w:r>
          </w:p>
        </w:tc>
      </w:tr>
      <w:tr w:rsidR="003C1881" w:rsidRPr="0082708F" w14:paraId="2BE0CE3C" w14:textId="77777777" w:rsidTr="00CE13B5">
        <w:trPr>
          <w:gridAfter w:val="1"/>
          <w:wAfter w:w="9" w:type="dxa"/>
          <w:trHeight w:val="275"/>
        </w:trPr>
        <w:tc>
          <w:tcPr>
            <w:tcW w:w="15234" w:type="dxa"/>
            <w:gridSpan w:val="10"/>
          </w:tcPr>
          <w:p w14:paraId="46CC7DCB" w14:textId="77777777" w:rsidR="009A4A5A" w:rsidRPr="0082708F" w:rsidRDefault="009A4A5A" w:rsidP="009A4A5A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lang w:val="ru-RU"/>
              </w:rPr>
              <w:t>Комплекс процессных мероприятий, реализуемых непрерывно либо на периодической основе</w:t>
            </w:r>
          </w:p>
          <w:p w14:paraId="7C2B802A" w14:textId="2E02BDB9" w:rsidR="009A4A5A" w:rsidRPr="0082708F" w:rsidRDefault="009A4A5A" w:rsidP="009A4A5A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Заместитель Председателя Правительства Республики Тыва – </w:t>
            </w:r>
            <w:proofErr w:type="spellStart"/>
            <w:r w:rsidRPr="0082708F">
              <w:rPr>
                <w:rFonts w:ascii="Times New Roman" w:hAnsi="Times New Roman" w:cs="Times New Roman"/>
                <w:color w:val="000000" w:themeColor="text1"/>
                <w:lang w:val="ru-RU"/>
              </w:rPr>
              <w:t>Монгуш</w:t>
            </w:r>
            <w:proofErr w:type="spellEnd"/>
            <w:r w:rsidRPr="0082708F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Алик </w:t>
            </w:r>
            <w:proofErr w:type="spellStart"/>
            <w:r w:rsidRPr="0082708F">
              <w:rPr>
                <w:rFonts w:ascii="Times New Roman" w:hAnsi="Times New Roman" w:cs="Times New Roman"/>
                <w:color w:val="000000" w:themeColor="text1"/>
                <w:lang w:val="ru-RU"/>
              </w:rPr>
              <w:t>Кертик-оолович</w:t>
            </w:r>
            <w:proofErr w:type="spellEnd"/>
            <w:r w:rsidRPr="0082708F">
              <w:rPr>
                <w:rFonts w:ascii="Times New Roman" w:hAnsi="Times New Roman" w:cs="Times New Roman"/>
                <w:color w:val="000000" w:themeColor="text1"/>
                <w:lang w:val="ru-RU"/>
              </w:rPr>
              <w:t>, куратор</w:t>
            </w:r>
          </w:p>
        </w:tc>
      </w:tr>
      <w:tr w:rsidR="00DE1DC3" w:rsidRPr="0082708F" w14:paraId="10A4526C" w14:textId="77777777" w:rsidTr="00EB226C">
        <w:trPr>
          <w:gridAfter w:val="1"/>
          <w:wAfter w:w="9" w:type="dxa"/>
          <w:trHeight w:val="275"/>
        </w:trPr>
        <w:tc>
          <w:tcPr>
            <w:tcW w:w="7721" w:type="dxa"/>
            <w:vAlign w:val="center"/>
          </w:tcPr>
          <w:p w14:paraId="51B79647" w14:textId="01879594" w:rsidR="00DE1DC3" w:rsidRPr="0082708F" w:rsidRDefault="00DE1DC3" w:rsidP="00DE1DC3">
            <w:pPr>
              <w:pStyle w:val="TableParagraph"/>
              <w:numPr>
                <w:ilvl w:val="0"/>
                <w:numId w:val="26"/>
              </w:numPr>
              <w:spacing w:line="256" w:lineRule="exact"/>
              <w:rPr>
                <w:b/>
                <w:bCs/>
                <w:i/>
                <w:iCs/>
                <w:color w:val="000000" w:themeColor="text1"/>
                <w:spacing w:val="-2"/>
                <w:sz w:val="24"/>
                <w:szCs w:val="24"/>
                <w:lang w:val="ru-RU"/>
              </w:rPr>
            </w:pPr>
            <w:r w:rsidRPr="0082708F">
              <w:rPr>
                <w:i/>
                <w:iCs/>
                <w:color w:val="000000" w:themeColor="text1"/>
                <w:sz w:val="24"/>
                <w:szCs w:val="24"/>
                <w:lang w:val="ru-RU"/>
              </w:rPr>
              <w:t>Сохранение биоразнообразия и развитие особо охраняемых природных территорий регионального значения Республики Тыва</w:t>
            </w:r>
          </w:p>
        </w:tc>
        <w:tc>
          <w:tcPr>
            <w:tcW w:w="709" w:type="dxa"/>
          </w:tcPr>
          <w:p w14:paraId="0B0CFD49" w14:textId="77777777" w:rsidR="00DE1DC3" w:rsidRPr="0082708F" w:rsidRDefault="00DE1DC3" w:rsidP="00DE1DC3">
            <w:pPr>
              <w:pStyle w:val="TableParagraph"/>
              <w:jc w:val="center"/>
              <w:rPr>
                <w:b/>
                <w:bCs/>
                <w:i/>
                <w:iCs/>
                <w:color w:val="000000" w:themeColor="text1"/>
                <w:sz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0C5D84AF" w14:textId="2B2706EE" w:rsidR="00DE1DC3" w:rsidRPr="00DE1DC3" w:rsidRDefault="00DE1DC3" w:rsidP="00DE1DC3">
            <w:pPr>
              <w:pStyle w:val="TableParagraph"/>
              <w:jc w:val="center"/>
              <w:rPr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 w:rsidRPr="00DE1DC3">
              <w:rPr>
                <w:b/>
                <w:bCs/>
                <w:color w:val="000000" w:themeColor="text1"/>
                <w:sz w:val="20"/>
                <w:szCs w:val="20"/>
              </w:rPr>
              <w:t>7257,51</w:t>
            </w:r>
          </w:p>
        </w:tc>
        <w:tc>
          <w:tcPr>
            <w:tcW w:w="851" w:type="dxa"/>
            <w:vAlign w:val="center"/>
          </w:tcPr>
          <w:p w14:paraId="7AB7D2A9" w14:textId="56853222" w:rsidR="00DE1DC3" w:rsidRPr="00DE1DC3" w:rsidRDefault="00DE1DC3" w:rsidP="00DE1DC3">
            <w:pPr>
              <w:pStyle w:val="TableParagraph"/>
              <w:jc w:val="center"/>
              <w:rPr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 w:rsidRPr="00DE1DC3">
              <w:rPr>
                <w:b/>
                <w:bCs/>
                <w:color w:val="000000" w:themeColor="text1"/>
                <w:sz w:val="20"/>
                <w:szCs w:val="20"/>
              </w:rPr>
              <w:t>7257,51</w:t>
            </w:r>
          </w:p>
        </w:tc>
        <w:tc>
          <w:tcPr>
            <w:tcW w:w="850" w:type="dxa"/>
            <w:vAlign w:val="center"/>
          </w:tcPr>
          <w:p w14:paraId="79199A39" w14:textId="2CAD195B" w:rsidR="00DE1DC3" w:rsidRPr="00DE1DC3" w:rsidRDefault="00DE1DC3" w:rsidP="00DE1DC3">
            <w:pPr>
              <w:pStyle w:val="TableParagraph"/>
              <w:jc w:val="center"/>
              <w:rPr>
                <w:b/>
                <w:bCs/>
                <w:color w:val="000000" w:themeColor="text1"/>
                <w:sz w:val="20"/>
                <w:szCs w:val="20"/>
                <w:lang w:val="ru-RU"/>
              </w:rPr>
            </w:pPr>
            <w:r w:rsidRPr="00DE1DC3">
              <w:rPr>
                <w:b/>
                <w:bCs/>
                <w:color w:val="000000" w:themeColor="text1"/>
                <w:sz w:val="20"/>
                <w:szCs w:val="20"/>
              </w:rPr>
              <w:t>7259,51</w:t>
            </w:r>
          </w:p>
        </w:tc>
        <w:tc>
          <w:tcPr>
            <w:tcW w:w="851" w:type="dxa"/>
            <w:vAlign w:val="center"/>
          </w:tcPr>
          <w:p w14:paraId="663E6E39" w14:textId="07B273A1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DE1DC3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14:paraId="041761BE" w14:textId="640AAA79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DE1DC3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709" w:type="dxa"/>
            <w:vAlign w:val="center"/>
          </w:tcPr>
          <w:p w14:paraId="100D721F" w14:textId="083ACCA3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DE1DC3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14:paraId="6EDFB64C" w14:textId="52C9332D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DE1DC3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14:paraId="176173CE" w14:textId="6FC458BB" w:rsidR="00DE1DC3" w:rsidRPr="00DE1DC3" w:rsidRDefault="00DE1DC3" w:rsidP="00DE1D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</w:pPr>
            <w:r w:rsidRPr="00DE1DC3">
              <w:rPr>
                <w:b/>
                <w:bCs/>
                <w:color w:val="000000" w:themeColor="text1"/>
                <w:sz w:val="20"/>
                <w:szCs w:val="20"/>
              </w:rPr>
              <w:t>21774,53</w:t>
            </w:r>
          </w:p>
        </w:tc>
      </w:tr>
      <w:tr w:rsidR="00DE1DC3" w:rsidRPr="0082708F" w14:paraId="5B127997" w14:textId="77777777" w:rsidTr="00EB226C">
        <w:trPr>
          <w:gridAfter w:val="1"/>
          <w:wAfter w:w="9" w:type="dxa"/>
          <w:trHeight w:val="275"/>
        </w:trPr>
        <w:tc>
          <w:tcPr>
            <w:tcW w:w="7721" w:type="dxa"/>
          </w:tcPr>
          <w:p w14:paraId="65A8B503" w14:textId="77777777" w:rsidR="00DE1DC3" w:rsidRPr="0082708F" w:rsidRDefault="00DE1DC3" w:rsidP="00DE1DC3">
            <w:pPr>
              <w:pStyle w:val="TableParagraph"/>
              <w:spacing w:line="256" w:lineRule="exact"/>
              <w:ind w:left="57"/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b/>
                <w:bCs/>
                <w:color w:val="000000" w:themeColor="text1"/>
                <w:spacing w:val="-1"/>
                <w:sz w:val="24"/>
                <w:szCs w:val="24"/>
                <w:lang w:val="ru-RU"/>
              </w:rPr>
              <w:t>Межбюджетные</w:t>
            </w:r>
            <w:r w:rsidRPr="0082708F">
              <w:rPr>
                <w:b/>
                <w:bCs/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b/>
                <w:bCs/>
                <w:color w:val="000000" w:themeColor="text1"/>
                <w:spacing w:val="-1"/>
                <w:sz w:val="24"/>
                <w:szCs w:val="24"/>
                <w:lang w:val="ru-RU"/>
              </w:rPr>
              <w:t>трансферты</w:t>
            </w:r>
            <w:r w:rsidRPr="0082708F">
              <w:rPr>
                <w:b/>
                <w:bCs/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b/>
                <w:bCs/>
                <w:color w:val="000000" w:themeColor="text1"/>
                <w:spacing w:val="-1"/>
                <w:sz w:val="24"/>
                <w:szCs w:val="24"/>
                <w:lang w:val="ru-RU"/>
              </w:rPr>
              <w:t>из</w:t>
            </w:r>
            <w:r w:rsidRPr="0082708F">
              <w:rPr>
                <w:b/>
                <w:bCs/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b/>
                <w:bCs/>
                <w:color w:val="000000" w:themeColor="text1"/>
                <w:spacing w:val="-1"/>
                <w:sz w:val="24"/>
                <w:szCs w:val="24"/>
                <w:lang w:val="ru-RU"/>
              </w:rPr>
              <w:t>федерального</w:t>
            </w:r>
            <w:r w:rsidRPr="0082708F">
              <w:rPr>
                <w:b/>
                <w:bCs/>
                <w:color w:val="000000" w:themeColor="text1"/>
                <w:spacing w:val="-13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b/>
                <w:bCs/>
                <w:color w:val="000000" w:themeColor="text1"/>
                <w:spacing w:val="-1"/>
                <w:sz w:val="24"/>
                <w:szCs w:val="24"/>
                <w:lang w:val="ru-RU"/>
              </w:rPr>
              <w:t>бюджета</w:t>
            </w:r>
          </w:p>
        </w:tc>
        <w:tc>
          <w:tcPr>
            <w:tcW w:w="709" w:type="dxa"/>
          </w:tcPr>
          <w:p w14:paraId="143517F9" w14:textId="77777777" w:rsidR="00DE1DC3" w:rsidRPr="0082708F" w:rsidRDefault="00DE1DC3" w:rsidP="00DE1DC3">
            <w:pPr>
              <w:pStyle w:val="TableParagraph"/>
              <w:jc w:val="center"/>
              <w:rPr>
                <w:b/>
                <w:bCs/>
                <w:color w:val="000000" w:themeColor="text1"/>
                <w:sz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53E563CD" w14:textId="6ADF3A69" w:rsidR="00DE1DC3" w:rsidRPr="00DE1DC3" w:rsidRDefault="00DE1DC3" w:rsidP="00DE1DC3">
            <w:pPr>
              <w:pStyle w:val="TableParagraph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E1DC3">
              <w:rPr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2232A018" w14:textId="35B9DBCE" w:rsidR="00DE1DC3" w:rsidRPr="00DE1DC3" w:rsidRDefault="00DE1DC3" w:rsidP="00DE1DC3">
            <w:pPr>
              <w:pStyle w:val="TableParagraph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E1DC3">
              <w:rPr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0B346C6C" w14:textId="42E31EC9" w:rsidR="00DE1DC3" w:rsidRPr="00DE1DC3" w:rsidRDefault="00DE1DC3" w:rsidP="00DE1DC3">
            <w:pPr>
              <w:pStyle w:val="TableParagraph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E1DC3">
              <w:rPr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75302B72" w14:textId="6E7CCACE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DE1DC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53FFA7CE" w14:textId="14490D8D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DE1DC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11D55930" w14:textId="0E505600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DE1DC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40CB47A0" w14:textId="07EE0659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DE1DC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5187A003" w14:textId="41DFD3FF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DE1DC3">
              <w:rPr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</w:tr>
      <w:tr w:rsidR="00DE1DC3" w:rsidRPr="0082708F" w14:paraId="0DB195C2" w14:textId="77777777" w:rsidTr="00EB226C">
        <w:trPr>
          <w:gridAfter w:val="1"/>
          <w:wAfter w:w="9" w:type="dxa"/>
          <w:trHeight w:val="275"/>
        </w:trPr>
        <w:tc>
          <w:tcPr>
            <w:tcW w:w="7721" w:type="dxa"/>
          </w:tcPr>
          <w:p w14:paraId="6ECF8246" w14:textId="77777777" w:rsidR="00DE1DC3" w:rsidRPr="0082708F" w:rsidRDefault="00DE1DC3" w:rsidP="00DE1DC3">
            <w:pPr>
              <w:pStyle w:val="TableParagraph"/>
              <w:spacing w:line="256" w:lineRule="exact"/>
              <w:ind w:left="57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82708F">
              <w:rPr>
                <w:b/>
                <w:bCs/>
                <w:color w:val="000000" w:themeColor="text1"/>
                <w:spacing w:val="-2"/>
                <w:sz w:val="24"/>
                <w:szCs w:val="24"/>
              </w:rPr>
              <w:t>Республиканский</w:t>
            </w:r>
            <w:proofErr w:type="spellEnd"/>
            <w:r w:rsidRPr="0082708F">
              <w:rPr>
                <w:b/>
                <w:bCs/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82708F">
              <w:rPr>
                <w:b/>
                <w:bCs/>
                <w:color w:val="000000" w:themeColor="text1"/>
                <w:spacing w:val="-1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709" w:type="dxa"/>
          </w:tcPr>
          <w:p w14:paraId="29C5B144" w14:textId="77777777" w:rsidR="00DE1DC3" w:rsidRPr="0082708F" w:rsidRDefault="00DE1DC3" w:rsidP="00DE1DC3">
            <w:pPr>
              <w:pStyle w:val="TableParagraph"/>
              <w:jc w:val="center"/>
              <w:rPr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202E3EAB" w14:textId="768F697B" w:rsidR="00DE1DC3" w:rsidRPr="00DE1DC3" w:rsidRDefault="00DE1DC3" w:rsidP="00DE1DC3">
            <w:pPr>
              <w:pStyle w:val="TableParagraph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E1DC3">
              <w:rPr>
                <w:b/>
                <w:bCs/>
                <w:color w:val="000000" w:themeColor="text1"/>
                <w:sz w:val="20"/>
                <w:szCs w:val="20"/>
              </w:rPr>
              <w:t>7257,51</w:t>
            </w:r>
          </w:p>
        </w:tc>
        <w:tc>
          <w:tcPr>
            <w:tcW w:w="851" w:type="dxa"/>
            <w:vAlign w:val="center"/>
          </w:tcPr>
          <w:p w14:paraId="2926EC1B" w14:textId="6AC2032D" w:rsidR="00DE1DC3" w:rsidRPr="00DE1DC3" w:rsidRDefault="00DE1DC3" w:rsidP="00DE1DC3">
            <w:pPr>
              <w:pStyle w:val="TableParagraph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E1DC3">
              <w:rPr>
                <w:b/>
                <w:bCs/>
                <w:color w:val="000000" w:themeColor="text1"/>
                <w:sz w:val="20"/>
                <w:szCs w:val="20"/>
              </w:rPr>
              <w:t>7257,51</w:t>
            </w:r>
          </w:p>
        </w:tc>
        <w:tc>
          <w:tcPr>
            <w:tcW w:w="850" w:type="dxa"/>
            <w:vAlign w:val="center"/>
          </w:tcPr>
          <w:p w14:paraId="553C944F" w14:textId="2A105F47" w:rsidR="00DE1DC3" w:rsidRPr="00DE1DC3" w:rsidRDefault="00DE1DC3" w:rsidP="00DE1DC3">
            <w:pPr>
              <w:pStyle w:val="TableParagraph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E1DC3">
              <w:rPr>
                <w:b/>
                <w:bCs/>
                <w:color w:val="000000" w:themeColor="text1"/>
                <w:sz w:val="20"/>
                <w:szCs w:val="20"/>
              </w:rPr>
              <w:t>7259,51</w:t>
            </w:r>
          </w:p>
        </w:tc>
        <w:tc>
          <w:tcPr>
            <w:tcW w:w="851" w:type="dxa"/>
            <w:vAlign w:val="center"/>
          </w:tcPr>
          <w:p w14:paraId="10128600" w14:textId="6A02FD82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DE1DC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31AB65AC" w14:textId="7AA434C5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DE1DC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17684FC1" w14:textId="1A04C3D1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DE1DC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17C8518B" w14:textId="73D97293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DE1DC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45E56DC9" w14:textId="369B3B54" w:rsidR="00DE1DC3" w:rsidRPr="00DE1DC3" w:rsidRDefault="00DE1DC3" w:rsidP="00DE1DC3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E1DC3">
              <w:rPr>
                <w:b/>
                <w:bCs/>
                <w:color w:val="000000" w:themeColor="text1"/>
                <w:sz w:val="20"/>
                <w:szCs w:val="20"/>
              </w:rPr>
              <w:t>21774,53</w:t>
            </w:r>
          </w:p>
        </w:tc>
      </w:tr>
      <w:tr w:rsidR="00DE1DC3" w:rsidRPr="0082708F" w14:paraId="5F8808F5" w14:textId="77777777" w:rsidTr="00EB226C">
        <w:trPr>
          <w:gridAfter w:val="1"/>
          <w:wAfter w:w="9" w:type="dxa"/>
          <w:trHeight w:val="275"/>
        </w:trPr>
        <w:tc>
          <w:tcPr>
            <w:tcW w:w="7721" w:type="dxa"/>
          </w:tcPr>
          <w:p w14:paraId="6F2CAED7" w14:textId="3B525EF2" w:rsidR="00DE1DC3" w:rsidRPr="0082708F" w:rsidRDefault="00DE1DC3" w:rsidP="00DE1DC3">
            <w:pPr>
              <w:pStyle w:val="TableParagraph"/>
              <w:spacing w:line="256" w:lineRule="exact"/>
              <w:ind w:left="66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 xml:space="preserve">Подготовка эколого-экономического обоснования для создания особо </w:t>
            </w:r>
            <w:r w:rsidRPr="0082708F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охраняемой природной территории регионального значения - «Кластерный участок «</w:t>
            </w:r>
            <w:proofErr w:type="spellStart"/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Хаан</w:t>
            </w:r>
            <w:proofErr w:type="spellEnd"/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-Тайга» природного парка «Тыва» в Тере-Хольском районе»</w:t>
            </w:r>
          </w:p>
        </w:tc>
        <w:tc>
          <w:tcPr>
            <w:tcW w:w="709" w:type="dxa"/>
          </w:tcPr>
          <w:p w14:paraId="203C5A28" w14:textId="77777777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465B614F" w14:textId="3A70EBD5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DE1DC3">
              <w:rPr>
                <w:b/>
                <w:bCs/>
                <w:color w:val="000000" w:themeColor="text1"/>
                <w:sz w:val="20"/>
                <w:szCs w:val="20"/>
              </w:rPr>
              <w:t>3 340,73</w:t>
            </w:r>
          </w:p>
        </w:tc>
        <w:tc>
          <w:tcPr>
            <w:tcW w:w="851" w:type="dxa"/>
            <w:vAlign w:val="center"/>
          </w:tcPr>
          <w:p w14:paraId="3AB0F70E" w14:textId="355F42C6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DE1DC3">
              <w:rPr>
                <w:b/>
                <w:bCs/>
                <w:color w:val="000000" w:themeColor="text1"/>
                <w:sz w:val="20"/>
                <w:szCs w:val="20"/>
              </w:rPr>
              <w:t>3 340,73</w:t>
            </w:r>
          </w:p>
        </w:tc>
        <w:tc>
          <w:tcPr>
            <w:tcW w:w="850" w:type="dxa"/>
            <w:vAlign w:val="center"/>
          </w:tcPr>
          <w:p w14:paraId="3202A862" w14:textId="42B73C0D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DE1DC3">
              <w:rPr>
                <w:b/>
                <w:bCs/>
                <w:color w:val="000000" w:themeColor="text1"/>
                <w:sz w:val="20"/>
                <w:szCs w:val="20"/>
              </w:rPr>
              <w:t>3 340,73</w:t>
            </w:r>
          </w:p>
        </w:tc>
        <w:tc>
          <w:tcPr>
            <w:tcW w:w="851" w:type="dxa"/>
            <w:vAlign w:val="center"/>
          </w:tcPr>
          <w:p w14:paraId="2B027857" w14:textId="0C093F9D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DE1DC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18CF790D" w14:textId="1F3241B2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DE1DC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6A639A39" w14:textId="6AF1FEA4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DE1DC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0A2066E2" w14:textId="2B38814A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DE1DC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1817AE57" w14:textId="62241145" w:rsidR="00DE1DC3" w:rsidRPr="00DE1DC3" w:rsidRDefault="00DE1DC3" w:rsidP="00DE1DC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1DC3">
              <w:rPr>
                <w:b/>
                <w:bCs/>
                <w:color w:val="000000" w:themeColor="text1"/>
                <w:sz w:val="20"/>
                <w:szCs w:val="20"/>
              </w:rPr>
              <w:t>10022,19</w:t>
            </w:r>
          </w:p>
        </w:tc>
      </w:tr>
      <w:tr w:rsidR="00DE1DC3" w:rsidRPr="0082708F" w14:paraId="1D96F93E" w14:textId="77777777" w:rsidTr="00EB226C">
        <w:trPr>
          <w:gridAfter w:val="1"/>
          <w:wAfter w:w="9" w:type="dxa"/>
          <w:trHeight w:val="275"/>
        </w:trPr>
        <w:tc>
          <w:tcPr>
            <w:tcW w:w="7721" w:type="dxa"/>
          </w:tcPr>
          <w:p w14:paraId="50F099DA" w14:textId="43F2B5B0" w:rsidR="00DE1DC3" w:rsidRPr="0082708F" w:rsidRDefault="00DE1DC3" w:rsidP="00DE1DC3">
            <w:pPr>
              <w:pStyle w:val="TableParagraph"/>
              <w:spacing w:line="256" w:lineRule="exact"/>
              <w:ind w:left="66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Межбюджетные</w:t>
            </w:r>
            <w:r w:rsidRPr="0082708F">
              <w:rPr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трансферты</w:t>
            </w:r>
            <w:r w:rsidRPr="0082708F">
              <w:rPr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из</w:t>
            </w:r>
            <w:r w:rsidRPr="0082708F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федерального</w:t>
            </w:r>
            <w:r w:rsidRPr="0082708F">
              <w:rPr>
                <w:color w:val="000000" w:themeColor="text1"/>
                <w:spacing w:val="-13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бюджета</w:t>
            </w:r>
          </w:p>
        </w:tc>
        <w:tc>
          <w:tcPr>
            <w:tcW w:w="709" w:type="dxa"/>
          </w:tcPr>
          <w:p w14:paraId="394B22BA" w14:textId="77777777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12800DF1" w14:textId="4596D10B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DE1DC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55A39E42" w14:textId="002A891E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DE1DC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00FB1D4D" w14:textId="3D930C93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DE1DC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3C9FC5D9" w14:textId="7FDD0C2D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DE1DC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5875FC7C" w14:textId="68B5F2EF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DE1DC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41640081" w14:textId="52047C58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DE1DC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34743E70" w14:textId="0D3BB304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DE1DC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6A8C25E7" w14:textId="6E78AA6E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DE1DC3">
              <w:rPr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</w:tr>
      <w:tr w:rsidR="00DE1DC3" w:rsidRPr="0082708F" w14:paraId="79BD1C10" w14:textId="77777777" w:rsidTr="00EB226C">
        <w:trPr>
          <w:gridAfter w:val="1"/>
          <w:wAfter w:w="9" w:type="dxa"/>
          <w:trHeight w:val="275"/>
        </w:trPr>
        <w:tc>
          <w:tcPr>
            <w:tcW w:w="7721" w:type="dxa"/>
          </w:tcPr>
          <w:p w14:paraId="3425B643" w14:textId="77777777" w:rsidR="00DE1DC3" w:rsidRPr="0082708F" w:rsidRDefault="00DE1DC3" w:rsidP="00DE1DC3">
            <w:pPr>
              <w:pStyle w:val="TableParagraph"/>
              <w:spacing w:line="258" w:lineRule="exact"/>
              <w:ind w:left="66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2708F">
              <w:rPr>
                <w:color w:val="000000" w:themeColor="text1"/>
                <w:spacing w:val="-2"/>
                <w:sz w:val="24"/>
                <w:szCs w:val="24"/>
              </w:rPr>
              <w:t>Республиканский</w:t>
            </w:r>
            <w:proofErr w:type="spellEnd"/>
            <w:r w:rsidRPr="0082708F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82708F">
              <w:rPr>
                <w:color w:val="000000" w:themeColor="text1"/>
                <w:spacing w:val="-1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709" w:type="dxa"/>
          </w:tcPr>
          <w:p w14:paraId="25CDF1EC" w14:textId="77777777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68C6AC72" w14:textId="7A65A5F9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DE1DC3">
              <w:rPr>
                <w:color w:val="000000" w:themeColor="text1"/>
                <w:sz w:val="20"/>
                <w:szCs w:val="20"/>
              </w:rPr>
              <w:t>3 340,73</w:t>
            </w:r>
          </w:p>
        </w:tc>
        <w:tc>
          <w:tcPr>
            <w:tcW w:w="851" w:type="dxa"/>
            <w:vAlign w:val="center"/>
          </w:tcPr>
          <w:p w14:paraId="28D276B8" w14:textId="347F5B9F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DE1DC3">
              <w:rPr>
                <w:color w:val="000000" w:themeColor="text1"/>
                <w:sz w:val="20"/>
                <w:szCs w:val="20"/>
              </w:rPr>
              <w:t>3 340,73</w:t>
            </w:r>
          </w:p>
        </w:tc>
        <w:tc>
          <w:tcPr>
            <w:tcW w:w="850" w:type="dxa"/>
            <w:vAlign w:val="center"/>
          </w:tcPr>
          <w:p w14:paraId="2D213A80" w14:textId="0B975A07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DE1DC3">
              <w:rPr>
                <w:color w:val="000000" w:themeColor="text1"/>
                <w:sz w:val="20"/>
                <w:szCs w:val="20"/>
              </w:rPr>
              <w:t>3 340,73</w:t>
            </w:r>
          </w:p>
        </w:tc>
        <w:tc>
          <w:tcPr>
            <w:tcW w:w="851" w:type="dxa"/>
            <w:vAlign w:val="center"/>
          </w:tcPr>
          <w:p w14:paraId="6ECE092E" w14:textId="76A8DD6D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DE1DC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71430AE4" w14:textId="05E2AACF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DE1DC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3405BD4C" w14:textId="45F717D1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DE1DC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5B3BD8CF" w14:textId="0F489FB6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DE1DC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21F972FD" w14:textId="26997E4C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DE1DC3">
              <w:rPr>
                <w:b/>
                <w:bCs/>
                <w:color w:val="000000" w:themeColor="text1"/>
                <w:sz w:val="20"/>
                <w:szCs w:val="20"/>
              </w:rPr>
              <w:t>10022,19</w:t>
            </w:r>
          </w:p>
        </w:tc>
      </w:tr>
      <w:tr w:rsidR="00DE1DC3" w:rsidRPr="0082708F" w14:paraId="4A51522D" w14:textId="77777777" w:rsidTr="00EB226C">
        <w:trPr>
          <w:gridAfter w:val="1"/>
          <w:wAfter w:w="9" w:type="dxa"/>
          <w:trHeight w:val="277"/>
        </w:trPr>
        <w:tc>
          <w:tcPr>
            <w:tcW w:w="7721" w:type="dxa"/>
          </w:tcPr>
          <w:p w14:paraId="66EA8EF1" w14:textId="6125F374" w:rsidR="00DE1DC3" w:rsidRPr="0082708F" w:rsidRDefault="00DE1DC3" w:rsidP="00DE1DC3">
            <w:pPr>
              <w:pStyle w:val="TableParagraph"/>
              <w:spacing w:line="256" w:lineRule="exact"/>
              <w:ind w:left="66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Создание инфраструктуры для экологического туризма на территории ООПТ регионального значения</w:t>
            </w:r>
            <w:r w:rsidRPr="0082708F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»</w:t>
            </w:r>
          </w:p>
        </w:tc>
        <w:tc>
          <w:tcPr>
            <w:tcW w:w="709" w:type="dxa"/>
          </w:tcPr>
          <w:p w14:paraId="4F7A9A94" w14:textId="77777777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2D88F03D" w14:textId="2BB584C8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DE1DC3">
              <w:rPr>
                <w:b/>
                <w:bCs/>
                <w:color w:val="000000" w:themeColor="text1"/>
                <w:sz w:val="20"/>
                <w:szCs w:val="20"/>
              </w:rPr>
              <w:t>2 816,78</w:t>
            </w:r>
          </w:p>
        </w:tc>
        <w:tc>
          <w:tcPr>
            <w:tcW w:w="851" w:type="dxa"/>
            <w:vAlign w:val="center"/>
          </w:tcPr>
          <w:p w14:paraId="79753125" w14:textId="23ECD228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DE1DC3">
              <w:rPr>
                <w:b/>
                <w:bCs/>
                <w:color w:val="000000" w:themeColor="text1"/>
                <w:sz w:val="20"/>
                <w:szCs w:val="20"/>
              </w:rPr>
              <w:t>2 816,78</w:t>
            </w:r>
          </w:p>
        </w:tc>
        <w:tc>
          <w:tcPr>
            <w:tcW w:w="850" w:type="dxa"/>
            <w:vAlign w:val="center"/>
          </w:tcPr>
          <w:p w14:paraId="1FEB423E" w14:textId="749D0399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DE1DC3">
              <w:rPr>
                <w:b/>
                <w:bCs/>
                <w:color w:val="000000" w:themeColor="text1"/>
                <w:sz w:val="20"/>
                <w:szCs w:val="20"/>
              </w:rPr>
              <w:t>2 816,78</w:t>
            </w:r>
          </w:p>
        </w:tc>
        <w:tc>
          <w:tcPr>
            <w:tcW w:w="851" w:type="dxa"/>
            <w:vAlign w:val="center"/>
          </w:tcPr>
          <w:p w14:paraId="1F590A49" w14:textId="0285B48C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DE1DC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35EC4A1E" w14:textId="749D8CAE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DE1DC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44E43232" w14:textId="15F96C3F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DE1DC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01668514" w14:textId="34718892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DE1DC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550C0CBB" w14:textId="145B8A44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DE1DC3">
              <w:rPr>
                <w:b/>
                <w:bCs/>
                <w:color w:val="000000" w:themeColor="text1"/>
                <w:sz w:val="20"/>
                <w:szCs w:val="20"/>
              </w:rPr>
              <w:t>8450,34</w:t>
            </w:r>
          </w:p>
        </w:tc>
      </w:tr>
      <w:tr w:rsidR="00DE1DC3" w:rsidRPr="0082708F" w14:paraId="2182E356" w14:textId="77777777" w:rsidTr="00EB226C">
        <w:trPr>
          <w:gridAfter w:val="1"/>
          <w:wAfter w:w="9" w:type="dxa"/>
          <w:trHeight w:val="275"/>
        </w:trPr>
        <w:tc>
          <w:tcPr>
            <w:tcW w:w="7721" w:type="dxa"/>
          </w:tcPr>
          <w:p w14:paraId="4EE64B1F" w14:textId="77777777" w:rsidR="00DE1DC3" w:rsidRPr="0082708F" w:rsidRDefault="00DE1DC3" w:rsidP="00DE1DC3">
            <w:pPr>
              <w:pStyle w:val="TableParagraph"/>
              <w:spacing w:line="256" w:lineRule="exact"/>
              <w:ind w:left="66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Межбюджетные</w:t>
            </w:r>
            <w:r w:rsidRPr="0082708F">
              <w:rPr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трансферты</w:t>
            </w:r>
            <w:r w:rsidRPr="0082708F">
              <w:rPr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из</w:t>
            </w:r>
            <w:r w:rsidRPr="0082708F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федерального</w:t>
            </w:r>
            <w:r w:rsidRPr="0082708F">
              <w:rPr>
                <w:color w:val="000000" w:themeColor="text1"/>
                <w:spacing w:val="-13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бюджета</w:t>
            </w:r>
          </w:p>
        </w:tc>
        <w:tc>
          <w:tcPr>
            <w:tcW w:w="709" w:type="dxa"/>
          </w:tcPr>
          <w:p w14:paraId="73DCC717" w14:textId="77777777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77CEAD98" w14:textId="62E92E40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DE1DC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4EE6A451" w14:textId="6A899DB2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DE1DC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013A9A43" w14:textId="3BBEF238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DE1DC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403C9FDB" w14:textId="0A7E0EC4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DE1DC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70CD7224" w14:textId="75D7FEFC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DE1DC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14A0D5BA" w14:textId="04D11AB1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DE1DC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793403C7" w14:textId="575718F3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DE1DC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5B81E6DF" w14:textId="1598CC05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DE1DC3">
              <w:rPr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</w:tr>
      <w:tr w:rsidR="00DE1DC3" w:rsidRPr="0082708F" w14:paraId="67908FE3" w14:textId="77777777" w:rsidTr="00EB226C">
        <w:trPr>
          <w:gridAfter w:val="1"/>
          <w:wAfter w:w="9" w:type="dxa"/>
          <w:trHeight w:val="275"/>
        </w:trPr>
        <w:tc>
          <w:tcPr>
            <w:tcW w:w="7721" w:type="dxa"/>
          </w:tcPr>
          <w:p w14:paraId="60F3CFB1" w14:textId="77777777" w:rsidR="00DE1DC3" w:rsidRPr="0082708F" w:rsidRDefault="00DE1DC3" w:rsidP="00DE1DC3">
            <w:pPr>
              <w:pStyle w:val="TableParagraph"/>
              <w:spacing w:line="258" w:lineRule="exact"/>
              <w:ind w:left="66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2708F">
              <w:rPr>
                <w:color w:val="000000" w:themeColor="text1"/>
                <w:spacing w:val="-2"/>
                <w:sz w:val="24"/>
                <w:szCs w:val="24"/>
              </w:rPr>
              <w:t>Республиканский</w:t>
            </w:r>
            <w:proofErr w:type="spellEnd"/>
            <w:r w:rsidRPr="0082708F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82708F">
              <w:rPr>
                <w:color w:val="000000" w:themeColor="text1"/>
                <w:spacing w:val="-1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709" w:type="dxa"/>
          </w:tcPr>
          <w:p w14:paraId="0473A93F" w14:textId="77777777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64309799" w14:textId="66FFB223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DE1DC3">
              <w:rPr>
                <w:color w:val="000000" w:themeColor="text1"/>
                <w:sz w:val="20"/>
                <w:szCs w:val="20"/>
              </w:rPr>
              <w:t>2 816,78</w:t>
            </w:r>
          </w:p>
        </w:tc>
        <w:tc>
          <w:tcPr>
            <w:tcW w:w="851" w:type="dxa"/>
            <w:vAlign w:val="center"/>
          </w:tcPr>
          <w:p w14:paraId="3734ADE3" w14:textId="1884D8CE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DE1DC3">
              <w:rPr>
                <w:color w:val="000000" w:themeColor="text1"/>
                <w:sz w:val="20"/>
                <w:szCs w:val="20"/>
              </w:rPr>
              <w:t>2 816,78</w:t>
            </w:r>
          </w:p>
        </w:tc>
        <w:tc>
          <w:tcPr>
            <w:tcW w:w="850" w:type="dxa"/>
            <w:vAlign w:val="center"/>
          </w:tcPr>
          <w:p w14:paraId="7AFFA71E" w14:textId="6FE253C3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DE1DC3">
              <w:rPr>
                <w:color w:val="000000" w:themeColor="text1"/>
                <w:sz w:val="20"/>
                <w:szCs w:val="20"/>
              </w:rPr>
              <w:t>2 816,78</w:t>
            </w:r>
          </w:p>
        </w:tc>
        <w:tc>
          <w:tcPr>
            <w:tcW w:w="851" w:type="dxa"/>
            <w:vAlign w:val="center"/>
          </w:tcPr>
          <w:p w14:paraId="3CBB18F1" w14:textId="1A681CA9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DE1DC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70B8B6E1" w14:textId="1ABF3601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DE1DC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794CD410" w14:textId="4CCDDC1D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DE1DC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1370739C" w14:textId="69A08862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DE1DC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5C0FDCA5" w14:textId="78AD4DC7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DE1DC3">
              <w:rPr>
                <w:b/>
                <w:bCs/>
                <w:color w:val="000000" w:themeColor="text1"/>
                <w:sz w:val="20"/>
                <w:szCs w:val="20"/>
              </w:rPr>
              <w:t>8450,34</w:t>
            </w:r>
          </w:p>
        </w:tc>
      </w:tr>
      <w:tr w:rsidR="00DE1DC3" w:rsidRPr="0082708F" w14:paraId="7867F15F" w14:textId="77777777" w:rsidTr="00EB226C">
        <w:trPr>
          <w:gridAfter w:val="1"/>
          <w:wAfter w:w="9" w:type="dxa"/>
          <w:trHeight w:val="275"/>
        </w:trPr>
        <w:tc>
          <w:tcPr>
            <w:tcW w:w="7721" w:type="dxa"/>
          </w:tcPr>
          <w:p w14:paraId="2FECF186" w14:textId="144C8135" w:rsidR="00DE1DC3" w:rsidRPr="0082708F" w:rsidRDefault="00DE1DC3" w:rsidP="00DE1DC3">
            <w:pPr>
              <w:pStyle w:val="TableParagraph"/>
              <w:spacing w:line="256" w:lineRule="exact"/>
              <w:ind w:left="66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Установление границ и внесение сведений в ЕГРН кластерного участка «</w:t>
            </w:r>
            <w:proofErr w:type="spellStart"/>
            <w:r w:rsidRPr="0082708F">
              <w:rPr>
                <w:color w:val="000000" w:themeColor="text1"/>
                <w:sz w:val="24"/>
                <w:szCs w:val="24"/>
                <w:lang w:val="ru-RU"/>
              </w:rPr>
              <w:t>Хамсыра</w:t>
            </w:r>
            <w:proofErr w:type="spellEnd"/>
            <w:r w:rsidRPr="0082708F">
              <w:rPr>
                <w:color w:val="000000" w:themeColor="text1"/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709" w:type="dxa"/>
          </w:tcPr>
          <w:p w14:paraId="2FFA7766" w14:textId="77777777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36C3561A" w14:textId="76A29CE3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DE1DC3">
              <w:rPr>
                <w:b/>
                <w:bCs/>
                <w:color w:val="000000" w:themeColor="text1"/>
                <w:sz w:val="20"/>
                <w:szCs w:val="20"/>
              </w:rPr>
              <w:t>1 100,00</w:t>
            </w:r>
          </w:p>
        </w:tc>
        <w:tc>
          <w:tcPr>
            <w:tcW w:w="851" w:type="dxa"/>
            <w:vAlign w:val="center"/>
          </w:tcPr>
          <w:p w14:paraId="7ECAF94F" w14:textId="0C6F04A9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DE1DC3">
              <w:rPr>
                <w:b/>
                <w:bCs/>
                <w:color w:val="000000" w:themeColor="text1"/>
                <w:sz w:val="20"/>
                <w:szCs w:val="20"/>
              </w:rPr>
              <w:t>1 101,00</w:t>
            </w:r>
          </w:p>
        </w:tc>
        <w:tc>
          <w:tcPr>
            <w:tcW w:w="850" w:type="dxa"/>
            <w:vAlign w:val="center"/>
          </w:tcPr>
          <w:p w14:paraId="4BCB520C" w14:textId="557E8676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DE1DC3">
              <w:rPr>
                <w:b/>
                <w:bCs/>
                <w:color w:val="000000" w:themeColor="text1"/>
                <w:sz w:val="20"/>
                <w:szCs w:val="20"/>
              </w:rPr>
              <w:t>1 102,00</w:t>
            </w:r>
          </w:p>
        </w:tc>
        <w:tc>
          <w:tcPr>
            <w:tcW w:w="851" w:type="dxa"/>
            <w:vAlign w:val="center"/>
          </w:tcPr>
          <w:p w14:paraId="5217640F" w14:textId="040A4905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DE1DC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66667B26" w14:textId="2983A13B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DE1DC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048F49A2" w14:textId="0B3675FE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DE1DC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080883C0" w14:textId="50596652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DE1DC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49B3238F" w14:textId="60E0692C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DE1DC3">
              <w:rPr>
                <w:b/>
                <w:bCs/>
                <w:color w:val="000000" w:themeColor="text1"/>
                <w:sz w:val="20"/>
                <w:szCs w:val="20"/>
              </w:rPr>
              <w:t>3303</w:t>
            </w:r>
          </w:p>
        </w:tc>
      </w:tr>
      <w:tr w:rsidR="00DE1DC3" w:rsidRPr="0082708F" w14:paraId="25D8BCA9" w14:textId="77777777" w:rsidTr="00EB226C">
        <w:trPr>
          <w:gridAfter w:val="1"/>
          <w:wAfter w:w="9" w:type="dxa"/>
          <w:trHeight w:val="275"/>
        </w:trPr>
        <w:tc>
          <w:tcPr>
            <w:tcW w:w="7721" w:type="dxa"/>
          </w:tcPr>
          <w:p w14:paraId="35582A6B" w14:textId="77777777" w:rsidR="00DE1DC3" w:rsidRPr="0082708F" w:rsidRDefault="00DE1DC3" w:rsidP="00DE1DC3">
            <w:pPr>
              <w:pStyle w:val="TableParagraph"/>
              <w:spacing w:line="256" w:lineRule="exact"/>
              <w:ind w:left="66"/>
              <w:jc w:val="both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Межбюджетные</w:t>
            </w:r>
            <w:r w:rsidRPr="0082708F">
              <w:rPr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трансферты</w:t>
            </w:r>
            <w:r w:rsidRPr="0082708F">
              <w:rPr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из</w:t>
            </w:r>
            <w:r w:rsidRPr="0082708F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федерального</w:t>
            </w:r>
            <w:r w:rsidRPr="0082708F">
              <w:rPr>
                <w:color w:val="000000" w:themeColor="text1"/>
                <w:spacing w:val="-13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бюджета</w:t>
            </w:r>
          </w:p>
        </w:tc>
        <w:tc>
          <w:tcPr>
            <w:tcW w:w="709" w:type="dxa"/>
          </w:tcPr>
          <w:p w14:paraId="12600BFD" w14:textId="77777777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09B89678" w14:textId="6CE73E36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DE1DC3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14:paraId="09713DDB" w14:textId="0FBD913B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DE1DC3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0" w:type="dxa"/>
            <w:vAlign w:val="center"/>
          </w:tcPr>
          <w:p w14:paraId="585EC03E" w14:textId="217A0D4E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DE1DC3">
              <w:rPr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14:paraId="4601E184" w14:textId="2A9718AF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DE1DC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51355A5F" w14:textId="2619659E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DE1DC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06D8CB0D" w14:textId="6739E117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DE1DC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45F271B6" w14:textId="06853EE9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DE1DC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0101319B" w14:textId="4D521E21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DE1DC3">
              <w:rPr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</w:tr>
      <w:tr w:rsidR="00DE1DC3" w:rsidRPr="0082708F" w14:paraId="72F06ACA" w14:textId="77777777" w:rsidTr="00EB226C">
        <w:trPr>
          <w:gridAfter w:val="1"/>
          <w:wAfter w:w="9" w:type="dxa"/>
          <w:trHeight w:val="275"/>
        </w:trPr>
        <w:tc>
          <w:tcPr>
            <w:tcW w:w="7721" w:type="dxa"/>
          </w:tcPr>
          <w:p w14:paraId="3C23D118" w14:textId="77777777" w:rsidR="00DE1DC3" w:rsidRPr="0082708F" w:rsidRDefault="00DE1DC3" w:rsidP="00DE1DC3">
            <w:pPr>
              <w:pStyle w:val="TableParagraph"/>
              <w:spacing w:line="258" w:lineRule="exact"/>
              <w:ind w:left="66"/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2708F">
              <w:rPr>
                <w:color w:val="000000" w:themeColor="text1"/>
                <w:spacing w:val="-2"/>
                <w:sz w:val="24"/>
                <w:szCs w:val="24"/>
              </w:rPr>
              <w:t>Республиканский</w:t>
            </w:r>
            <w:proofErr w:type="spellEnd"/>
            <w:r w:rsidRPr="0082708F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82708F">
              <w:rPr>
                <w:color w:val="000000" w:themeColor="text1"/>
                <w:spacing w:val="-1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709" w:type="dxa"/>
          </w:tcPr>
          <w:p w14:paraId="451964F4" w14:textId="77777777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7A42B94E" w14:textId="4E6D2C47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DE1DC3">
              <w:rPr>
                <w:color w:val="000000" w:themeColor="text1"/>
                <w:sz w:val="20"/>
                <w:szCs w:val="20"/>
              </w:rPr>
              <w:t>1 100,00</w:t>
            </w:r>
          </w:p>
        </w:tc>
        <w:tc>
          <w:tcPr>
            <w:tcW w:w="851" w:type="dxa"/>
            <w:vAlign w:val="center"/>
          </w:tcPr>
          <w:p w14:paraId="6CCBEF47" w14:textId="73910970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DE1DC3">
              <w:rPr>
                <w:color w:val="000000" w:themeColor="text1"/>
                <w:sz w:val="20"/>
                <w:szCs w:val="20"/>
              </w:rPr>
              <w:t>1 101,00</w:t>
            </w:r>
          </w:p>
        </w:tc>
        <w:tc>
          <w:tcPr>
            <w:tcW w:w="850" w:type="dxa"/>
            <w:vAlign w:val="center"/>
          </w:tcPr>
          <w:p w14:paraId="66A76011" w14:textId="684F9455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DE1DC3">
              <w:rPr>
                <w:color w:val="000000" w:themeColor="text1"/>
                <w:sz w:val="20"/>
                <w:szCs w:val="20"/>
              </w:rPr>
              <w:t>1 102,00</w:t>
            </w:r>
          </w:p>
        </w:tc>
        <w:tc>
          <w:tcPr>
            <w:tcW w:w="851" w:type="dxa"/>
            <w:vAlign w:val="center"/>
          </w:tcPr>
          <w:p w14:paraId="3E1D4DF5" w14:textId="585672E1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DE1DC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05448B6C" w14:textId="1F809B3E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DE1DC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31A5526D" w14:textId="0CBBC16C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DE1DC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2E57EF2C" w14:textId="587EAD48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DE1DC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7E7F4113" w14:textId="0B2C9D2A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DE1DC3">
              <w:rPr>
                <w:b/>
                <w:bCs/>
                <w:color w:val="000000" w:themeColor="text1"/>
                <w:sz w:val="20"/>
                <w:szCs w:val="20"/>
              </w:rPr>
              <w:t>3303</w:t>
            </w:r>
          </w:p>
        </w:tc>
      </w:tr>
      <w:tr w:rsidR="00DE1DC3" w:rsidRPr="0082708F" w14:paraId="4D265A73" w14:textId="77777777" w:rsidTr="00EB226C">
        <w:trPr>
          <w:gridAfter w:val="1"/>
          <w:wAfter w:w="9" w:type="dxa"/>
          <w:trHeight w:val="275"/>
        </w:trPr>
        <w:tc>
          <w:tcPr>
            <w:tcW w:w="7721" w:type="dxa"/>
          </w:tcPr>
          <w:p w14:paraId="53A37448" w14:textId="622A865D" w:rsidR="00DE1DC3" w:rsidRPr="0082708F" w:rsidRDefault="00DE1DC3" w:rsidP="00DE1DC3">
            <w:pPr>
              <w:pStyle w:val="TableParagraph"/>
              <w:numPr>
                <w:ilvl w:val="0"/>
                <w:numId w:val="26"/>
              </w:numPr>
              <w:spacing w:line="256" w:lineRule="exact"/>
              <w:rPr>
                <w:i/>
                <w:iCs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i/>
                <w:iCs/>
                <w:color w:val="000000" w:themeColor="text1"/>
                <w:spacing w:val="-2"/>
                <w:sz w:val="24"/>
                <w:szCs w:val="24"/>
                <w:lang w:val="ru-RU"/>
              </w:rPr>
              <w:t>«</w:t>
            </w:r>
            <w:r w:rsidRPr="0082708F">
              <w:rPr>
                <w:i/>
                <w:iCs/>
                <w:color w:val="000000" w:themeColor="text1"/>
                <w:sz w:val="24"/>
                <w:szCs w:val="24"/>
                <w:lang w:val="ru-RU"/>
              </w:rPr>
              <w:t>Издание Красной книги Республики Тыва</w:t>
            </w:r>
            <w:r w:rsidRPr="0082708F">
              <w:rPr>
                <w:i/>
                <w:iCs/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709" w:type="dxa"/>
          </w:tcPr>
          <w:p w14:paraId="40B0CA3E" w14:textId="77777777" w:rsidR="00DE1DC3" w:rsidRPr="0082708F" w:rsidRDefault="00DE1DC3" w:rsidP="00DE1DC3">
            <w:pPr>
              <w:pStyle w:val="TableParagraph"/>
              <w:jc w:val="center"/>
              <w:rPr>
                <w:i/>
                <w:iCs/>
                <w:color w:val="000000" w:themeColor="text1"/>
                <w:sz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594B8F6D" w14:textId="1A51F8E1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DE1DC3">
              <w:rPr>
                <w:b/>
                <w:bCs/>
                <w:color w:val="000000" w:themeColor="text1"/>
                <w:sz w:val="20"/>
                <w:szCs w:val="20"/>
              </w:rPr>
              <w:t>2 012,90</w:t>
            </w:r>
          </w:p>
        </w:tc>
        <w:tc>
          <w:tcPr>
            <w:tcW w:w="851" w:type="dxa"/>
            <w:vAlign w:val="center"/>
          </w:tcPr>
          <w:p w14:paraId="42CA3FCF" w14:textId="166FB956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DE1DC3">
              <w:rPr>
                <w:b/>
                <w:bCs/>
                <w:color w:val="000000" w:themeColor="text1"/>
                <w:sz w:val="20"/>
                <w:szCs w:val="20"/>
              </w:rPr>
              <w:t>2 012,90</w:t>
            </w:r>
          </w:p>
        </w:tc>
        <w:tc>
          <w:tcPr>
            <w:tcW w:w="850" w:type="dxa"/>
            <w:vAlign w:val="center"/>
          </w:tcPr>
          <w:p w14:paraId="63FEC1A9" w14:textId="5F95088F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DE1DC3">
              <w:rPr>
                <w:b/>
                <w:bCs/>
                <w:color w:val="000000" w:themeColor="text1"/>
                <w:sz w:val="20"/>
                <w:szCs w:val="20"/>
              </w:rPr>
              <w:t>2 012,90</w:t>
            </w:r>
          </w:p>
        </w:tc>
        <w:tc>
          <w:tcPr>
            <w:tcW w:w="851" w:type="dxa"/>
            <w:vAlign w:val="center"/>
          </w:tcPr>
          <w:p w14:paraId="3F586BF4" w14:textId="1919BE4A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DE1DC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3E323746" w14:textId="74735CDD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DE1DC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277F44C9" w14:textId="11D0A3C8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DE1DC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587E8A04" w14:textId="6FA093C6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DE1DC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0981A1BC" w14:textId="2B33CDDD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DE1DC3">
              <w:rPr>
                <w:b/>
                <w:bCs/>
                <w:color w:val="000000" w:themeColor="text1"/>
                <w:sz w:val="20"/>
                <w:szCs w:val="20"/>
              </w:rPr>
              <w:t>6038,7</w:t>
            </w:r>
          </w:p>
        </w:tc>
      </w:tr>
      <w:tr w:rsidR="00DE1DC3" w:rsidRPr="0082708F" w14:paraId="465E0DA0" w14:textId="77777777" w:rsidTr="00EB226C">
        <w:trPr>
          <w:gridAfter w:val="1"/>
          <w:wAfter w:w="9" w:type="dxa"/>
          <w:trHeight w:val="275"/>
        </w:trPr>
        <w:tc>
          <w:tcPr>
            <w:tcW w:w="7721" w:type="dxa"/>
          </w:tcPr>
          <w:p w14:paraId="06CA5F77" w14:textId="77777777" w:rsidR="00DE1DC3" w:rsidRPr="0082708F" w:rsidRDefault="00DE1DC3" w:rsidP="00DE1DC3">
            <w:pPr>
              <w:pStyle w:val="TableParagraph"/>
              <w:spacing w:line="256" w:lineRule="exact"/>
              <w:ind w:left="57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Межбюджетные</w:t>
            </w:r>
            <w:r w:rsidRPr="0082708F">
              <w:rPr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трансферты</w:t>
            </w:r>
            <w:r w:rsidRPr="0082708F">
              <w:rPr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из</w:t>
            </w:r>
            <w:r w:rsidRPr="0082708F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федерального</w:t>
            </w:r>
            <w:r w:rsidRPr="0082708F">
              <w:rPr>
                <w:color w:val="000000" w:themeColor="text1"/>
                <w:spacing w:val="-13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бюджета</w:t>
            </w:r>
          </w:p>
        </w:tc>
        <w:tc>
          <w:tcPr>
            <w:tcW w:w="709" w:type="dxa"/>
          </w:tcPr>
          <w:p w14:paraId="1CBCFC76" w14:textId="77777777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192DFABF" w14:textId="6A492DEA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DE1DC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13F9323D" w14:textId="2ABE6B4A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DE1DC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5A091CDF" w14:textId="79EA7EA7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DE1DC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2AA57CE1" w14:textId="74E8F112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DE1DC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29B48813" w14:textId="5474F7E0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DE1DC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0DD50D8F" w14:textId="5388EC31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DE1DC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4175D375" w14:textId="344A3E0D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DE1DC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603E054C" w14:textId="3D7D024B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DE1DC3">
              <w:rPr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</w:tr>
      <w:tr w:rsidR="00DE1DC3" w:rsidRPr="0082708F" w14:paraId="1E371A41" w14:textId="77777777" w:rsidTr="00EB226C">
        <w:trPr>
          <w:gridAfter w:val="1"/>
          <w:wAfter w:w="9" w:type="dxa"/>
          <w:trHeight w:val="261"/>
        </w:trPr>
        <w:tc>
          <w:tcPr>
            <w:tcW w:w="7721" w:type="dxa"/>
          </w:tcPr>
          <w:p w14:paraId="256CD65E" w14:textId="77777777" w:rsidR="00DE1DC3" w:rsidRPr="0082708F" w:rsidRDefault="00DE1DC3" w:rsidP="00DE1DC3">
            <w:pPr>
              <w:pStyle w:val="TableParagraph"/>
              <w:spacing w:line="258" w:lineRule="exact"/>
              <w:ind w:left="57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2708F">
              <w:rPr>
                <w:color w:val="000000" w:themeColor="text1"/>
                <w:spacing w:val="-2"/>
                <w:sz w:val="24"/>
                <w:szCs w:val="24"/>
              </w:rPr>
              <w:t>Республиканский</w:t>
            </w:r>
            <w:proofErr w:type="spellEnd"/>
            <w:r w:rsidRPr="0082708F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82708F">
              <w:rPr>
                <w:color w:val="000000" w:themeColor="text1"/>
                <w:spacing w:val="-1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709" w:type="dxa"/>
          </w:tcPr>
          <w:p w14:paraId="5B68A179" w14:textId="77777777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58078A2E" w14:textId="1490798A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DE1DC3">
              <w:rPr>
                <w:color w:val="000000" w:themeColor="text1"/>
                <w:sz w:val="20"/>
                <w:szCs w:val="20"/>
              </w:rPr>
              <w:t>2 012,90</w:t>
            </w:r>
          </w:p>
        </w:tc>
        <w:tc>
          <w:tcPr>
            <w:tcW w:w="851" w:type="dxa"/>
            <w:vAlign w:val="center"/>
          </w:tcPr>
          <w:p w14:paraId="344CDDC7" w14:textId="02685996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DE1DC3">
              <w:rPr>
                <w:color w:val="000000" w:themeColor="text1"/>
                <w:sz w:val="20"/>
                <w:szCs w:val="20"/>
              </w:rPr>
              <w:t>2 012,90</w:t>
            </w:r>
          </w:p>
        </w:tc>
        <w:tc>
          <w:tcPr>
            <w:tcW w:w="850" w:type="dxa"/>
            <w:vAlign w:val="center"/>
          </w:tcPr>
          <w:p w14:paraId="03E4F7AF" w14:textId="04C2F057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DE1DC3">
              <w:rPr>
                <w:color w:val="000000" w:themeColor="text1"/>
                <w:sz w:val="20"/>
                <w:szCs w:val="20"/>
              </w:rPr>
              <w:t>2 012,90</w:t>
            </w:r>
          </w:p>
        </w:tc>
        <w:tc>
          <w:tcPr>
            <w:tcW w:w="851" w:type="dxa"/>
            <w:vAlign w:val="center"/>
          </w:tcPr>
          <w:p w14:paraId="01FEA6A1" w14:textId="7E290B20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DE1DC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214B2EDB" w14:textId="2357CD33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DE1DC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5C513C29" w14:textId="7C9BBB97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DE1DC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337DCF01" w14:textId="1615D75F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DE1DC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7C7B3898" w14:textId="5361DD10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DE1DC3">
              <w:rPr>
                <w:b/>
                <w:bCs/>
                <w:color w:val="000000" w:themeColor="text1"/>
                <w:sz w:val="20"/>
                <w:szCs w:val="20"/>
              </w:rPr>
              <w:t>6038,7</w:t>
            </w:r>
          </w:p>
        </w:tc>
      </w:tr>
      <w:tr w:rsidR="00DE1DC3" w:rsidRPr="0082708F" w14:paraId="54A3FA36" w14:textId="77777777" w:rsidTr="00EB226C">
        <w:trPr>
          <w:gridAfter w:val="1"/>
          <w:wAfter w:w="9" w:type="dxa"/>
          <w:trHeight w:val="275"/>
        </w:trPr>
        <w:tc>
          <w:tcPr>
            <w:tcW w:w="7721" w:type="dxa"/>
          </w:tcPr>
          <w:p w14:paraId="585AE2CA" w14:textId="5E88F5ED" w:rsidR="00DE1DC3" w:rsidRPr="0082708F" w:rsidRDefault="00DE1DC3" w:rsidP="00DE1DC3">
            <w:pPr>
              <w:pStyle w:val="TableParagraph"/>
              <w:numPr>
                <w:ilvl w:val="0"/>
                <w:numId w:val="26"/>
              </w:numPr>
              <w:spacing w:line="258" w:lineRule="exact"/>
              <w:rPr>
                <w:i/>
                <w:iCs/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i/>
                <w:iCs/>
                <w:color w:val="000000" w:themeColor="text1"/>
                <w:sz w:val="24"/>
                <w:szCs w:val="24"/>
                <w:lang w:val="ru-RU"/>
              </w:rPr>
              <w:t>Оказание услуг на выполнение лабораторных анализов для оценки состояния и загрязнения окружающей среды</w:t>
            </w:r>
          </w:p>
        </w:tc>
        <w:tc>
          <w:tcPr>
            <w:tcW w:w="709" w:type="dxa"/>
          </w:tcPr>
          <w:p w14:paraId="31BB358D" w14:textId="77777777" w:rsidR="00DE1DC3" w:rsidRPr="0082708F" w:rsidRDefault="00DE1DC3" w:rsidP="00DE1DC3">
            <w:pPr>
              <w:pStyle w:val="TableParagraph"/>
              <w:jc w:val="center"/>
              <w:rPr>
                <w:i/>
                <w:iCs/>
                <w:color w:val="000000" w:themeColor="text1"/>
                <w:sz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760237B6" w14:textId="513F5B5A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DE1DC3">
              <w:rPr>
                <w:b/>
                <w:bCs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851" w:type="dxa"/>
            <w:vAlign w:val="center"/>
          </w:tcPr>
          <w:p w14:paraId="4E204AFC" w14:textId="53EAF8DA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DE1DC3">
              <w:rPr>
                <w:b/>
                <w:bCs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850" w:type="dxa"/>
            <w:vAlign w:val="center"/>
          </w:tcPr>
          <w:p w14:paraId="47E987C7" w14:textId="2317DADB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DE1DC3">
              <w:rPr>
                <w:b/>
                <w:bCs/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851" w:type="dxa"/>
            <w:vAlign w:val="center"/>
          </w:tcPr>
          <w:p w14:paraId="650ABC26" w14:textId="0CDC1C1E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DE1DC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67E0FC5B" w14:textId="7A41A62F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lang w:val="ru-RU"/>
              </w:rPr>
            </w:pPr>
            <w:r w:rsidRPr="00DE1DC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3D3E273E" w14:textId="3820E14D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lang w:val="ru-RU"/>
              </w:rPr>
            </w:pPr>
            <w:r w:rsidRPr="00DE1DC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14745CDA" w14:textId="4917B831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lang w:val="ru-RU"/>
              </w:rPr>
            </w:pPr>
            <w:r w:rsidRPr="00DE1DC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4F1ADD2E" w14:textId="1E109793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lang w:val="ru-RU"/>
              </w:rPr>
            </w:pPr>
            <w:r w:rsidRPr="00DE1DC3">
              <w:rPr>
                <w:b/>
                <w:bCs/>
                <w:color w:val="000000" w:themeColor="text1"/>
                <w:sz w:val="20"/>
                <w:szCs w:val="20"/>
              </w:rPr>
              <w:t>1800</w:t>
            </w:r>
          </w:p>
        </w:tc>
      </w:tr>
      <w:tr w:rsidR="00DE1DC3" w:rsidRPr="0082708F" w14:paraId="03418743" w14:textId="77777777" w:rsidTr="00EB226C">
        <w:trPr>
          <w:gridAfter w:val="1"/>
          <w:wAfter w:w="9" w:type="dxa"/>
          <w:trHeight w:val="275"/>
        </w:trPr>
        <w:tc>
          <w:tcPr>
            <w:tcW w:w="7721" w:type="dxa"/>
          </w:tcPr>
          <w:p w14:paraId="31C2D4EA" w14:textId="77777777" w:rsidR="00DE1DC3" w:rsidRPr="0082708F" w:rsidRDefault="00DE1DC3" w:rsidP="00DE1DC3">
            <w:pPr>
              <w:pStyle w:val="TableParagraph"/>
              <w:spacing w:line="256" w:lineRule="exact"/>
              <w:ind w:left="57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Межбюджетные</w:t>
            </w:r>
            <w:r w:rsidRPr="0082708F">
              <w:rPr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трансферты</w:t>
            </w:r>
            <w:r w:rsidRPr="0082708F">
              <w:rPr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из</w:t>
            </w:r>
            <w:r w:rsidRPr="0082708F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федерального</w:t>
            </w:r>
            <w:r w:rsidRPr="0082708F">
              <w:rPr>
                <w:color w:val="000000" w:themeColor="text1"/>
                <w:spacing w:val="-13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бюджета</w:t>
            </w:r>
          </w:p>
        </w:tc>
        <w:tc>
          <w:tcPr>
            <w:tcW w:w="709" w:type="dxa"/>
          </w:tcPr>
          <w:p w14:paraId="1A6EF30C" w14:textId="77777777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2D6EC543" w14:textId="223746EC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DE1DC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0D927422" w14:textId="04A94658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DE1DC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467DF931" w14:textId="271250FC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DE1DC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69CDB985" w14:textId="5EDF276F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DE1DC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145312AA" w14:textId="2C6DF9B5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DE1DC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51FFB416" w14:textId="3D09C5BA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DE1DC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59AC8FE6" w14:textId="1FCE4E99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DE1DC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4C195793" w14:textId="3EA82765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DE1DC3">
              <w:rPr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</w:tr>
      <w:tr w:rsidR="00DE1DC3" w:rsidRPr="0082708F" w14:paraId="6BB349E9" w14:textId="77777777" w:rsidTr="00EB226C">
        <w:trPr>
          <w:gridAfter w:val="1"/>
          <w:wAfter w:w="9" w:type="dxa"/>
          <w:trHeight w:val="275"/>
        </w:trPr>
        <w:tc>
          <w:tcPr>
            <w:tcW w:w="7721" w:type="dxa"/>
          </w:tcPr>
          <w:p w14:paraId="03EEB530" w14:textId="77777777" w:rsidR="00DE1DC3" w:rsidRPr="0082708F" w:rsidRDefault="00DE1DC3" w:rsidP="00DE1DC3">
            <w:pPr>
              <w:pStyle w:val="TableParagraph"/>
              <w:spacing w:line="258" w:lineRule="exact"/>
              <w:ind w:left="57"/>
              <w:rPr>
                <w:color w:val="000000" w:themeColor="text1"/>
                <w:spacing w:val="-1"/>
                <w:sz w:val="24"/>
                <w:szCs w:val="24"/>
              </w:rPr>
            </w:pPr>
            <w:proofErr w:type="spellStart"/>
            <w:r w:rsidRPr="0082708F">
              <w:rPr>
                <w:color w:val="000000" w:themeColor="text1"/>
                <w:spacing w:val="-2"/>
                <w:sz w:val="24"/>
                <w:szCs w:val="24"/>
              </w:rPr>
              <w:t>Республиканский</w:t>
            </w:r>
            <w:proofErr w:type="spellEnd"/>
            <w:r w:rsidRPr="0082708F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82708F">
              <w:rPr>
                <w:color w:val="000000" w:themeColor="text1"/>
                <w:spacing w:val="-1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709" w:type="dxa"/>
          </w:tcPr>
          <w:p w14:paraId="77A9AD7B" w14:textId="77777777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43713D9D" w14:textId="0888C07C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DE1DC3">
              <w:rPr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851" w:type="dxa"/>
            <w:vAlign w:val="center"/>
          </w:tcPr>
          <w:p w14:paraId="6A5576FD" w14:textId="00C8EB53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DE1DC3">
              <w:rPr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850" w:type="dxa"/>
            <w:vAlign w:val="center"/>
          </w:tcPr>
          <w:p w14:paraId="6BC2C8A2" w14:textId="7702F44B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DE1DC3">
              <w:rPr>
                <w:color w:val="000000" w:themeColor="text1"/>
                <w:sz w:val="20"/>
                <w:szCs w:val="20"/>
              </w:rPr>
              <w:t>600</w:t>
            </w:r>
          </w:p>
        </w:tc>
        <w:tc>
          <w:tcPr>
            <w:tcW w:w="851" w:type="dxa"/>
            <w:vAlign w:val="center"/>
          </w:tcPr>
          <w:p w14:paraId="2A97F14E" w14:textId="37502BDF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DE1DC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2210F9F5" w14:textId="0CBF089F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DE1DC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0051DD76" w14:textId="643C407F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DE1DC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5FA9A6D8" w14:textId="2372BAB0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DE1DC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0A72A868" w14:textId="1604C879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DE1DC3">
              <w:rPr>
                <w:b/>
                <w:bCs/>
                <w:color w:val="000000" w:themeColor="text1"/>
                <w:sz w:val="20"/>
                <w:szCs w:val="20"/>
              </w:rPr>
              <w:t>1800</w:t>
            </w:r>
          </w:p>
        </w:tc>
      </w:tr>
      <w:tr w:rsidR="00DE1DC3" w:rsidRPr="0082708F" w14:paraId="2EDA7ADD" w14:textId="77777777" w:rsidTr="00EB226C">
        <w:trPr>
          <w:gridAfter w:val="1"/>
          <w:wAfter w:w="9" w:type="dxa"/>
          <w:trHeight w:val="275"/>
        </w:trPr>
        <w:tc>
          <w:tcPr>
            <w:tcW w:w="7721" w:type="dxa"/>
          </w:tcPr>
          <w:p w14:paraId="22EF2C70" w14:textId="0F7CB5B2" w:rsidR="00DE1DC3" w:rsidRPr="0082708F" w:rsidRDefault="00DE1DC3" w:rsidP="00DE1DC3">
            <w:pPr>
              <w:pStyle w:val="TableParagraph"/>
              <w:numPr>
                <w:ilvl w:val="0"/>
                <w:numId w:val="26"/>
              </w:numPr>
              <w:spacing w:line="258" w:lineRule="exact"/>
              <w:rPr>
                <w:i/>
                <w:iCs/>
                <w:color w:val="000000" w:themeColor="text1"/>
                <w:spacing w:val="-6"/>
                <w:sz w:val="24"/>
                <w:szCs w:val="24"/>
                <w:lang w:val="ru-RU"/>
              </w:rPr>
            </w:pPr>
            <w:r w:rsidRPr="0082708F">
              <w:rPr>
                <w:i/>
                <w:iCs/>
                <w:color w:val="000000" w:themeColor="text1"/>
                <w:spacing w:val="-6"/>
                <w:sz w:val="24"/>
                <w:szCs w:val="24"/>
                <w:lang w:val="ru-RU"/>
              </w:rPr>
              <w:t>Организация и проведение экологических мероприятий</w:t>
            </w:r>
          </w:p>
        </w:tc>
        <w:tc>
          <w:tcPr>
            <w:tcW w:w="709" w:type="dxa"/>
          </w:tcPr>
          <w:p w14:paraId="4C88887F" w14:textId="77777777" w:rsidR="00DE1DC3" w:rsidRPr="0082708F" w:rsidRDefault="00DE1DC3" w:rsidP="00DE1DC3">
            <w:pPr>
              <w:pStyle w:val="TableParagraph"/>
              <w:jc w:val="center"/>
              <w:rPr>
                <w:i/>
                <w:iCs/>
                <w:color w:val="000000" w:themeColor="text1"/>
                <w:sz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2CE958BD" w14:textId="1326D3B0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DE1DC3">
              <w:rPr>
                <w:b/>
                <w:bCs/>
                <w:color w:val="000000" w:themeColor="text1"/>
                <w:sz w:val="20"/>
                <w:szCs w:val="20"/>
              </w:rPr>
              <w:t>350,16</w:t>
            </w:r>
          </w:p>
        </w:tc>
        <w:tc>
          <w:tcPr>
            <w:tcW w:w="851" w:type="dxa"/>
            <w:vAlign w:val="center"/>
          </w:tcPr>
          <w:p w14:paraId="0EFE1405" w14:textId="66D8F55E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DE1DC3">
              <w:rPr>
                <w:b/>
                <w:bCs/>
                <w:color w:val="000000" w:themeColor="text1"/>
                <w:sz w:val="20"/>
                <w:szCs w:val="20"/>
              </w:rPr>
              <w:t>350,16</w:t>
            </w:r>
          </w:p>
        </w:tc>
        <w:tc>
          <w:tcPr>
            <w:tcW w:w="850" w:type="dxa"/>
            <w:vAlign w:val="center"/>
          </w:tcPr>
          <w:p w14:paraId="4452B0A0" w14:textId="2BD16A08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DE1DC3">
              <w:rPr>
                <w:b/>
                <w:bCs/>
                <w:color w:val="000000" w:themeColor="text1"/>
                <w:sz w:val="20"/>
                <w:szCs w:val="20"/>
              </w:rPr>
              <w:t>350,16</w:t>
            </w:r>
          </w:p>
        </w:tc>
        <w:tc>
          <w:tcPr>
            <w:tcW w:w="851" w:type="dxa"/>
            <w:vAlign w:val="center"/>
          </w:tcPr>
          <w:p w14:paraId="334EB56E" w14:textId="1BFF5AFA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DE1DC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6D93057D" w14:textId="188AFE1B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lang w:val="ru-RU"/>
              </w:rPr>
            </w:pPr>
            <w:r w:rsidRPr="00DE1DC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3C468605" w14:textId="559B203C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lang w:val="ru-RU"/>
              </w:rPr>
            </w:pPr>
            <w:r w:rsidRPr="00DE1DC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78904029" w14:textId="513BCDEA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lang w:val="ru-RU"/>
              </w:rPr>
            </w:pPr>
            <w:r w:rsidRPr="00DE1DC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50FA56A3" w14:textId="7C4A6EB9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lang w:val="ru-RU"/>
              </w:rPr>
            </w:pPr>
            <w:r w:rsidRPr="00DE1DC3">
              <w:rPr>
                <w:b/>
                <w:bCs/>
                <w:color w:val="000000" w:themeColor="text1"/>
                <w:sz w:val="20"/>
                <w:szCs w:val="20"/>
              </w:rPr>
              <w:t>1050,48</w:t>
            </w:r>
          </w:p>
        </w:tc>
      </w:tr>
      <w:tr w:rsidR="00DE1DC3" w:rsidRPr="0082708F" w14:paraId="16A6053A" w14:textId="77777777" w:rsidTr="00EB226C">
        <w:trPr>
          <w:gridAfter w:val="1"/>
          <w:wAfter w:w="9" w:type="dxa"/>
          <w:trHeight w:val="275"/>
        </w:trPr>
        <w:tc>
          <w:tcPr>
            <w:tcW w:w="7721" w:type="dxa"/>
          </w:tcPr>
          <w:p w14:paraId="0EA84D59" w14:textId="77777777" w:rsidR="00DE1DC3" w:rsidRPr="0082708F" w:rsidRDefault="00DE1DC3" w:rsidP="00DE1DC3">
            <w:pPr>
              <w:pStyle w:val="TableParagraph"/>
              <w:spacing w:line="256" w:lineRule="exact"/>
              <w:ind w:left="57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Межбюджетные</w:t>
            </w:r>
            <w:r w:rsidRPr="0082708F">
              <w:rPr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трансферты</w:t>
            </w:r>
            <w:r w:rsidRPr="0082708F">
              <w:rPr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из</w:t>
            </w:r>
            <w:r w:rsidRPr="0082708F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федерального</w:t>
            </w:r>
            <w:r w:rsidRPr="0082708F">
              <w:rPr>
                <w:color w:val="000000" w:themeColor="text1"/>
                <w:spacing w:val="-13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бюджета</w:t>
            </w:r>
          </w:p>
        </w:tc>
        <w:tc>
          <w:tcPr>
            <w:tcW w:w="709" w:type="dxa"/>
          </w:tcPr>
          <w:p w14:paraId="69AC19BC" w14:textId="77777777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0A64294D" w14:textId="1CB1472D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DE1DC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3F9126F2" w14:textId="356D5E86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DE1DC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3E8FDFB1" w14:textId="2B9EF047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DE1DC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3085519C" w14:textId="1192C6F0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DE1DC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05988C04" w14:textId="1983CC06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DE1DC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48402DB9" w14:textId="0105BBA0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DE1DC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6126FBDB" w14:textId="76D05052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DE1DC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2F98DEBF" w14:textId="7A1088D8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DE1DC3">
              <w:rPr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</w:tr>
      <w:tr w:rsidR="00DE1DC3" w:rsidRPr="0082708F" w14:paraId="1EE35972" w14:textId="77777777" w:rsidTr="00EB226C">
        <w:trPr>
          <w:gridAfter w:val="1"/>
          <w:wAfter w:w="9" w:type="dxa"/>
          <w:trHeight w:val="275"/>
        </w:trPr>
        <w:tc>
          <w:tcPr>
            <w:tcW w:w="7721" w:type="dxa"/>
          </w:tcPr>
          <w:p w14:paraId="7A23529D" w14:textId="77777777" w:rsidR="00DE1DC3" w:rsidRPr="0082708F" w:rsidRDefault="00DE1DC3" w:rsidP="00DE1DC3">
            <w:pPr>
              <w:pStyle w:val="TableParagraph"/>
              <w:spacing w:line="258" w:lineRule="exact"/>
              <w:ind w:left="57"/>
              <w:rPr>
                <w:color w:val="000000" w:themeColor="text1"/>
                <w:spacing w:val="-1"/>
                <w:sz w:val="24"/>
                <w:szCs w:val="24"/>
              </w:rPr>
            </w:pPr>
            <w:proofErr w:type="spellStart"/>
            <w:r w:rsidRPr="0082708F">
              <w:rPr>
                <w:color w:val="000000" w:themeColor="text1"/>
                <w:spacing w:val="-2"/>
                <w:sz w:val="24"/>
                <w:szCs w:val="24"/>
              </w:rPr>
              <w:t>Республиканский</w:t>
            </w:r>
            <w:proofErr w:type="spellEnd"/>
            <w:r w:rsidRPr="0082708F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82708F">
              <w:rPr>
                <w:color w:val="000000" w:themeColor="text1"/>
                <w:spacing w:val="-1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709" w:type="dxa"/>
          </w:tcPr>
          <w:p w14:paraId="38255B5B" w14:textId="77777777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C2E7187" w14:textId="3B9393D0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DE1DC3">
              <w:rPr>
                <w:color w:val="000000" w:themeColor="text1"/>
                <w:sz w:val="20"/>
                <w:szCs w:val="20"/>
              </w:rPr>
              <w:t>350,16</w:t>
            </w:r>
          </w:p>
        </w:tc>
        <w:tc>
          <w:tcPr>
            <w:tcW w:w="851" w:type="dxa"/>
            <w:vAlign w:val="center"/>
          </w:tcPr>
          <w:p w14:paraId="6CC5F5BF" w14:textId="6A2F1DBC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DE1DC3">
              <w:rPr>
                <w:color w:val="000000" w:themeColor="text1"/>
                <w:sz w:val="20"/>
                <w:szCs w:val="20"/>
              </w:rPr>
              <w:t>350,16</w:t>
            </w:r>
          </w:p>
        </w:tc>
        <w:tc>
          <w:tcPr>
            <w:tcW w:w="850" w:type="dxa"/>
            <w:vAlign w:val="center"/>
          </w:tcPr>
          <w:p w14:paraId="017198F3" w14:textId="5D494099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DE1DC3">
              <w:rPr>
                <w:color w:val="000000" w:themeColor="text1"/>
                <w:sz w:val="20"/>
                <w:szCs w:val="20"/>
              </w:rPr>
              <w:t>350,16</w:t>
            </w:r>
          </w:p>
        </w:tc>
        <w:tc>
          <w:tcPr>
            <w:tcW w:w="851" w:type="dxa"/>
            <w:vAlign w:val="center"/>
          </w:tcPr>
          <w:p w14:paraId="7E055FCA" w14:textId="59F0A5D4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DE1DC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2F38CD75" w14:textId="7C407A3C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DE1DC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312ED74C" w14:textId="66447A60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DE1DC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6D06579F" w14:textId="63F7F888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DE1DC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275C66E0" w14:textId="7F664A84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DE1DC3">
              <w:rPr>
                <w:b/>
                <w:bCs/>
                <w:color w:val="000000" w:themeColor="text1"/>
                <w:sz w:val="20"/>
                <w:szCs w:val="20"/>
              </w:rPr>
              <w:t>1050,48</w:t>
            </w:r>
          </w:p>
        </w:tc>
      </w:tr>
      <w:tr w:rsidR="00DE1DC3" w:rsidRPr="0082708F" w14:paraId="159C3977" w14:textId="77777777" w:rsidTr="00EB226C">
        <w:trPr>
          <w:gridAfter w:val="1"/>
          <w:wAfter w:w="9" w:type="dxa"/>
          <w:trHeight w:val="275"/>
        </w:trPr>
        <w:tc>
          <w:tcPr>
            <w:tcW w:w="7721" w:type="dxa"/>
          </w:tcPr>
          <w:p w14:paraId="32CD4893" w14:textId="77777777" w:rsidR="00DE1DC3" w:rsidRPr="0082708F" w:rsidRDefault="00DE1DC3" w:rsidP="00DE1DC3">
            <w:pPr>
              <w:pStyle w:val="TableParagraph"/>
              <w:numPr>
                <w:ilvl w:val="0"/>
                <w:numId w:val="26"/>
              </w:numPr>
              <w:spacing w:line="258" w:lineRule="exact"/>
              <w:rPr>
                <w:i/>
                <w:iCs/>
                <w:color w:val="000000" w:themeColor="text1"/>
                <w:spacing w:val="-2"/>
                <w:sz w:val="24"/>
                <w:szCs w:val="24"/>
                <w:lang w:val="ru-RU"/>
              </w:rPr>
            </w:pPr>
            <w:r w:rsidRPr="0082708F">
              <w:rPr>
                <w:i/>
                <w:iCs/>
                <w:color w:val="000000" w:themeColor="text1"/>
                <w:spacing w:val="-2"/>
                <w:sz w:val="24"/>
                <w:szCs w:val="24"/>
                <w:lang w:val="ru-RU"/>
              </w:rPr>
              <w:t>Укрепление материально-технической базы государственных учреждений, осуществляющих охрану и управление особо охраняемыми природными территориями</w:t>
            </w:r>
          </w:p>
        </w:tc>
        <w:tc>
          <w:tcPr>
            <w:tcW w:w="709" w:type="dxa"/>
          </w:tcPr>
          <w:p w14:paraId="086607BF" w14:textId="77777777" w:rsidR="00DE1DC3" w:rsidRPr="0082708F" w:rsidRDefault="00DE1DC3" w:rsidP="00DE1DC3">
            <w:pPr>
              <w:pStyle w:val="TableParagraph"/>
              <w:jc w:val="center"/>
              <w:rPr>
                <w:i/>
                <w:iCs/>
                <w:color w:val="000000" w:themeColor="text1"/>
                <w:sz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4D43E3C8" w14:textId="16CE4493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DE1DC3">
              <w:rPr>
                <w:b/>
                <w:bCs/>
                <w:color w:val="000000" w:themeColor="text1"/>
                <w:sz w:val="20"/>
                <w:szCs w:val="20"/>
              </w:rPr>
              <w:t>10 000,00</w:t>
            </w:r>
          </w:p>
        </w:tc>
        <w:tc>
          <w:tcPr>
            <w:tcW w:w="851" w:type="dxa"/>
            <w:vAlign w:val="center"/>
          </w:tcPr>
          <w:p w14:paraId="40864EBE" w14:textId="09506DC5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DE1DC3">
              <w:rPr>
                <w:b/>
                <w:bCs/>
                <w:color w:val="000000" w:themeColor="text1"/>
                <w:sz w:val="20"/>
                <w:szCs w:val="20"/>
              </w:rPr>
              <w:t>10 000,00</w:t>
            </w:r>
          </w:p>
        </w:tc>
        <w:tc>
          <w:tcPr>
            <w:tcW w:w="850" w:type="dxa"/>
            <w:vAlign w:val="center"/>
          </w:tcPr>
          <w:p w14:paraId="7B8795C1" w14:textId="40F87E7B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DE1DC3">
              <w:rPr>
                <w:b/>
                <w:bCs/>
                <w:color w:val="000000" w:themeColor="text1"/>
                <w:sz w:val="20"/>
                <w:szCs w:val="20"/>
              </w:rPr>
              <w:t>10 000,00</w:t>
            </w:r>
          </w:p>
        </w:tc>
        <w:tc>
          <w:tcPr>
            <w:tcW w:w="851" w:type="dxa"/>
            <w:vAlign w:val="center"/>
          </w:tcPr>
          <w:p w14:paraId="1B88F8F0" w14:textId="1568AFAE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DE1DC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70C2D159" w14:textId="65ABE816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lang w:val="ru-RU"/>
              </w:rPr>
            </w:pPr>
            <w:r w:rsidRPr="00DE1DC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7CE62C14" w14:textId="2F782BA2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lang w:val="ru-RU"/>
              </w:rPr>
            </w:pPr>
            <w:r w:rsidRPr="00DE1DC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2535F912" w14:textId="0B128B45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lang w:val="ru-RU"/>
              </w:rPr>
            </w:pPr>
            <w:r w:rsidRPr="00DE1DC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22A1007B" w14:textId="782CC881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lang w:val="ru-RU"/>
              </w:rPr>
            </w:pPr>
            <w:r w:rsidRPr="00DE1DC3">
              <w:rPr>
                <w:b/>
                <w:bCs/>
                <w:color w:val="000000" w:themeColor="text1"/>
                <w:sz w:val="20"/>
                <w:szCs w:val="20"/>
              </w:rPr>
              <w:t>30000</w:t>
            </w:r>
          </w:p>
        </w:tc>
      </w:tr>
      <w:tr w:rsidR="00DE1DC3" w:rsidRPr="0082708F" w14:paraId="5B1FC7F2" w14:textId="77777777" w:rsidTr="00EB226C">
        <w:trPr>
          <w:gridAfter w:val="1"/>
          <w:wAfter w:w="9" w:type="dxa"/>
          <w:trHeight w:val="275"/>
        </w:trPr>
        <w:tc>
          <w:tcPr>
            <w:tcW w:w="7721" w:type="dxa"/>
          </w:tcPr>
          <w:p w14:paraId="25554859" w14:textId="77777777" w:rsidR="00DE1DC3" w:rsidRPr="0082708F" w:rsidRDefault="00DE1DC3" w:rsidP="00DE1DC3">
            <w:pPr>
              <w:pStyle w:val="TableParagraph"/>
              <w:spacing w:line="256" w:lineRule="exact"/>
              <w:ind w:left="57"/>
              <w:rPr>
                <w:color w:val="000000" w:themeColor="text1"/>
                <w:sz w:val="24"/>
                <w:szCs w:val="24"/>
                <w:lang w:val="ru-RU"/>
              </w:rPr>
            </w:pPr>
            <w:r w:rsidRPr="0082708F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Межбюджетные</w:t>
            </w:r>
            <w:r w:rsidRPr="0082708F">
              <w:rPr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трансферты</w:t>
            </w:r>
            <w:r w:rsidRPr="0082708F">
              <w:rPr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из</w:t>
            </w:r>
            <w:r w:rsidRPr="0082708F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федерального</w:t>
            </w:r>
            <w:r w:rsidRPr="0082708F">
              <w:rPr>
                <w:color w:val="000000" w:themeColor="text1"/>
                <w:spacing w:val="-13"/>
                <w:sz w:val="24"/>
                <w:szCs w:val="24"/>
                <w:lang w:val="ru-RU"/>
              </w:rPr>
              <w:t xml:space="preserve"> </w:t>
            </w:r>
            <w:r w:rsidRPr="0082708F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>бюджета</w:t>
            </w:r>
          </w:p>
        </w:tc>
        <w:tc>
          <w:tcPr>
            <w:tcW w:w="709" w:type="dxa"/>
          </w:tcPr>
          <w:p w14:paraId="53C54810" w14:textId="77777777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14:paraId="526A5D76" w14:textId="666279BB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DE1DC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559054ED" w14:textId="68FCD381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DE1DC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1D16F8DE" w14:textId="41931971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DE1DC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15561E4A" w14:textId="1AE12551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DE1DC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23D4B4DB" w14:textId="13719F2D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DE1DC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322B0356" w14:textId="1CD7861A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DE1DC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372BC28D" w14:textId="24EA9207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DE1DC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24D35991" w14:textId="1496900E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DE1DC3">
              <w:rPr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</w:tr>
      <w:tr w:rsidR="00DE1DC3" w:rsidRPr="0082708F" w14:paraId="153D96F7" w14:textId="77777777" w:rsidTr="00EB226C">
        <w:trPr>
          <w:gridAfter w:val="1"/>
          <w:wAfter w:w="9" w:type="dxa"/>
          <w:trHeight w:val="275"/>
        </w:trPr>
        <w:tc>
          <w:tcPr>
            <w:tcW w:w="7721" w:type="dxa"/>
          </w:tcPr>
          <w:p w14:paraId="6D46788F" w14:textId="77777777" w:rsidR="00DE1DC3" w:rsidRPr="0082708F" w:rsidRDefault="00DE1DC3" w:rsidP="00DE1DC3">
            <w:pPr>
              <w:pStyle w:val="TableParagraph"/>
              <w:spacing w:line="258" w:lineRule="exact"/>
              <w:ind w:left="57"/>
              <w:rPr>
                <w:color w:val="000000" w:themeColor="text1"/>
                <w:spacing w:val="-1"/>
                <w:sz w:val="24"/>
                <w:szCs w:val="24"/>
              </w:rPr>
            </w:pPr>
            <w:proofErr w:type="spellStart"/>
            <w:r w:rsidRPr="0082708F">
              <w:rPr>
                <w:color w:val="000000" w:themeColor="text1"/>
                <w:spacing w:val="-2"/>
                <w:sz w:val="24"/>
                <w:szCs w:val="24"/>
              </w:rPr>
              <w:t>Республиканский</w:t>
            </w:r>
            <w:proofErr w:type="spellEnd"/>
            <w:r w:rsidRPr="0082708F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82708F">
              <w:rPr>
                <w:color w:val="000000" w:themeColor="text1"/>
                <w:spacing w:val="-1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709" w:type="dxa"/>
          </w:tcPr>
          <w:p w14:paraId="438C0A7F" w14:textId="77777777" w:rsidR="00DE1DC3" w:rsidRPr="0082708F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6E7B9069" w14:textId="6781ED41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DE1DC3">
              <w:rPr>
                <w:color w:val="000000" w:themeColor="text1"/>
                <w:sz w:val="20"/>
                <w:szCs w:val="20"/>
              </w:rPr>
              <w:t>10 000,00</w:t>
            </w:r>
          </w:p>
        </w:tc>
        <w:tc>
          <w:tcPr>
            <w:tcW w:w="851" w:type="dxa"/>
            <w:vAlign w:val="center"/>
          </w:tcPr>
          <w:p w14:paraId="15600A07" w14:textId="538203BD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DE1DC3">
              <w:rPr>
                <w:color w:val="000000" w:themeColor="text1"/>
                <w:sz w:val="20"/>
                <w:szCs w:val="20"/>
              </w:rPr>
              <w:t>10 000,00</w:t>
            </w:r>
          </w:p>
        </w:tc>
        <w:tc>
          <w:tcPr>
            <w:tcW w:w="850" w:type="dxa"/>
            <w:vAlign w:val="center"/>
          </w:tcPr>
          <w:p w14:paraId="206D6804" w14:textId="61EDBFE4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DE1DC3">
              <w:rPr>
                <w:color w:val="000000" w:themeColor="text1"/>
                <w:sz w:val="20"/>
                <w:szCs w:val="20"/>
              </w:rPr>
              <w:t>10 000,00</w:t>
            </w:r>
          </w:p>
        </w:tc>
        <w:tc>
          <w:tcPr>
            <w:tcW w:w="851" w:type="dxa"/>
            <w:vAlign w:val="center"/>
          </w:tcPr>
          <w:p w14:paraId="203C2125" w14:textId="6440F199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  <w:szCs w:val="20"/>
              </w:rPr>
            </w:pPr>
            <w:r w:rsidRPr="00DE1DC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14:paraId="3DD04B0E" w14:textId="3F317DAA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DE1DC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14:paraId="7ADC1DEA" w14:textId="125DCD11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DE1DC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14:paraId="6974A54C" w14:textId="54DD0FC0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DE1DC3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14:paraId="3AF64839" w14:textId="2D0741F6" w:rsidR="00DE1DC3" w:rsidRPr="00DE1DC3" w:rsidRDefault="00DE1DC3" w:rsidP="00DE1DC3">
            <w:pPr>
              <w:pStyle w:val="TableParagraph"/>
              <w:jc w:val="center"/>
              <w:rPr>
                <w:color w:val="000000" w:themeColor="text1"/>
                <w:sz w:val="20"/>
              </w:rPr>
            </w:pPr>
            <w:r w:rsidRPr="00DE1DC3">
              <w:rPr>
                <w:b/>
                <w:bCs/>
                <w:color w:val="000000" w:themeColor="text1"/>
                <w:sz w:val="20"/>
                <w:szCs w:val="20"/>
              </w:rPr>
              <w:t>30000</w:t>
            </w:r>
          </w:p>
        </w:tc>
      </w:tr>
    </w:tbl>
    <w:p w14:paraId="1E9E041E" w14:textId="77777777" w:rsidR="00D0499D" w:rsidRPr="0082708F" w:rsidRDefault="00D0499D" w:rsidP="00C810B8">
      <w:pPr>
        <w:pStyle w:val="1"/>
        <w:spacing w:before="88"/>
        <w:jc w:val="left"/>
        <w:rPr>
          <w:color w:val="000000" w:themeColor="text1"/>
          <w:sz w:val="24"/>
          <w:szCs w:val="24"/>
        </w:rPr>
        <w:sectPr w:rsidR="00D0499D" w:rsidRPr="0082708F" w:rsidSect="00861F30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14:paraId="7A54BEFB" w14:textId="5A9F5B07" w:rsidR="005A0FFB" w:rsidRPr="0082708F" w:rsidRDefault="005A0FFB" w:rsidP="00C810B8">
      <w:pPr>
        <w:pStyle w:val="1"/>
        <w:spacing w:before="88"/>
        <w:ind w:left="0"/>
        <w:jc w:val="right"/>
        <w:rPr>
          <w:b w:val="0"/>
          <w:bCs w:val="0"/>
          <w:color w:val="000000" w:themeColor="text1"/>
        </w:rPr>
      </w:pPr>
      <w:r w:rsidRPr="0082708F">
        <w:rPr>
          <w:b w:val="0"/>
          <w:bCs w:val="0"/>
          <w:color w:val="000000" w:themeColor="text1"/>
        </w:rPr>
        <w:lastRenderedPageBreak/>
        <w:t xml:space="preserve">Приложение № </w:t>
      </w:r>
      <w:r w:rsidR="002856B4">
        <w:rPr>
          <w:b w:val="0"/>
          <w:bCs w:val="0"/>
          <w:color w:val="000000" w:themeColor="text1"/>
        </w:rPr>
        <w:t>5</w:t>
      </w:r>
    </w:p>
    <w:p w14:paraId="202F9FDE" w14:textId="398E6A58" w:rsidR="005A0FFB" w:rsidRPr="0082708F" w:rsidRDefault="002856B4" w:rsidP="005A0FFB">
      <w:pPr>
        <w:pStyle w:val="1"/>
        <w:spacing w:before="88"/>
        <w:jc w:val="right"/>
        <w:rPr>
          <w:b w:val="0"/>
          <w:bCs w:val="0"/>
          <w:color w:val="000000" w:themeColor="text1"/>
        </w:rPr>
      </w:pPr>
      <w:r>
        <w:rPr>
          <w:b w:val="0"/>
          <w:bCs w:val="0"/>
          <w:color w:val="000000" w:themeColor="text1"/>
        </w:rPr>
        <w:t>к г</w:t>
      </w:r>
      <w:r w:rsidR="005A0FFB" w:rsidRPr="0082708F">
        <w:rPr>
          <w:b w:val="0"/>
          <w:bCs w:val="0"/>
          <w:color w:val="000000" w:themeColor="text1"/>
        </w:rPr>
        <w:t xml:space="preserve">осударственной программе </w:t>
      </w:r>
      <w:r>
        <w:rPr>
          <w:b w:val="0"/>
          <w:bCs w:val="0"/>
          <w:color w:val="000000" w:themeColor="text1"/>
        </w:rPr>
        <w:t>Республики Тыва</w:t>
      </w:r>
    </w:p>
    <w:p w14:paraId="5E14C4B7" w14:textId="77777777" w:rsidR="005A0FFB" w:rsidRPr="0082708F" w:rsidRDefault="005A0FFB" w:rsidP="005A0FFB">
      <w:pPr>
        <w:pStyle w:val="1"/>
        <w:spacing w:before="88"/>
        <w:jc w:val="right"/>
        <w:rPr>
          <w:b w:val="0"/>
          <w:bCs w:val="0"/>
          <w:color w:val="000000" w:themeColor="text1"/>
          <w:spacing w:val="-5"/>
        </w:rPr>
      </w:pPr>
      <w:r w:rsidRPr="0082708F">
        <w:rPr>
          <w:b w:val="0"/>
          <w:bCs w:val="0"/>
          <w:color w:val="000000" w:themeColor="text1"/>
          <w:spacing w:val="-5"/>
        </w:rPr>
        <w:t xml:space="preserve">«Воспроизводство и использование </w:t>
      </w:r>
    </w:p>
    <w:p w14:paraId="5DCB7BBE" w14:textId="77777777" w:rsidR="005A0FFB" w:rsidRPr="0082708F" w:rsidRDefault="005A0FFB" w:rsidP="005A0FFB">
      <w:pPr>
        <w:pStyle w:val="1"/>
        <w:spacing w:before="88"/>
        <w:jc w:val="right"/>
        <w:rPr>
          <w:b w:val="0"/>
          <w:bCs w:val="0"/>
          <w:color w:val="000000" w:themeColor="text1"/>
          <w:spacing w:val="-5"/>
        </w:rPr>
      </w:pPr>
      <w:r w:rsidRPr="0082708F">
        <w:rPr>
          <w:b w:val="0"/>
          <w:bCs w:val="0"/>
          <w:color w:val="000000" w:themeColor="text1"/>
          <w:spacing w:val="-5"/>
        </w:rPr>
        <w:t>природных ресурсов Республики Тыва»</w:t>
      </w:r>
    </w:p>
    <w:p w14:paraId="60821B0E" w14:textId="77777777" w:rsidR="005A0FFB" w:rsidRPr="0082708F" w:rsidRDefault="005A0FFB" w:rsidP="005A0FFB">
      <w:pPr>
        <w:spacing w:after="21"/>
        <w:ind w:left="10" w:right="69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1C6C73B3" w14:textId="16DE12C0" w:rsidR="005A0FFB" w:rsidRPr="0082708F" w:rsidRDefault="005A0FFB" w:rsidP="005A0FFB">
      <w:pPr>
        <w:spacing w:after="21"/>
        <w:ind w:left="10" w:right="69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2708F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П Е Р Е Ч Е Н Ь </w:t>
      </w:r>
    </w:p>
    <w:p w14:paraId="3D89534E" w14:textId="5EF11BDC" w:rsidR="00821561" w:rsidRPr="0082708F" w:rsidRDefault="005A0FFB" w:rsidP="00821561">
      <w:pPr>
        <w:pStyle w:val="ConsPlusNonformat"/>
        <w:jc w:val="center"/>
        <w:rPr>
          <w:b/>
          <w:bCs/>
          <w:color w:val="000000" w:themeColor="text1"/>
          <w:spacing w:val="-5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объектов и прикладных научных исследований, и экспериментальных разработок, выполняемых по договорам о проведении научно-исследовательских, опытно-конструкторских и технологических работ </w:t>
      </w:r>
      <w:r w:rsidR="00821561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государственной программы </w:t>
      </w:r>
      <w:r w:rsidR="00821561" w:rsidRPr="0082708F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«Воспроизводство и использование природных ресурсов Республики Тыва»</w:t>
      </w:r>
    </w:p>
    <w:p w14:paraId="079F4976" w14:textId="584DA915" w:rsidR="005A0FFB" w:rsidRPr="0082708F" w:rsidRDefault="005A0FFB" w:rsidP="005A0FFB">
      <w:pPr>
        <w:spacing w:after="5" w:line="269" w:lineRule="auto"/>
        <w:ind w:left="2165" w:right="2085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14:paraId="04D1E686" w14:textId="77777777" w:rsidR="005A0FFB" w:rsidRPr="0082708F" w:rsidRDefault="005A0FFB" w:rsidP="005A0FFB">
      <w:pPr>
        <w:spacing w:after="0"/>
        <w:ind w:left="10" w:right="58"/>
        <w:jc w:val="right"/>
        <w:rPr>
          <w:rFonts w:ascii="Times New Roman" w:hAnsi="Times New Roman" w:cs="Times New Roman"/>
          <w:color w:val="000000" w:themeColor="text1"/>
        </w:rPr>
      </w:pPr>
      <w:r w:rsidRPr="0082708F">
        <w:rPr>
          <w:rFonts w:ascii="Times New Roman" w:hAnsi="Times New Roman" w:cs="Times New Roman"/>
          <w:color w:val="000000" w:themeColor="text1"/>
          <w:sz w:val="24"/>
        </w:rPr>
        <w:t xml:space="preserve">(тыс. рублей) </w:t>
      </w:r>
    </w:p>
    <w:tbl>
      <w:tblPr>
        <w:tblStyle w:val="TableGrid"/>
        <w:tblW w:w="15360" w:type="dxa"/>
        <w:tblInd w:w="-58" w:type="dxa"/>
        <w:tblCellMar>
          <w:top w:w="7" w:type="dxa"/>
          <w:left w:w="58" w:type="dxa"/>
        </w:tblCellMar>
        <w:tblLook w:val="04A0" w:firstRow="1" w:lastRow="0" w:firstColumn="1" w:lastColumn="0" w:noHBand="0" w:noVBand="1"/>
      </w:tblPr>
      <w:tblGrid>
        <w:gridCol w:w="5015"/>
        <w:gridCol w:w="2470"/>
        <w:gridCol w:w="1357"/>
        <w:gridCol w:w="3969"/>
        <w:gridCol w:w="905"/>
        <w:gridCol w:w="506"/>
        <w:gridCol w:w="1131"/>
        <w:gridCol w:w="7"/>
      </w:tblGrid>
      <w:tr w:rsidR="003C1881" w:rsidRPr="0082708F" w14:paraId="1ADF62BC" w14:textId="77777777" w:rsidTr="00E516A0">
        <w:trPr>
          <w:trHeight w:val="286"/>
        </w:trPr>
        <w:tc>
          <w:tcPr>
            <w:tcW w:w="5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09C2C" w14:textId="014D9FDE" w:rsidR="005A0FFB" w:rsidRPr="0082708F" w:rsidRDefault="005A0FFB" w:rsidP="00821561">
            <w:pPr>
              <w:spacing w:line="27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Наименование структурного элемента, прикладного научного исследования, экспериментальной разработки </w:t>
            </w:r>
          </w:p>
        </w:tc>
        <w:tc>
          <w:tcPr>
            <w:tcW w:w="2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40E17" w14:textId="77777777" w:rsidR="005A0FFB" w:rsidRPr="0082708F" w:rsidRDefault="005A0FFB" w:rsidP="006D21E7">
            <w:pPr>
              <w:spacing w:line="27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Ответственный за выполнение </w:t>
            </w:r>
          </w:p>
          <w:p w14:paraId="11DD547C" w14:textId="57F20F01" w:rsidR="005A0FFB" w:rsidRPr="0082708F" w:rsidRDefault="005A0FFB" w:rsidP="006D21E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EE180" w14:textId="77777777" w:rsidR="005A0FFB" w:rsidRPr="0082708F" w:rsidRDefault="005A0FFB" w:rsidP="006D21E7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Сроки реализации </w:t>
            </w:r>
          </w:p>
        </w:tc>
        <w:tc>
          <w:tcPr>
            <w:tcW w:w="4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1DDE24" w14:textId="77777777" w:rsidR="005A0FFB" w:rsidRPr="0082708F" w:rsidRDefault="005A0FFB" w:rsidP="006D21E7">
            <w:pPr>
              <w:spacing w:line="259" w:lineRule="auto"/>
              <w:ind w:right="456"/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Объем финансового обеспечения по годам, тыс. руб. </w:t>
            </w: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DFE1A0" w14:textId="77777777" w:rsidR="005A0FFB" w:rsidRPr="0082708F" w:rsidRDefault="005A0FFB" w:rsidP="006D21E7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C1881" w:rsidRPr="0082708F" w14:paraId="301D1A3F" w14:textId="77777777" w:rsidTr="00E516A0">
        <w:trPr>
          <w:gridAfter w:val="1"/>
          <w:wAfter w:w="7" w:type="dxa"/>
          <w:trHeight w:val="828"/>
        </w:trPr>
        <w:tc>
          <w:tcPr>
            <w:tcW w:w="50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B9533" w14:textId="77777777" w:rsidR="00821561" w:rsidRPr="0082708F" w:rsidRDefault="00821561" w:rsidP="006D21E7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78345" w14:textId="77777777" w:rsidR="00821561" w:rsidRPr="0082708F" w:rsidRDefault="00821561" w:rsidP="006D21E7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3BB52" w14:textId="77777777" w:rsidR="00821561" w:rsidRPr="0082708F" w:rsidRDefault="00821561" w:rsidP="006D21E7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5F6AE" w14:textId="77777777" w:rsidR="00821561" w:rsidRPr="0082708F" w:rsidRDefault="00821561" w:rsidP="006D21E7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Источник 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54C66" w14:textId="64B8586C" w:rsidR="00821561" w:rsidRPr="0082708F" w:rsidRDefault="00821561" w:rsidP="006D21E7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</w:rPr>
              <w:t>2024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AD3D4" w14:textId="77777777" w:rsidR="00821561" w:rsidRPr="0082708F" w:rsidRDefault="00821561" w:rsidP="006D21E7">
            <w:pPr>
              <w:spacing w:line="259" w:lineRule="auto"/>
              <w:ind w:left="113"/>
              <w:rPr>
                <w:rFonts w:ascii="Times New Roman" w:hAnsi="Times New Roman" w:cs="Times New Roman"/>
                <w:color w:val="000000" w:themeColor="text1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Всего </w:t>
            </w:r>
          </w:p>
        </w:tc>
      </w:tr>
      <w:tr w:rsidR="003C1881" w:rsidRPr="0082708F" w14:paraId="12A5BBFF" w14:textId="77777777" w:rsidTr="00E516A0">
        <w:trPr>
          <w:gridAfter w:val="1"/>
          <w:wAfter w:w="7" w:type="dxa"/>
          <w:trHeight w:val="286"/>
        </w:trPr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4BF7F" w14:textId="77777777" w:rsidR="00821561" w:rsidRPr="0082708F" w:rsidRDefault="00821561" w:rsidP="006D21E7">
            <w:pPr>
              <w:spacing w:line="259" w:lineRule="auto"/>
              <w:ind w:right="57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1 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35874" w14:textId="77777777" w:rsidR="00821561" w:rsidRPr="0082708F" w:rsidRDefault="00821561" w:rsidP="006D21E7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2 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55ADD" w14:textId="77777777" w:rsidR="00821561" w:rsidRPr="0082708F" w:rsidRDefault="00821561" w:rsidP="006D21E7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3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BD2BC" w14:textId="77777777" w:rsidR="00821561" w:rsidRPr="0082708F" w:rsidRDefault="00821561" w:rsidP="006D21E7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4 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05946" w14:textId="77777777" w:rsidR="00821561" w:rsidRPr="0082708F" w:rsidRDefault="00821561" w:rsidP="006D21E7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5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A734A" w14:textId="3C4CBB21" w:rsidR="00821561" w:rsidRPr="0082708F" w:rsidRDefault="00821561" w:rsidP="006D21E7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</w:tr>
      <w:tr w:rsidR="003C1881" w:rsidRPr="0082708F" w14:paraId="2891933A" w14:textId="77777777" w:rsidTr="00E516A0">
        <w:trPr>
          <w:gridAfter w:val="1"/>
          <w:wAfter w:w="7" w:type="dxa"/>
          <w:trHeight w:val="286"/>
        </w:trPr>
        <w:tc>
          <w:tcPr>
            <w:tcW w:w="50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E36223" w14:textId="77777777" w:rsidR="00821561" w:rsidRPr="0082708F" w:rsidRDefault="00821561" w:rsidP="00821561">
            <w:pPr>
              <w:pStyle w:val="1"/>
              <w:spacing w:before="88"/>
              <w:ind w:left="0"/>
              <w:jc w:val="both"/>
              <w:outlineLvl w:val="0"/>
              <w:rPr>
                <w:b w:val="0"/>
                <w:bCs w:val="0"/>
                <w:color w:val="000000" w:themeColor="text1"/>
                <w:spacing w:val="-5"/>
                <w:sz w:val="24"/>
                <w:szCs w:val="24"/>
              </w:rPr>
            </w:pPr>
            <w:r w:rsidRPr="0082708F">
              <w:rPr>
                <w:b w:val="0"/>
                <w:bCs w:val="0"/>
                <w:color w:val="000000" w:themeColor="text1"/>
                <w:spacing w:val="-5"/>
                <w:sz w:val="24"/>
                <w:szCs w:val="24"/>
              </w:rPr>
              <w:t xml:space="preserve">«Воспроизводство и использование </w:t>
            </w:r>
          </w:p>
          <w:p w14:paraId="2F38DD30" w14:textId="77777777" w:rsidR="00821561" w:rsidRPr="0082708F" w:rsidRDefault="00821561" w:rsidP="00821561">
            <w:pPr>
              <w:pStyle w:val="1"/>
              <w:spacing w:before="88"/>
              <w:ind w:left="0"/>
              <w:jc w:val="both"/>
              <w:outlineLvl w:val="0"/>
              <w:rPr>
                <w:b w:val="0"/>
                <w:bCs w:val="0"/>
                <w:color w:val="000000" w:themeColor="text1"/>
                <w:spacing w:val="-5"/>
                <w:sz w:val="24"/>
                <w:szCs w:val="24"/>
              </w:rPr>
            </w:pPr>
            <w:r w:rsidRPr="0082708F">
              <w:rPr>
                <w:b w:val="0"/>
                <w:bCs w:val="0"/>
                <w:color w:val="000000" w:themeColor="text1"/>
                <w:spacing w:val="-5"/>
                <w:sz w:val="24"/>
                <w:szCs w:val="24"/>
              </w:rPr>
              <w:t>природных ресурсов Республики Тыва»</w:t>
            </w:r>
          </w:p>
          <w:p w14:paraId="5C5F8D20" w14:textId="32DA25A8" w:rsidR="00821561" w:rsidRPr="0082708F" w:rsidRDefault="00821561" w:rsidP="00821561">
            <w:pPr>
              <w:ind w:right="2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B5FB63" w14:textId="21A362E7" w:rsidR="00821561" w:rsidRPr="0082708F" w:rsidRDefault="00821561" w:rsidP="00821561">
            <w:pPr>
              <w:ind w:left="82" w:right="140" w:hanging="8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79DAFB" w14:textId="0BA5200E" w:rsidR="00821561" w:rsidRPr="0082708F" w:rsidRDefault="00821561" w:rsidP="00821561">
            <w:pPr>
              <w:ind w:right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2024-2030 гг.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2BD1A" w14:textId="4FD1AD15" w:rsidR="00821561" w:rsidRPr="0082708F" w:rsidRDefault="00821561" w:rsidP="00821561">
            <w:pPr>
              <w:ind w:right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всего, в том числе 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D7A32" w14:textId="6AEBE565" w:rsidR="00821561" w:rsidRPr="0082708F" w:rsidRDefault="00821561" w:rsidP="00821561">
            <w:pPr>
              <w:ind w:right="5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</w:rPr>
              <w:t xml:space="preserve"> 1652,84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4E27C" w14:textId="76C8ADD2" w:rsidR="00821561" w:rsidRPr="0082708F" w:rsidRDefault="00821561" w:rsidP="00821561">
            <w:pPr>
              <w:ind w:right="5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</w:rPr>
              <w:t xml:space="preserve"> 1652,84</w:t>
            </w:r>
          </w:p>
        </w:tc>
      </w:tr>
      <w:tr w:rsidR="003C1881" w:rsidRPr="0082708F" w14:paraId="56C3E909" w14:textId="77777777" w:rsidTr="00E516A0">
        <w:trPr>
          <w:gridAfter w:val="1"/>
          <w:wAfter w:w="7" w:type="dxa"/>
          <w:trHeight w:val="286"/>
        </w:trPr>
        <w:tc>
          <w:tcPr>
            <w:tcW w:w="5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F0D8B9" w14:textId="77777777" w:rsidR="00821561" w:rsidRPr="0082708F" w:rsidRDefault="00821561" w:rsidP="00821561">
            <w:pPr>
              <w:ind w:right="2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B708CD" w14:textId="77777777" w:rsidR="00821561" w:rsidRPr="0082708F" w:rsidRDefault="00821561" w:rsidP="00821561">
            <w:pPr>
              <w:ind w:left="82" w:right="140" w:hanging="8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D960E9" w14:textId="77777777" w:rsidR="00821561" w:rsidRPr="0082708F" w:rsidRDefault="00821561" w:rsidP="00821561">
            <w:pPr>
              <w:ind w:right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7AC93" w14:textId="006AACC1" w:rsidR="00821561" w:rsidRPr="0082708F" w:rsidRDefault="00821561" w:rsidP="00821561">
            <w:pPr>
              <w:ind w:right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межбюджетные трансферты из федерального бюджета (</w:t>
            </w:r>
            <w:proofErr w:type="spellStart"/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справочно</w:t>
            </w:r>
            <w:proofErr w:type="spellEnd"/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46CC1" w14:textId="384CDB90" w:rsidR="00821561" w:rsidRPr="0082708F" w:rsidRDefault="00821561" w:rsidP="00821561">
            <w:pPr>
              <w:ind w:right="5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</w:rPr>
              <w:t xml:space="preserve"> 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685B3" w14:textId="13B07FB4" w:rsidR="00821561" w:rsidRPr="0082708F" w:rsidRDefault="00821561" w:rsidP="00821561">
            <w:pPr>
              <w:ind w:right="5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</w:rPr>
              <w:t xml:space="preserve"> 0</w:t>
            </w:r>
          </w:p>
        </w:tc>
      </w:tr>
      <w:tr w:rsidR="003C1881" w:rsidRPr="0082708F" w14:paraId="5C303B9B" w14:textId="77777777" w:rsidTr="00E516A0">
        <w:trPr>
          <w:gridAfter w:val="1"/>
          <w:wAfter w:w="7" w:type="dxa"/>
          <w:trHeight w:val="286"/>
        </w:trPr>
        <w:tc>
          <w:tcPr>
            <w:tcW w:w="5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DB2DC3" w14:textId="77777777" w:rsidR="00821561" w:rsidRPr="0082708F" w:rsidRDefault="00821561" w:rsidP="00821561">
            <w:pPr>
              <w:ind w:right="2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774AC9" w14:textId="77777777" w:rsidR="00821561" w:rsidRPr="0082708F" w:rsidRDefault="00821561" w:rsidP="00821561">
            <w:pPr>
              <w:ind w:left="82" w:right="140" w:hanging="8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7CDCA9" w14:textId="77777777" w:rsidR="00821561" w:rsidRPr="0082708F" w:rsidRDefault="00821561" w:rsidP="00821561">
            <w:pPr>
              <w:ind w:right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9F87E" w14:textId="13C30AE4" w:rsidR="00821561" w:rsidRPr="0082708F" w:rsidRDefault="00821561" w:rsidP="00821561">
            <w:pPr>
              <w:ind w:right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консолидированный бюджет Республики Тыва 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EBCFB" w14:textId="3380ECD1" w:rsidR="00821561" w:rsidRPr="0082708F" w:rsidRDefault="00821561" w:rsidP="00821561">
            <w:pPr>
              <w:ind w:right="5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</w:rPr>
              <w:t xml:space="preserve"> 1652,84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52B71" w14:textId="622855CA" w:rsidR="00821561" w:rsidRPr="0082708F" w:rsidRDefault="00821561" w:rsidP="00821561">
            <w:pPr>
              <w:ind w:right="5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</w:rPr>
              <w:t xml:space="preserve"> 1652,84</w:t>
            </w:r>
          </w:p>
        </w:tc>
      </w:tr>
      <w:tr w:rsidR="003C1881" w:rsidRPr="0082708F" w14:paraId="52229C62" w14:textId="77777777" w:rsidTr="00E516A0">
        <w:trPr>
          <w:gridAfter w:val="1"/>
          <w:wAfter w:w="7" w:type="dxa"/>
          <w:trHeight w:val="286"/>
        </w:trPr>
        <w:tc>
          <w:tcPr>
            <w:tcW w:w="50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85A43" w14:textId="77777777" w:rsidR="00821561" w:rsidRPr="0082708F" w:rsidRDefault="00821561" w:rsidP="00821561">
            <w:pPr>
              <w:ind w:right="2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B7EDF" w14:textId="77777777" w:rsidR="00821561" w:rsidRPr="0082708F" w:rsidRDefault="00821561" w:rsidP="00821561">
            <w:pPr>
              <w:ind w:left="82" w:right="140" w:hanging="8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6F3C9B" w14:textId="77777777" w:rsidR="00821561" w:rsidRPr="0082708F" w:rsidRDefault="00821561" w:rsidP="00821561">
            <w:pPr>
              <w:ind w:right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4C912" w14:textId="3A97481F" w:rsidR="00821561" w:rsidRPr="0082708F" w:rsidRDefault="00821561" w:rsidP="00821561">
            <w:pPr>
              <w:ind w:right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28B4F" w14:textId="7409D568" w:rsidR="00821561" w:rsidRPr="0082708F" w:rsidRDefault="00821561" w:rsidP="00821561">
            <w:pPr>
              <w:ind w:right="5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</w:rPr>
              <w:t xml:space="preserve"> 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6E101" w14:textId="2831E96D" w:rsidR="00821561" w:rsidRPr="0082708F" w:rsidRDefault="00821561" w:rsidP="00821561">
            <w:pPr>
              <w:ind w:right="5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</w:rPr>
              <w:t xml:space="preserve"> 0</w:t>
            </w:r>
          </w:p>
        </w:tc>
      </w:tr>
      <w:tr w:rsidR="003C1881" w:rsidRPr="0082708F" w14:paraId="14412DE4" w14:textId="77777777" w:rsidTr="00E516A0">
        <w:trPr>
          <w:gridAfter w:val="1"/>
          <w:wAfter w:w="7" w:type="dxa"/>
          <w:trHeight w:val="286"/>
        </w:trPr>
        <w:tc>
          <w:tcPr>
            <w:tcW w:w="5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9DE81" w14:textId="19C92A56" w:rsidR="00821561" w:rsidRPr="0082708F" w:rsidRDefault="00821561" w:rsidP="00821561">
            <w:pPr>
              <w:spacing w:line="259" w:lineRule="auto"/>
              <w:ind w:right="2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«Проведение количественного химического анализа в контрольных точках на территории заброшенных карьеров и подземных выработок бывшего ртутноперерабатывающего предприятия «</w:t>
            </w:r>
            <w:proofErr w:type="spellStart"/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Терлиг</w:t>
            </w:r>
            <w:proofErr w:type="spellEnd"/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-Хая» в муниципальном районе </w:t>
            </w:r>
            <w:proofErr w:type="spellStart"/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Кызылский</w:t>
            </w:r>
            <w:proofErr w:type="spellEnd"/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кожуун</w:t>
            </w:r>
            <w:proofErr w:type="spellEnd"/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Республики Тыва»</w:t>
            </w:r>
          </w:p>
        </w:tc>
        <w:tc>
          <w:tcPr>
            <w:tcW w:w="2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9F5E6" w14:textId="28D76926" w:rsidR="00821561" w:rsidRPr="0082708F" w:rsidRDefault="00821561" w:rsidP="00821561">
            <w:pPr>
              <w:spacing w:line="259" w:lineRule="auto"/>
              <w:ind w:left="82" w:right="140" w:hanging="8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B35ED" w14:textId="5525AC4F" w:rsidR="00821561" w:rsidRPr="0082708F" w:rsidRDefault="00821561" w:rsidP="00821561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гг.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06F82" w14:textId="77777777" w:rsidR="00821561" w:rsidRPr="0082708F" w:rsidRDefault="00821561" w:rsidP="00821561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всего, в том числе 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2A0BA" w14:textId="5273D8A5" w:rsidR="00821561" w:rsidRPr="0082708F" w:rsidRDefault="00821561" w:rsidP="00821561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</w:rPr>
              <w:t xml:space="preserve"> 550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25059" w14:textId="06F8349B" w:rsidR="00821561" w:rsidRPr="0082708F" w:rsidRDefault="00821561" w:rsidP="00821561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</w:rPr>
              <w:t xml:space="preserve"> 550</w:t>
            </w:r>
          </w:p>
        </w:tc>
      </w:tr>
      <w:tr w:rsidR="003C1881" w:rsidRPr="0082708F" w14:paraId="4C7F8B62" w14:textId="77777777" w:rsidTr="00E516A0">
        <w:trPr>
          <w:gridAfter w:val="1"/>
          <w:wAfter w:w="7" w:type="dxa"/>
          <w:trHeight w:val="562"/>
        </w:trPr>
        <w:tc>
          <w:tcPr>
            <w:tcW w:w="50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8A4937" w14:textId="77777777" w:rsidR="00821561" w:rsidRPr="0082708F" w:rsidRDefault="00821561" w:rsidP="00821561">
            <w:pPr>
              <w:spacing w:after="160" w:line="259" w:lineRule="auto"/>
              <w:ind w:right="2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277E1A" w14:textId="77777777" w:rsidR="00821561" w:rsidRPr="0082708F" w:rsidRDefault="00821561" w:rsidP="00821561">
            <w:pPr>
              <w:spacing w:after="160" w:line="259" w:lineRule="auto"/>
              <w:ind w:left="82" w:right="140" w:hanging="8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1D6AFD" w14:textId="77777777" w:rsidR="00821561" w:rsidRPr="0082708F" w:rsidRDefault="00821561" w:rsidP="00821561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E2095" w14:textId="77777777" w:rsidR="00821561" w:rsidRPr="0082708F" w:rsidRDefault="00821561" w:rsidP="00821561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межбюджетные трансферты из федерального бюджета (</w:t>
            </w:r>
            <w:proofErr w:type="spellStart"/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справочно</w:t>
            </w:r>
            <w:proofErr w:type="spellEnd"/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4E891" w14:textId="71EF3466" w:rsidR="00821561" w:rsidRPr="0082708F" w:rsidRDefault="00821561" w:rsidP="00821561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</w:rPr>
              <w:t xml:space="preserve"> 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9E629" w14:textId="5256FEE9" w:rsidR="00821561" w:rsidRPr="0082708F" w:rsidRDefault="00821561" w:rsidP="00821561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</w:rPr>
              <w:t xml:space="preserve"> 0</w:t>
            </w:r>
          </w:p>
        </w:tc>
      </w:tr>
      <w:tr w:rsidR="003C1881" w:rsidRPr="0082708F" w14:paraId="77B7B624" w14:textId="77777777" w:rsidTr="00E516A0">
        <w:trPr>
          <w:gridAfter w:val="1"/>
          <w:wAfter w:w="7" w:type="dxa"/>
          <w:trHeight w:val="286"/>
        </w:trPr>
        <w:tc>
          <w:tcPr>
            <w:tcW w:w="50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131C4C" w14:textId="77777777" w:rsidR="00821561" w:rsidRPr="0082708F" w:rsidRDefault="00821561" w:rsidP="00821561">
            <w:pPr>
              <w:spacing w:after="160" w:line="259" w:lineRule="auto"/>
              <w:ind w:right="2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316673" w14:textId="77777777" w:rsidR="00821561" w:rsidRPr="0082708F" w:rsidRDefault="00821561" w:rsidP="00821561">
            <w:pPr>
              <w:spacing w:after="160" w:line="259" w:lineRule="auto"/>
              <w:ind w:left="82" w:right="140" w:hanging="8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3437A0" w14:textId="77777777" w:rsidR="00821561" w:rsidRPr="0082708F" w:rsidRDefault="00821561" w:rsidP="00821561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6B3B2" w14:textId="77777777" w:rsidR="00821561" w:rsidRPr="0082708F" w:rsidRDefault="00821561" w:rsidP="00821561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консолидированный бюджет Республики Тыва 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85A7B" w14:textId="29EAC660" w:rsidR="00821561" w:rsidRPr="0082708F" w:rsidRDefault="00821561" w:rsidP="00821561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</w:rPr>
              <w:t xml:space="preserve"> 550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1D1BA" w14:textId="76D1ECC8" w:rsidR="00821561" w:rsidRPr="0082708F" w:rsidRDefault="00821561" w:rsidP="00821561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</w:rPr>
              <w:t xml:space="preserve"> 550</w:t>
            </w:r>
          </w:p>
        </w:tc>
      </w:tr>
      <w:tr w:rsidR="003C1881" w:rsidRPr="0082708F" w14:paraId="17C97D1A" w14:textId="77777777" w:rsidTr="00E516A0">
        <w:trPr>
          <w:gridAfter w:val="1"/>
          <w:wAfter w:w="7" w:type="dxa"/>
          <w:trHeight w:val="288"/>
        </w:trPr>
        <w:tc>
          <w:tcPr>
            <w:tcW w:w="50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380A8" w14:textId="77777777" w:rsidR="00821561" w:rsidRPr="0082708F" w:rsidRDefault="00821561" w:rsidP="00821561">
            <w:pPr>
              <w:spacing w:after="160" w:line="259" w:lineRule="auto"/>
              <w:ind w:right="2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B975B" w14:textId="77777777" w:rsidR="00821561" w:rsidRPr="0082708F" w:rsidRDefault="00821561" w:rsidP="00821561">
            <w:pPr>
              <w:spacing w:after="160" w:line="259" w:lineRule="auto"/>
              <w:ind w:left="82" w:right="140" w:hanging="8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EA4E3B" w14:textId="77777777" w:rsidR="00821561" w:rsidRPr="0082708F" w:rsidRDefault="00821561" w:rsidP="00821561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814EA" w14:textId="77777777" w:rsidR="00821561" w:rsidRPr="0082708F" w:rsidRDefault="00821561" w:rsidP="00821561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702A4" w14:textId="2EC90C72" w:rsidR="00821561" w:rsidRPr="0082708F" w:rsidRDefault="00821561" w:rsidP="00821561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</w:rPr>
              <w:t xml:space="preserve"> 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A8126" w14:textId="3371BBA3" w:rsidR="00821561" w:rsidRPr="0082708F" w:rsidRDefault="00821561" w:rsidP="00821561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</w:rPr>
              <w:t xml:space="preserve"> 0</w:t>
            </w:r>
          </w:p>
        </w:tc>
      </w:tr>
      <w:tr w:rsidR="003C1881" w:rsidRPr="0082708F" w14:paraId="2F4DC031" w14:textId="77777777" w:rsidTr="00E516A0">
        <w:trPr>
          <w:gridAfter w:val="1"/>
          <w:wAfter w:w="7" w:type="dxa"/>
          <w:trHeight w:val="286"/>
        </w:trPr>
        <w:tc>
          <w:tcPr>
            <w:tcW w:w="5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1104F" w14:textId="15A31B13" w:rsidR="00821561" w:rsidRPr="0082708F" w:rsidRDefault="00821561" w:rsidP="00821561">
            <w:pPr>
              <w:spacing w:line="259" w:lineRule="auto"/>
              <w:ind w:right="2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«Проведение количественного химического анализа в контрольных точках после реализации мероприятия «Техническая рекультивация отходов комбината «</w:t>
            </w:r>
            <w:proofErr w:type="spellStart"/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Тувакобальт</w:t>
            </w:r>
            <w:proofErr w:type="spellEnd"/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7394" w14:textId="1F4D7C98" w:rsidR="00821561" w:rsidRPr="0082708F" w:rsidRDefault="00821561" w:rsidP="00821561">
            <w:pPr>
              <w:spacing w:line="259" w:lineRule="auto"/>
              <w:ind w:left="82" w:right="140" w:hanging="8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DB62E" w14:textId="23E70A60" w:rsidR="00821561" w:rsidRPr="0082708F" w:rsidRDefault="00821561" w:rsidP="00821561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гг.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2CC25" w14:textId="77777777" w:rsidR="00821561" w:rsidRPr="0082708F" w:rsidRDefault="00821561" w:rsidP="00821561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всего, в том числе 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E5B39" w14:textId="6EB3648D" w:rsidR="00821561" w:rsidRPr="0082708F" w:rsidRDefault="00821561" w:rsidP="00821561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</w:rPr>
              <w:t xml:space="preserve"> 551,84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47307" w14:textId="5F3117C2" w:rsidR="00821561" w:rsidRPr="0082708F" w:rsidRDefault="00821561" w:rsidP="00821561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</w:rPr>
              <w:t xml:space="preserve"> 551,84</w:t>
            </w:r>
          </w:p>
        </w:tc>
      </w:tr>
      <w:tr w:rsidR="003C1881" w:rsidRPr="0082708F" w14:paraId="6E9BB292" w14:textId="77777777" w:rsidTr="00E516A0">
        <w:trPr>
          <w:gridAfter w:val="1"/>
          <w:wAfter w:w="7" w:type="dxa"/>
          <w:trHeight w:val="562"/>
        </w:trPr>
        <w:tc>
          <w:tcPr>
            <w:tcW w:w="50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D2D9D0" w14:textId="77777777" w:rsidR="00821561" w:rsidRPr="0082708F" w:rsidRDefault="00821561" w:rsidP="00821561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FADB60" w14:textId="77777777" w:rsidR="00821561" w:rsidRPr="0082708F" w:rsidRDefault="00821561" w:rsidP="00821561">
            <w:pPr>
              <w:spacing w:after="160" w:line="259" w:lineRule="auto"/>
              <w:ind w:left="82" w:right="140" w:hanging="8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BED169" w14:textId="77777777" w:rsidR="00821561" w:rsidRPr="0082708F" w:rsidRDefault="00821561" w:rsidP="00821561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47354" w14:textId="77777777" w:rsidR="00821561" w:rsidRPr="0082708F" w:rsidRDefault="00821561" w:rsidP="00821561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межбюджетные трансферты из федерального бюджета (</w:t>
            </w:r>
            <w:proofErr w:type="spellStart"/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справочно</w:t>
            </w:r>
            <w:proofErr w:type="spellEnd"/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90A3F" w14:textId="73257AAB" w:rsidR="00821561" w:rsidRPr="0082708F" w:rsidRDefault="00821561" w:rsidP="00821561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</w:rPr>
              <w:t xml:space="preserve"> 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5A8DB" w14:textId="5976E25A" w:rsidR="00821561" w:rsidRPr="0082708F" w:rsidRDefault="00821561" w:rsidP="00821561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</w:rPr>
              <w:t xml:space="preserve"> 0</w:t>
            </w:r>
          </w:p>
        </w:tc>
      </w:tr>
      <w:tr w:rsidR="003C1881" w:rsidRPr="0082708F" w14:paraId="5D81C467" w14:textId="77777777" w:rsidTr="00E516A0">
        <w:trPr>
          <w:gridAfter w:val="1"/>
          <w:wAfter w:w="7" w:type="dxa"/>
          <w:trHeight w:val="286"/>
        </w:trPr>
        <w:tc>
          <w:tcPr>
            <w:tcW w:w="50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1E8326" w14:textId="77777777" w:rsidR="00821561" w:rsidRPr="0082708F" w:rsidRDefault="00821561" w:rsidP="00821561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9A293D" w14:textId="77777777" w:rsidR="00821561" w:rsidRPr="0082708F" w:rsidRDefault="00821561" w:rsidP="00821561">
            <w:pPr>
              <w:spacing w:after="160" w:line="259" w:lineRule="auto"/>
              <w:ind w:left="82" w:right="140" w:hanging="8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2CDA3C" w14:textId="77777777" w:rsidR="00821561" w:rsidRPr="0082708F" w:rsidRDefault="00821561" w:rsidP="00821561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CF7CD" w14:textId="77777777" w:rsidR="00821561" w:rsidRPr="0082708F" w:rsidRDefault="00821561" w:rsidP="00821561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консолидированный бюджет Республики Тыва 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B62AA" w14:textId="3185052E" w:rsidR="00821561" w:rsidRPr="0082708F" w:rsidRDefault="00821561" w:rsidP="00821561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</w:rPr>
              <w:t xml:space="preserve"> 551,84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9612C" w14:textId="7F45F6D1" w:rsidR="00821561" w:rsidRPr="0082708F" w:rsidRDefault="00821561" w:rsidP="00821561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</w:rPr>
              <w:t xml:space="preserve"> 551,84</w:t>
            </w:r>
          </w:p>
        </w:tc>
      </w:tr>
      <w:tr w:rsidR="003C1881" w:rsidRPr="0082708F" w14:paraId="0BD26A27" w14:textId="77777777" w:rsidTr="00E516A0">
        <w:trPr>
          <w:gridAfter w:val="1"/>
          <w:wAfter w:w="7" w:type="dxa"/>
          <w:trHeight w:val="286"/>
        </w:trPr>
        <w:tc>
          <w:tcPr>
            <w:tcW w:w="50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88114" w14:textId="77777777" w:rsidR="00821561" w:rsidRPr="0082708F" w:rsidRDefault="00821561" w:rsidP="00821561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CB80E" w14:textId="77777777" w:rsidR="00821561" w:rsidRPr="0082708F" w:rsidRDefault="00821561" w:rsidP="00821561">
            <w:pPr>
              <w:spacing w:after="160" w:line="259" w:lineRule="auto"/>
              <w:ind w:left="82" w:right="140" w:hanging="8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DB81F" w14:textId="77777777" w:rsidR="00821561" w:rsidRPr="0082708F" w:rsidRDefault="00821561" w:rsidP="00821561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D383B" w14:textId="77777777" w:rsidR="00821561" w:rsidRPr="0082708F" w:rsidRDefault="00821561" w:rsidP="00821561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30767" w14:textId="57249565" w:rsidR="00821561" w:rsidRPr="0082708F" w:rsidRDefault="00821561" w:rsidP="00821561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</w:rPr>
              <w:t xml:space="preserve"> 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5029F" w14:textId="2A20938D" w:rsidR="00821561" w:rsidRPr="0082708F" w:rsidRDefault="00821561" w:rsidP="00821561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</w:rPr>
              <w:t xml:space="preserve"> 0</w:t>
            </w:r>
          </w:p>
        </w:tc>
      </w:tr>
      <w:tr w:rsidR="003C1881" w:rsidRPr="0082708F" w14:paraId="1DCACD35" w14:textId="77777777" w:rsidTr="00E516A0">
        <w:trPr>
          <w:gridAfter w:val="1"/>
          <w:wAfter w:w="7" w:type="dxa"/>
          <w:trHeight w:val="286"/>
        </w:trPr>
        <w:tc>
          <w:tcPr>
            <w:tcW w:w="5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F0C39" w14:textId="5F4E53C6" w:rsidR="00821561" w:rsidRPr="0082708F" w:rsidRDefault="00821561" w:rsidP="00821561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«Проведение количественного химического анализа в контрольных точках на территории участка полигона по захоронению ядохимикатов и минеральных удобрений»</w:t>
            </w:r>
          </w:p>
        </w:tc>
        <w:tc>
          <w:tcPr>
            <w:tcW w:w="2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A3880" w14:textId="09BC92FE" w:rsidR="00821561" w:rsidRPr="0082708F" w:rsidRDefault="00821561" w:rsidP="00821561">
            <w:pPr>
              <w:spacing w:line="259" w:lineRule="auto"/>
              <w:ind w:left="82" w:right="140" w:hanging="8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BD977" w14:textId="5E5CA9B2" w:rsidR="00821561" w:rsidRPr="0082708F" w:rsidRDefault="00821561" w:rsidP="00821561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гг.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2AB69" w14:textId="77777777" w:rsidR="00821561" w:rsidRPr="0082708F" w:rsidRDefault="00821561" w:rsidP="00821561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6A2B4" w14:textId="0881A12C" w:rsidR="00821561" w:rsidRPr="0082708F" w:rsidRDefault="00821561" w:rsidP="00821561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</w:rPr>
              <w:t xml:space="preserve"> 551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22E65" w14:textId="4C70CC41" w:rsidR="00821561" w:rsidRPr="0082708F" w:rsidRDefault="00821561" w:rsidP="00821561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</w:rPr>
              <w:t xml:space="preserve"> 551</w:t>
            </w:r>
          </w:p>
        </w:tc>
      </w:tr>
      <w:tr w:rsidR="003C1881" w:rsidRPr="0082708F" w14:paraId="386562CE" w14:textId="77777777" w:rsidTr="00E516A0">
        <w:trPr>
          <w:gridAfter w:val="1"/>
          <w:wAfter w:w="7" w:type="dxa"/>
          <w:trHeight w:val="562"/>
        </w:trPr>
        <w:tc>
          <w:tcPr>
            <w:tcW w:w="50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2F2F0B" w14:textId="77777777" w:rsidR="00821561" w:rsidRPr="0082708F" w:rsidRDefault="00821561" w:rsidP="00821561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2C62BC" w14:textId="77777777" w:rsidR="00821561" w:rsidRPr="0082708F" w:rsidRDefault="00821561" w:rsidP="00821561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D48070" w14:textId="77777777" w:rsidR="00821561" w:rsidRPr="0082708F" w:rsidRDefault="00821561" w:rsidP="00821561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04718" w14:textId="77777777" w:rsidR="00821561" w:rsidRPr="0082708F" w:rsidRDefault="00821561" w:rsidP="00821561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межбюджетные трансферты из федерального бюджета (</w:t>
            </w:r>
            <w:proofErr w:type="spellStart"/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справочно</w:t>
            </w:r>
            <w:proofErr w:type="spellEnd"/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4279A" w14:textId="028326FA" w:rsidR="00821561" w:rsidRPr="0082708F" w:rsidRDefault="00821561" w:rsidP="00821561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</w:rPr>
              <w:t xml:space="preserve"> 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89A54" w14:textId="4D33CBF1" w:rsidR="00821561" w:rsidRPr="0082708F" w:rsidRDefault="00821561" w:rsidP="00821561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</w:rPr>
              <w:t xml:space="preserve"> 0</w:t>
            </w:r>
          </w:p>
        </w:tc>
      </w:tr>
      <w:tr w:rsidR="003C1881" w:rsidRPr="0082708F" w14:paraId="18D11933" w14:textId="77777777" w:rsidTr="00E516A0">
        <w:trPr>
          <w:gridAfter w:val="1"/>
          <w:wAfter w:w="7" w:type="dxa"/>
          <w:trHeight w:val="288"/>
        </w:trPr>
        <w:tc>
          <w:tcPr>
            <w:tcW w:w="501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8C4DF5" w14:textId="77777777" w:rsidR="00821561" w:rsidRPr="0082708F" w:rsidRDefault="00821561" w:rsidP="00821561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9770AB" w14:textId="77777777" w:rsidR="00821561" w:rsidRPr="0082708F" w:rsidRDefault="00821561" w:rsidP="00821561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CA2099" w14:textId="77777777" w:rsidR="00821561" w:rsidRPr="0082708F" w:rsidRDefault="00821561" w:rsidP="00821561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14435" w14:textId="77777777" w:rsidR="00821561" w:rsidRPr="0082708F" w:rsidRDefault="00821561" w:rsidP="00821561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консолидированный бюджет Республики Тыва 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268B1" w14:textId="539B2910" w:rsidR="00821561" w:rsidRPr="0082708F" w:rsidRDefault="00821561" w:rsidP="00821561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</w:rPr>
              <w:t xml:space="preserve"> 551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52DF7" w14:textId="0DFF6430" w:rsidR="00821561" w:rsidRPr="0082708F" w:rsidRDefault="00821561" w:rsidP="00821561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</w:rPr>
              <w:t xml:space="preserve"> 551</w:t>
            </w:r>
          </w:p>
        </w:tc>
      </w:tr>
      <w:tr w:rsidR="003C1881" w:rsidRPr="0082708F" w14:paraId="1F0CFB24" w14:textId="77777777" w:rsidTr="00E516A0">
        <w:trPr>
          <w:gridAfter w:val="1"/>
          <w:wAfter w:w="7" w:type="dxa"/>
          <w:trHeight w:val="286"/>
        </w:trPr>
        <w:tc>
          <w:tcPr>
            <w:tcW w:w="50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08369" w14:textId="77777777" w:rsidR="00821561" w:rsidRPr="0082708F" w:rsidRDefault="00821561" w:rsidP="00821561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E215E" w14:textId="77777777" w:rsidR="00821561" w:rsidRPr="0082708F" w:rsidRDefault="00821561" w:rsidP="00821561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30545" w14:textId="77777777" w:rsidR="00821561" w:rsidRPr="0082708F" w:rsidRDefault="00821561" w:rsidP="00821561">
            <w:pPr>
              <w:spacing w:after="160"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DCDC1" w14:textId="77777777" w:rsidR="00821561" w:rsidRPr="0082708F" w:rsidRDefault="00821561" w:rsidP="00821561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B4CF7" w14:textId="7C7B0854" w:rsidR="00821561" w:rsidRPr="0082708F" w:rsidRDefault="00821561" w:rsidP="00821561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</w:rPr>
              <w:t xml:space="preserve"> 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CD24F" w14:textId="0C0B55A4" w:rsidR="00821561" w:rsidRPr="0082708F" w:rsidRDefault="00821561" w:rsidP="00821561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708F">
              <w:rPr>
                <w:rFonts w:ascii="Times New Roman" w:hAnsi="Times New Roman" w:cs="Times New Roman"/>
                <w:color w:val="000000" w:themeColor="text1"/>
              </w:rPr>
              <w:t xml:space="preserve"> 0</w:t>
            </w:r>
          </w:p>
        </w:tc>
      </w:tr>
    </w:tbl>
    <w:p w14:paraId="6D47907A" w14:textId="77777777" w:rsidR="00480084" w:rsidRPr="0082708F" w:rsidRDefault="00480084" w:rsidP="005A0FFB">
      <w:pPr>
        <w:spacing w:after="236"/>
        <w:rPr>
          <w:rFonts w:ascii="Times New Roman" w:eastAsia="Calibri" w:hAnsi="Times New Roman" w:cs="Times New Roman"/>
          <w:color w:val="000000" w:themeColor="text1"/>
        </w:rPr>
        <w:sectPr w:rsidR="00480084" w:rsidRPr="0082708F" w:rsidSect="00480084">
          <w:pgSz w:w="16838" w:h="11906" w:orient="landscape"/>
          <w:pgMar w:top="1134" w:right="1134" w:bottom="709" w:left="992" w:header="709" w:footer="709" w:gutter="0"/>
          <w:cols w:space="708"/>
          <w:docGrid w:linePitch="360"/>
        </w:sectPr>
      </w:pPr>
    </w:p>
    <w:p w14:paraId="6AD9D80C" w14:textId="3D80050F" w:rsidR="00D8261E" w:rsidRPr="0082708F" w:rsidRDefault="002856B4" w:rsidP="00BE4ED2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>Приложение № 6</w:t>
      </w:r>
      <w:r w:rsidR="00D8261E" w:rsidRPr="008270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14:paraId="42423E7E" w14:textId="0528F6E0" w:rsidR="00D8261E" w:rsidRPr="0082708F" w:rsidRDefault="002856B4" w:rsidP="00BE4ED2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 г</w:t>
      </w:r>
      <w:r w:rsidR="00D8261E" w:rsidRPr="008270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осударственной программе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Республики Тыва</w:t>
      </w:r>
    </w:p>
    <w:p w14:paraId="0264449D" w14:textId="77777777" w:rsidR="00D8261E" w:rsidRPr="0082708F" w:rsidRDefault="00D8261E" w:rsidP="00BE4ED2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«Воспроизводство и использование </w:t>
      </w:r>
    </w:p>
    <w:p w14:paraId="269BA823" w14:textId="5BA8F088" w:rsidR="00D8261E" w:rsidRPr="0082708F" w:rsidRDefault="00D8261E" w:rsidP="00BE4ED2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природных ресурсов Республики Тыва»</w:t>
      </w:r>
    </w:p>
    <w:p w14:paraId="31C90D2D" w14:textId="779E91B2" w:rsidR="00D8261E" w:rsidRPr="0082708F" w:rsidRDefault="00D8261E" w:rsidP="00BE4ED2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6D77EA37" w14:textId="77777777" w:rsidR="00D8261E" w:rsidRPr="0082708F" w:rsidRDefault="00D8261E" w:rsidP="00BE4ED2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МЕТОДИКА</w:t>
      </w:r>
    </w:p>
    <w:p w14:paraId="1A4648A6" w14:textId="2CA8B591" w:rsidR="00D8261E" w:rsidRPr="0082708F" w:rsidRDefault="00D8261E" w:rsidP="00BE4ED2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ОЦЕНКИ ЭФФЕКТИВНОСТИ РЕАЛИЗАЦИИ ПРОГРАММЫ РЕСПУБЛИКИ ТЫВА «ВОСПРОИЗВОДСТВО И ИСПОЛЬЗОВАНИЕ ПРИРОДНЫХ РЕСУРСОВ РЕСПУБЛИКИ ТЫВА»</w:t>
      </w:r>
    </w:p>
    <w:p w14:paraId="5F4A3BAA" w14:textId="3DE1E5A3" w:rsidR="00D8261E" w:rsidRPr="0082708F" w:rsidRDefault="00D8261E" w:rsidP="009A56FE">
      <w:pPr>
        <w:spacing w:after="236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94E1404" w14:textId="7CE64EAF" w:rsidR="00E70AA0" w:rsidRPr="0082708F" w:rsidRDefault="00E70AA0" w:rsidP="00E70AA0">
      <w:pPr>
        <w:autoSpaceDE w:val="0"/>
        <w:autoSpaceDN w:val="0"/>
        <w:adjustRightInd w:val="0"/>
        <w:spacing w:after="0" w:line="281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Оценка эффективности реализации Программы будет осуществляться путем осуществления оценки эффективности реализации подпрограмм, </w:t>
      </w:r>
      <w:r w:rsidRPr="0082708F">
        <w:rPr>
          <w:rFonts w:ascii="Times New Roman" w:hAnsi="Times New Roman" w:cs="Times New Roman"/>
          <w:sz w:val="28"/>
          <w:szCs w:val="28"/>
        </w:rPr>
        <w:t>показатель рассчитывается на основе 4 значений:</w:t>
      </w:r>
    </w:p>
    <w:p w14:paraId="315E04E7" w14:textId="31993DD1" w:rsidR="007B6396" w:rsidRPr="0082708F" w:rsidRDefault="00E70AA0" w:rsidP="00211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vertAlign w:val="subscript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B6396" w:rsidRPr="0082708F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1</w:t>
      </w:r>
      <w:r w:rsidR="007B6396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эффективность реализации Подпрограммы</w:t>
      </w:r>
      <w:r w:rsidR="007B6396" w:rsidRPr="0082708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2708F">
        <w:rPr>
          <w:rFonts w:ascii="Times New Roman" w:hAnsi="Times New Roman" w:cs="Times New Roman"/>
          <w:spacing w:val="-6"/>
          <w:sz w:val="28"/>
          <w:szCs w:val="28"/>
        </w:rPr>
        <w:t>1</w:t>
      </w:r>
    </w:p>
    <w:p w14:paraId="7EEEDDBE" w14:textId="0E01DC7F" w:rsidR="007B6396" w:rsidRPr="0082708F" w:rsidRDefault="00E70AA0" w:rsidP="002110C0">
      <w:pPr>
        <w:tabs>
          <w:tab w:val="left" w:pos="993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B6396" w:rsidRPr="0082708F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</w:t>
      </w:r>
      <w:r w:rsidR="007B6396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эффективность реализации Подпрограммы</w:t>
      </w:r>
      <w:r w:rsidR="007B6396" w:rsidRPr="0082708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2708F">
        <w:rPr>
          <w:rFonts w:ascii="Times New Roman" w:hAnsi="Times New Roman" w:cs="Times New Roman"/>
          <w:spacing w:val="-6"/>
          <w:sz w:val="28"/>
          <w:szCs w:val="28"/>
        </w:rPr>
        <w:t>2</w:t>
      </w:r>
    </w:p>
    <w:p w14:paraId="2CBDBB55" w14:textId="5EE5422E" w:rsidR="007B6396" w:rsidRPr="0082708F" w:rsidRDefault="00E70AA0" w:rsidP="002110C0">
      <w:pPr>
        <w:tabs>
          <w:tab w:val="left" w:pos="993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B6396" w:rsidRPr="0082708F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3</w:t>
      </w:r>
      <w:r w:rsidR="007B6396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эффективность реализации Подпрограммы</w:t>
      </w:r>
      <w:r w:rsidR="007B6396" w:rsidRPr="0082708F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82708F">
        <w:rPr>
          <w:rFonts w:ascii="Times New Roman" w:hAnsi="Times New Roman" w:cs="Times New Roman"/>
          <w:spacing w:val="-6"/>
          <w:sz w:val="28"/>
          <w:szCs w:val="28"/>
        </w:rPr>
        <w:t>3</w:t>
      </w:r>
    </w:p>
    <w:p w14:paraId="05C888B8" w14:textId="1C28D4F3" w:rsidR="007B6396" w:rsidRPr="0082708F" w:rsidRDefault="00E70AA0" w:rsidP="002110C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i/>
          <w:color w:val="000000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>Е</w:t>
      </w:r>
      <w:r w:rsidR="007B6396" w:rsidRPr="0082708F">
        <w:rPr>
          <w:color w:val="000000" w:themeColor="text1"/>
          <w:sz w:val="28"/>
          <w:szCs w:val="28"/>
          <w:vertAlign w:val="subscript"/>
        </w:rPr>
        <w:t>4</w:t>
      </w:r>
      <w:r w:rsidR="007B6396" w:rsidRPr="0082708F">
        <w:rPr>
          <w:color w:val="000000" w:themeColor="text1"/>
          <w:sz w:val="28"/>
          <w:szCs w:val="28"/>
        </w:rPr>
        <w:t>– эффективность реализации Подпрограммы</w:t>
      </w:r>
      <w:r w:rsidR="007B6396" w:rsidRPr="0082708F">
        <w:rPr>
          <w:spacing w:val="-6"/>
          <w:sz w:val="28"/>
          <w:szCs w:val="28"/>
        </w:rPr>
        <w:t xml:space="preserve"> </w:t>
      </w:r>
      <w:r w:rsidRPr="0082708F">
        <w:rPr>
          <w:spacing w:val="-6"/>
          <w:sz w:val="28"/>
          <w:szCs w:val="28"/>
        </w:rPr>
        <w:t>4</w:t>
      </w:r>
    </w:p>
    <w:p w14:paraId="7931B057" w14:textId="2A658B48" w:rsidR="007B6396" w:rsidRPr="0082708F" w:rsidRDefault="007B6396" w:rsidP="007B6396">
      <w:pPr>
        <w:pStyle w:val="ConsPlusNormal"/>
        <w:spacing w:line="281" w:lineRule="auto"/>
        <w:ind w:firstLine="709"/>
        <w:jc w:val="both"/>
        <w:rPr>
          <w:sz w:val="28"/>
          <w:szCs w:val="28"/>
        </w:rPr>
      </w:pPr>
      <w:r w:rsidRPr="0082708F">
        <w:rPr>
          <w:sz w:val="28"/>
          <w:szCs w:val="28"/>
        </w:rPr>
        <w:t>итоговый показатель эффективности государственной программы</w:t>
      </w:r>
      <w:r w:rsidR="00E70AA0" w:rsidRPr="0082708F">
        <w:rPr>
          <w:sz w:val="28"/>
          <w:szCs w:val="28"/>
        </w:rPr>
        <w:t xml:space="preserve"> </w:t>
      </w:r>
      <w:r w:rsidRPr="0082708F">
        <w:rPr>
          <w:sz w:val="28"/>
          <w:szCs w:val="28"/>
        </w:rPr>
        <w:t>(</w:t>
      </w:r>
      <w:proofErr w:type="spellStart"/>
      <w:r w:rsidRPr="0082708F">
        <w:rPr>
          <w:sz w:val="28"/>
          <w:szCs w:val="28"/>
        </w:rPr>
        <w:t>Eq</w:t>
      </w:r>
      <w:proofErr w:type="spellEnd"/>
      <w:r w:rsidRPr="0082708F">
        <w:rPr>
          <w:sz w:val="28"/>
          <w:szCs w:val="28"/>
        </w:rPr>
        <w:t>) рассчитывается по формуле:</w:t>
      </w:r>
    </w:p>
    <w:p w14:paraId="149D1ECD" w14:textId="6AB3698C" w:rsidR="00E70AA0" w:rsidRPr="0082708F" w:rsidRDefault="00E70AA0" w:rsidP="007B6396">
      <w:pPr>
        <w:pStyle w:val="ConsPlusNormal"/>
        <w:spacing w:line="281" w:lineRule="auto"/>
        <w:ind w:firstLine="709"/>
        <w:jc w:val="both"/>
        <w:rPr>
          <w:sz w:val="28"/>
          <w:szCs w:val="28"/>
        </w:rPr>
      </w:pPr>
    </w:p>
    <w:p w14:paraId="7FE52035" w14:textId="3D26CFB2" w:rsidR="00E70AA0" w:rsidRPr="0082708F" w:rsidRDefault="00E70AA0" w:rsidP="00C27CA4">
      <w:pPr>
        <w:pStyle w:val="ConsPlusNormal"/>
        <w:spacing w:line="281" w:lineRule="auto"/>
        <w:ind w:firstLine="709"/>
        <w:jc w:val="center"/>
        <w:rPr>
          <w:sz w:val="28"/>
          <w:szCs w:val="28"/>
        </w:rPr>
      </w:pPr>
      <w:proofErr w:type="spellStart"/>
      <w:r w:rsidRPr="0082708F">
        <w:rPr>
          <w:sz w:val="28"/>
          <w:szCs w:val="28"/>
        </w:rPr>
        <w:t>Eq</w:t>
      </w:r>
      <w:proofErr w:type="spellEnd"/>
      <w:r w:rsidRPr="0082708F">
        <w:rPr>
          <w:sz w:val="28"/>
          <w:szCs w:val="28"/>
        </w:rPr>
        <w:t>=</w:t>
      </w:r>
      <w:r w:rsidRPr="0082708F">
        <w:rPr>
          <w:color w:val="000000" w:themeColor="text1"/>
          <w:sz w:val="28"/>
          <w:szCs w:val="28"/>
        </w:rPr>
        <w:t xml:space="preserve"> (Е</w:t>
      </w:r>
      <w:r w:rsidRPr="0082708F">
        <w:rPr>
          <w:color w:val="000000" w:themeColor="text1"/>
          <w:sz w:val="28"/>
          <w:szCs w:val="28"/>
          <w:vertAlign w:val="subscript"/>
        </w:rPr>
        <w:t xml:space="preserve">1 </w:t>
      </w:r>
      <w:r w:rsidRPr="0082708F">
        <w:rPr>
          <w:sz w:val="28"/>
          <w:szCs w:val="28"/>
        </w:rPr>
        <w:t>+</w:t>
      </w:r>
      <w:r w:rsidRPr="0082708F">
        <w:rPr>
          <w:color w:val="000000" w:themeColor="text1"/>
          <w:sz w:val="28"/>
          <w:szCs w:val="28"/>
        </w:rPr>
        <w:t xml:space="preserve"> Е</w:t>
      </w:r>
      <w:r w:rsidRPr="0082708F">
        <w:rPr>
          <w:color w:val="000000" w:themeColor="text1"/>
          <w:sz w:val="28"/>
          <w:szCs w:val="28"/>
          <w:vertAlign w:val="subscript"/>
        </w:rPr>
        <w:t xml:space="preserve">2 </w:t>
      </w:r>
      <w:r w:rsidRPr="0082708F">
        <w:rPr>
          <w:sz w:val="28"/>
          <w:szCs w:val="28"/>
        </w:rPr>
        <w:t>+</w:t>
      </w:r>
      <w:r w:rsidRPr="0082708F">
        <w:rPr>
          <w:color w:val="000000" w:themeColor="text1"/>
          <w:sz w:val="28"/>
          <w:szCs w:val="28"/>
        </w:rPr>
        <w:t xml:space="preserve"> Е</w:t>
      </w:r>
      <w:r w:rsidRPr="0082708F">
        <w:rPr>
          <w:color w:val="000000" w:themeColor="text1"/>
          <w:sz w:val="28"/>
          <w:szCs w:val="28"/>
          <w:vertAlign w:val="subscript"/>
        </w:rPr>
        <w:t xml:space="preserve">3 </w:t>
      </w:r>
      <w:r w:rsidRPr="0082708F">
        <w:rPr>
          <w:sz w:val="28"/>
          <w:szCs w:val="28"/>
        </w:rPr>
        <w:t>+</w:t>
      </w:r>
      <w:r w:rsidRPr="0082708F">
        <w:rPr>
          <w:color w:val="000000" w:themeColor="text1"/>
          <w:sz w:val="28"/>
          <w:szCs w:val="28"/>
        </w:rPr>
        <w:t xml:space="preserve"> Е</w:t>
      </w:r>
      <w:r w:rsidRPr="0082708F">
        <w:rPr>
          <w:color w:val="000000" w:themeColor="text1"/>
          <w:sz w:val="28"/>
          <w:szCs w:val="28"/>
          <w:vertAlign w:val="subscript"/>
        </w:rPr>
        <w:t>4</w:t>
      </w:r>
      <w:r w:rsidRPr="0082708F">
        <w:rPr>
          <w:color w:val="000000" w:themeColor="text1"/>
          <w:sz w:val="28"/>
          <w:szCs w:val="28"/>
        </w:rPr>
        <w:t>) / 4 * 100</w:t>
      </w:r>
      <w:r w:rsidR="00C27CA4" w:rsidRPr="0082708F">
        <w:rPr>
          <w:color w:val="000000" w:themeColor="text1"/>
          <w:sz w:val="28"/>
          <w:szCs w:val="28"/>
        </w:rPr>
        <w:t>%.</w:t>
      </w:r>
    </w:p>
    <w:p w14:paraId="70BA8F98" w14:textId="77777777" w:rsidR="007B6396" w:rsidRPr="0082708F" w:rsidRDefault="007B6396" w:rsidP="007B63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7C3FECB" w14:textId="4C0A63D6" w:rsidR="00624C2E" w:rsidRPr="0082708F" w:rsidRDefault="00624C2E" w:rsidP="007B63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Оценка эффективности реализации </w:t>
      </w:r>
      <w:r w:rsidR="007B6396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Подпрограмм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будет осуществляться путем осуществления плановых значений целевых показателей с фактически их достижением при условии соблюдения обоснованного объема расходов я будет рассчитываться по формуле:</w:t>
      </w:r>
    </w:p>
    <w:p w14:paraId="48BA9630" w14:textId="6E85F0D6" w:rsidR="00624C2E" w:rsidRPr="0082708F" w:rsidRDefault="00624C2E" w:rsidP="007B639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= 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="009511A7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факт 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9511A7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11A7" w:rsidRPr="0082708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="009511A7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план * 100%/</w:t>
      </w:r>
    </w:p>
    <w:p w14:paraId="7B66C744" w14:textId="49B12B98" w:rsidR="00624C2E" w:rsidRPr="0082708F" w:rsidRDefault="009511A7" w:rsidP="007B63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Где:</w:t>
      </w:r>
    </w:p>
    <w:p w14:paraId="2CE24468" w14:textId="430DB14F" w:rsidR="009511A7" w:rsidRPr="0082708F" w:rsidRDefault="009511A7" w:rsidP="007B63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эффективность реализации П</w:t>
      </w:r>
      <w:r w:rsidR="007B6396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одп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рограммы;</w:t>
      </w:r>
    </w:p>
    <w:p w14:paraId="384B5FBB" w14:textId="514F72D5" w:rsidR="009511A7" w:rsidRPr="0082708F" w:rsidRDefault="009511A7" w:rsidP="007B63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факт – фактическое зн</w:t>
      </w:r>
      <w:r w:rsidR="00556B0D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556B0D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ние целевого показателя;</w:t>
      </w:r>
    </w:p>
    <w:p w14:paraId="03C252E0" w14:textId="5B0ADFB0" w:rsidR="009511A7" w:rsidRPr="0082708F" w:rsidRDefault="009511A7" w:rsidP="007B63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план – плановое значение целевого показателя.</w:t>
      </w:r>
    </w:p>
    <w:p w14:paraId="20671582" w14:textId="4A3E20C0" w:rsidR="00465DA1" w:rsidRPr="0082708F" w:rsidRDefault="00624C2E" w:rsidP="007B63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При значении показателя Е более 100 процентов и вы</w:t>
      </w:r>
      <w:r w:rsidR="009511A7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ш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е реализация</w:t>
      </w:r>
      <w:r w:rsidR="009511A7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7B6396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одп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рограммы считается высокоэффективной, от 80 до 100 процентов сре</w:t>
      </w:r>
      <w:r w:rsidR="009511A7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</w:t>
      </w:r>
      <w:r w:rsidR="009511A7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эффективно,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ниже 80 процентов </w:t>
      </w:r>
      <w:r w:rsidR="009511A7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низкоэффективной</w:t>
      </w:r>
      <w:r w:rsidR="009511A7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0C55347" w14:textId="7D18968B" w:rsidR="007B6396" w:rsidRPr="0082708F" w:rsidRDefault="007B6396" w:rsidP="007B63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845BA6F" w14:textId="7D80B2D6" w:rsidR="007B6396" w:rsidRPr="0082708F" w:rsidRDefault="007B6396" w:rsidP="007B6396">
      <w:pPr>
        <w:pStyle w:val="ConsPlusNormal"/>
        <w:ind w:firstLine="709"/>
        <w:jc w:val="both"/>
        <w:rPr>
          <w:sz w:val="28"/>
          <w:szCs w:val="28"/>
        </w:rPr>
      </w:pPr>
      <w:r w:rsidRPr="0082708F">
        <w:rPr>
          <w:sz w:val="28"/>
          <w:szCs w:val="28"/>
        </w:rPr>
        <w:t xml:space="preserve">Общий уровень эффективности реализации </w:t>
      </w:r>
      <w:r w:rsidR="00BC5632">
        <w:rPr>
          <w:sz w:val="28"/>
          <w:szCs w:val="28"/>
        </w:rPr>
        <w:t>Подп</w:t>
      </w:r>
      <w:r w:rsidRPr="0082708F">
        <w:rPr>
          <w:sz w:val="28"/>
          <w:szCs w:val="28"/>
        </w:rPr>
        <w:t>рограмм рассчитывается путем суммирования фактических значений плановых показателей, разделив на количество запланированных показателей, умножив его на сто процентов.</w:t>
      </w:r>
    </w:p>
    <w:p w14:paraId="4DFFEF1E" w14:textId="77777777" w:rsidR="007B6396" w:rsidRPr="0082708F" w:rsidRDefault="007B6396" w:rsidP="007B6396">
      <w:pPr>
        <w:pStyle w:val="ConsPlusNormal"/>
        <w:ind w:firstLine="709"/>
        <w:jc w:val="both"/>
        <w:rPr>
          <w:sz w:val="28"/>
          <w:szCs w:val="28"/>
        </w:rPr>
      </w:pPr>
      <w:r w:rsidRPr="0082708F">
        <w:rPr>
          <w:sz w:val="28"/>
          <w:szCs w:val="28"/>
        </w:rPr>
        <w:t xml:space="preserve"> </w:t>
      </w:r>
    </w:p>
    <w:p w14:paraId="65C7DC62" w14:textId="3728CF10" w:rsidR="007B6396" w:rsidRPr="0082708F" w:rsidRDefault="007B6396" w:rsidP="007B6396">
      <w:pPr>
        <w:pStyle w:val="ConsPlusNormal"/>
        <w:ind w:firstLine="709"/>
        <w:jc w:val="both"/>
        <w:rPr>
          <w:sz w:val="28"/>
          <w:szCs w:val="28"/>
        </w:rPr>
      </w:pPr>
      <w:r w:rsidRPr="0082708F">
        <w:rPr>
          <w:sz w:val="28"/>
          <w:szCs w:val="28"/>
        </w:rPr>
        <w:t xml:space="preserve">Степень соответствия запланированному уровню затрат путем сопоставления плановых и фактических объемов финансирования </w:t>
      </w:r>
      <w:r w:rsidR="00D40B29">
        <w:rPr>
          <w:sz w:val="28"/>
          <w:szCs w:val="28"/>
        </w:rPr>
        <w:t>П</w:t>
      </w:r>
      <w:r w:rsidRPr="0082708F">
        <w:rPr>
          <w:sz w:val="28"/>
          <w:szCs w:val="28"/>
        </w:rPr>
        <w:t>одпрограмм и основных мероприятий Подпрограмм:</w:t>
      </w:r>
    </w:p>
    <w:p w14:paraId="3F5E8F5E" w14:textId="77777777" w:rsidR="007B6396" w:rsidRPr="0082708F" w:rsidRDefault="007B6396" w:rsidP="007B6396">
      <w:pPr>
        <w:pStyle w:val="ConsPlusNormal"/>
        <w:ind w:firstLine="709"/>
        <w:jc w:val="both"/>
        <w:rPr>
          <w:sz w:val="28"/>
          <w:szCs w:val="28"/>
        </w:rPr>
      </w:pPr>
    </w:p>
    <w:p w14:paraId="29AED4FA" w14:textId="77777777" w:rsidR="007B6396" w:rsidRPr="0082708F" w:rsidRDefault="007B6396" w:rsidP="007B6396">
      <w:pPr>
        <w:pStyle w:val="ConsPlusNormal"/>
        <w:ind w:firstLine="709"/>
        <w:jc w:val="center"/>
        <w:rPr>
          <w:sz w:val="28"/>
          <w:szCs w:val="28"/>
        </w:rPr>
      </w:pPr>
      <w:r w:rsidRPr="0082708F">
        <w:rPr>
          <w:noProof/>
          <w:position w:val="-20"/>
          <w:sz w:val="28"/>
          <w:szCs w:val="28"/>
        </w:rPr>
        <w:lastRenderedPageBreak/>
        <w:drawing>
          <wp:inline distT="0" distB="0" distL="0" distR="0" wp14:anchorId="65E3CFF5" wp14:editId="6FADDEBD">
            <wp:extent cx="935355" cy="397510"/>
            <wp:effectExtent l="0" t="0" r="0" b="0"/>
            <wp:docPr id="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39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708F">
        <w:rPr>
          <w:sz w:val="28"/>
          <w:szCs w:val="28"/>
        </w:rPr>
        <w:t>,</w:t>
      </w:r>
    </w:p>
    <w:p w14:paraId="332D4DC4" w14:textId="77777777" w:rsidR="007B6396" w:rsidRPr="0082708F" w:rsidRDefault="007B6396" w:rsidP="007B6396">
      <w:pPr>
        <w:pStyle w:val="ConsPlusNormal"/>
        <w:ind w:firstLine="709"/>
        <w:jc w:val="both"/>
        <w:rPr>
          <w:sz w:val="28"/>
          <w:szCs w:val="28"/>
        </w:rPr>
      </w:pPr>
    </w:p>
    <w:p w14:paraId="6C0D34F6" w14:textId="77777777" w:rsidR="007B6396" w:rsidRPr="0082708F" w:rsidRDefault="007B6396" w:rsidP="007B6396">
      <w:pPr>
        <w:pStyle w:val="ConsPlusNormal"/>
        <w:ind w:firstLine="709"/>
        <w:jc w:val="both"/>
        <w:rPr>
          <w:sz w:val="28"/>
          <w:szCs w:val="28"/>
        </w:rPr>
      </w:pPr>
      <w:r w:rsidRPr="0082708F">
        <w:rPr>
          <w:sz w:val="28"/>
          <w:szCs w:val="28"/>
        </w:rPr>
        <w:t>где:</w:t>
      </w:r>
    </w:p>
    <w:p w14:paraId="51B5BCA0" w14:textId="77777777" w:rsidR="007B6396" w:rsidRPr="0082708F" w:rsidRDefault="007B6396" w:rsidP="007B6396">
      <w:pPr>
        <w:pStyle w:val="ConsPlusNormal"/>
        <w:ind w:firstLine="709"/>
        <w:jc w:val="both"/>
        <w:rPr>
          <w:sz w:val="28"/>
          <w:szCs w:val="28"/>
        </w:rPr>
      </w:pPr>
      <w:r w:rsidRPr="0082708F">
        <w:rPr>
          <w:sz w:val="28"/>
          <w:szCs w:val="28"/>
        </w:rPr>
        <w:t>У</w:t>
      </w:r>
      <w:r w:rsidRPr="0082708F">
        <w:rPr>
          <w:sz w:val="28"/>
          <w:szCs w:val="28"/>
          <w:vertAlign w:val="subscript"/>
        </w:rPr>
        <w:t>ф</w:t>
      </w:r>
      <w:r w:rsidRPr="0082708F">
        <w:rPr>
          <w:sz w:val="28"/>
          <w:szCs w:val="28"/>
        </w:rPr>
        <w:t xml:space="preserve"> - уровень финансирования реализации основных мероприятий Подпрограммы;</w:t>
      </w:r>
    </w:p>
    <w:p w14:paraId="44121852" w14:textId="77777777" w:rsidR="007B6396" w:rsidRPr="0082708F" w:rsidRDefault="007B6396" w:rsidP="007B6396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82708F">
        <w:rPr>
          <w:sz w:val="28"/>
          <w:szCs w:val="28"/>
        </w:rPr>
        <w:t>Ф</w:t>
      </w:r>
      <w:r w:rsidRPr="0082708F">
        <w:rPr>
          <w:sz w:val="28"/>
          <w:szCs w:val="28"/>
          <w:vertAlign w:val="subscript"/>
        </w:rPr>
        <w:t>ф</w:t>
      </w:r>
      <w:proofErr w:type="spellEnd"/>
      <w:r w:rsidRPr="0082708F">
        <w:rPr>
          <w:sz w:val="28"/>
          <w:szCs w:val="28"/>
        </w:rPr>
        <w:t xml:space="preserve"> - фактический объем финансовых средств, направленных на реализацию мероприятий Подпрограммы;</w:t>
      </w:r>
    </w:p>
    <w:p w14:paraId="053BE599" w14:textId="77777777" w:rsidR="007B6396" w:rsidRPr="0082708F" w:rsidRDefault="007B6396" w:rsidP="007B6396">
      <w:pPr>
        <w:pStyle w:val="ConsPlusNormal"/>
        <w:ind w:firstLine="709"/>
        <w:jc w:val="both"/>
        <w:rPr>
          <w:sz w:val="28"/>
          <w:szCs w:val="28"/>
        </w:rPr>
      </w:pPr>
      <w:proofErr w:type="spellStart"/>
      <w:r w:rsidRPr="0082708F">
        <w:rPr>
          <w:sz w:val="28"/>
          <w:szCs w:val="28"/>
        </w:rPr>
        <w:t>Ф</w:t>
      </w:r>
      <w:r w:rsidRPr="0082708F">
        <w:rPr>
          <w:sz w:val="28"/>
          <w:szCs w:val="28"/>
          <w:vertAlign w:val="subscript"/>
        </w:rPr>
        <w:t>п</w:t>
      </w:r>
      <w:proofErr w:type="spellEnd"/>
      <w:r w:rsidRPr="0082708F">
        <w:rPr>
          <w:sz w:val="28"/>
          <w:szCs w:val="28"/>
        </w:rPr>
        <w:t xml:space="preserve"> - плановый объем финансовых средств, направленных на реализацию мероприятий Подпрограммы.</w:t>
      </w:r>
    </w:p>
    <w:p w14:paraId="335444D6" w14:textId="77777777" w:rsidR="007B6396" w:rsidRPr="0082708F" w:rsidRDefault="007B6396" w:rsidP="007B639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DB0E49C" w14:textId="77777777" w:rsidR="00465DA1" w:rsidRPr="0082708F" w:rsidRDefault="00465DA1" w:rsidP="007B6396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>Показатель эффективности хода реализации отдельных направлений Подпрограммы оценивается по i-</w:t>
      </w:r>
      <w:proofErr w:type="spellStart"/>
      <w:r w:rsidRPr="0082708F">
        <w:rPr>
          <w:color w:val="000000" w:themeColor="text1"/>
          <w:sz w:val="28"/>
          <w:szCs w:val="28"/>
        </w:rPr>
        <w:t>му</w:t>
      </w:r>
      <w:proofErr w:type="spellEnd"/>
      <w:r w:rsidRPr="0082708F">
        <w:rPr>
          <w:color w:val="000000" w:themeColor="text1"/>
          <w:sz w:val="28"/>
          <w:szCs w:val="28"/>
        </w:rPr>
        <w:t xml:space="preserve"> целевому показателю путем сравнения фактически достигнутого значения с его целевым значением и определяется по формуле:</w:t>
      </w:r>
    </w:p>
    <w:p w14:paraId="763EF9FA" w14:textId="77777777" w:rsidR="00465DA1" w:rsidRPr="0082708F" w:rsidRDefault="00465DA1" w:rsidP="007B6396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14:paraId="6908ECB2" w14:textId="77777777" w:rsidR="00465DA1" w:rsidRPr="0082708F" w:rsidRDefault="00465DA1" w:rsidP="007B6396">
      <w:pPr>
        <w:pStyle w:val="ConsPlusNormal"/>
        <w:ind w:firstLine="709"/>
        <w:jc w:val="center"/>
        <w:rPr>
          <w:color w:val="000000" w:themeColor="text1"/>
          <w:sz w:val="28"/>
          <w:szCs w:val="28"/>
        </w:rPr>
      </w:pPr>
      <w:proofErr w:type="spellStart"/>
      <w:r w:rsidRPr="0082708F">
        <w:rPr>
          <w:color w:val="000000" w:themeColor="text1"/>
          <w:sz w:val="28"/>
          <w:szCs w:val="28"/>
        </w:rPr>
        <w:t>Э</w:t>
      </w:r>
      <w:r w:rsidRPr="0082708F">
        <w:rPr>
          <w:color w:val="000000" w:themeColor="text1"/>
          <w:sz w:val="28"/>
          <w:szCs w:val="28"/>
          <w:vertAlign w:val="subscript"/>
        </w:rPr>
        <w:t>i</w:t>
      </w:r>
      <w:proofErr w:type="spellEnd"/>
      <w:r w:rsidRPr="0082708F">
        <w:rPr>
          <w:color w:val="000000" w:themeColor="text1"/>
          <w:sz w:val="28"/>
          <w:szCs w:val="28"/>
        </w:rPr>
        <w:t xml:space="preserve"> = </w:t>
      </w:r>
      <w:proofErr w:type="spellStart"/>
      <w:r w:rsidRPr="0082708F">
        <w:rPr>
          <w:color w:val="000000" w:themeColor="text1"/>
          <w:sz w:val="28"/>
          <w:szCs w:val="28"/>
        </w:rPr>
        <w:t>Х</w:t>
      </w:r>
      <w:r w:rsidRPr="0082708F">
        <w:rPr>
          <w:color w:val="000000" w:themeColor="text1"/>
          <w:sz w:val="28"/>
          <w:szCs w:val="28"/>
          <w:vertAlign w:val="subscript"/>
        </w:rPr>
        <w:t>фi</w:t>
      </w:r>
      <w:proofErr w:type="spellEnd"/>
      <w:r w:rsidRPr="0082708F">
        <w:rPr>
          <w:color w:val="000000" w:themeColor="text1"/>
          <w:sz w:val="28"/>
          <w:szCs w:val="28"/>
        </w:rPr>
        <w:t xml:space="preserve"> / </w:t>
      </w:r>
      <w:proofErr w:type="spellStart"/>
      <w:r w:rsidRPr="0082708F">
        <w:rPr>
          <w:color w:val="000000" w:themeColor="text1"/>
          <w:sz w:val="28"/>
          <w:szCs w:val="28"/>
        </w:rPr>
        <w:t>X</w:t>
      </w:r>
      <w:r w:rsidRPr="0082708F">
        <w:rPr>
          <w:color w:val="000000" w:themeColor="text1"/>
          <w:sz w:val="28"/>
          <w:szCs w:val="28"/>
          <w:vertAlign w:val="subscript"/>
        </w:rPr>
        <w:t>ni</w:t>
      </w:r>
      <w:proofErr w:type="spellEnd"/>
      <w:r w:rsidRPr="0082708F">
        <w:rPr>
          <w:color w:val="000000" w:themeColor="text1"/>
          <w:sz w:val="28"/>
          <w:szCs w:val="28"/>
        </w:rPr>
        <w:t xml:space="preserve"> x 100%,</w:t>
      </w:r>
    </w:p>
    <w:p w14:paraId="166D52B1" w14:textId="77777777" w:rsidR="00465DA1" w:rsidRPr="0082708F" w:rsidRDefault="00465DA1" w:rsidP="007B6396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</w:p>
    <w:p w14:paraId="7B0A0499" w14:textId="77777777" w:rsidR="00465DA1" w:rsidRPr="0082708F" w:rsidRDefault="00465DA1" w:rsidP="007B6396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>где:</w:t>
      </w:r>
    </w:p>
    <w:p w14:paraId="4A5F598B" w14:textId="77777777" w:rsidR="00465DA1" w:rsidRPr="0082708F" w:rsidRDefault="00465DA1" w:rsidP="007B6396">
      <w:pPr>
        <w:pStyle w:val="ConsPlusNormal"/>
        <w:ind w:firstLine="709"/>
        <w:jc w:val="both"/>
        <w:rPr>
          <w:color w:val="000000" w:themeColor="text1"/>
          <w:sz w:val="28"/>
          <w:szCs w:val="28"/>
        </w:rPr>
      </w:pPr>
      <w:proofErr w:type="spellStart"/>
      <w:r w:rsidRPr="0082708F">
        <w:rPr>
          <w:color w:val="000000" w:themeColor="text1"/>
          <w:sz w:val="28"/>
          <w:szCs w:val="28"/>
        </w:rPr>
        <w:t>Х</w:t>
      </w:r>
      <w:r w:rsidRPr="0082708F">
        <w:rPr>
          <w:color w:val="000000" w:themeColor="text1"/>
          <w:sz w:val="28"/>
          <w:szCs w:val="28"/>
          <w:vertAlign w:val="subscript"/>
        </w:rPr>
        <w:t>фi</w:t>
      </w:r>
      <w:proofErr w:type="spellEnd"/>
      <w:r w:rsidRPr="0082708F">
        <w:rPr>
          <w:color w:val="000000" w:themeColor="text1"/>
          <w:sz w:val="28"/>
          <w:szCs w:val="28"/>
        </w:rPr>
        <w:t xml:space="preserve"> - фактическое значение i-го целевого показателя по итогам отчетного года;</w:t>
      </w:r>
    </w:p>
    <w:p w14:paraId="46FAFBFE" w14:textId="77777777" w:rsidR="00465DA1" w:rsidRPr="0082708F" w:rsidRDefault="00465DA1" w:rsidP="00465DA1">
      <w:pPr>
        <w:pStyle w:val="ConsPlusNormal"/>
        <w:spacing w:before="220"/>
        <w:jc w:val="both"/>
        <w:rPr>
          <w:color w:val="000000" w:themeColor="text1"/>
          <w:sz w:val="28"/>
          <w:szCs w:val="28"/>
        </w:rPr>
      </w:pPr>
      <w:proofErr w:type="spellStart"/>
      <w:r w:rsidRPr="0082708F">
        <w:rPr>
          <w:color w:val="000000" w:themeColor="text1"/>
          <w:sz w:val="28"/>
          <w:szCs w:val="28"/>
        </w:rPr>
        <w:t>X</w:t>
      </w:r>
      <w:r w:rsidRPr="0082708F">
        <w:rPr>
          <w:color w:val="000000" w:themeColor="text1"/>
          <w:sz w:val="28"/>
          <w:szCs w:val="28"/>
          <w:vertAlign w:val="subscript"/>
        </w:rPr>
        <w:t>ni</w:t>
      </w:r>
      <w:proofErr w:type="spellEnd"/>
      <w:r w:rsidRPr="0082708F">
        <w:rPr>
          <w:color w:val="000000" w:themeColor="text1"/>
          <w:sz w:val="28"/>
          <w:szCs w:val="28"/>
        </w:rPr>
        <w:t xml:space="preserve"> - целевое значение индикатора i-го целевого показателя Подпрограммы.</w:t>
      </w:r>
    </w:p>
    <w:p w14:paraId="25A21897" w14:textId="00614934" w:rsidR="00465DA1" w:rsidRDefault="00465DA1" w:rsidP="00465DA1">
      <w:pPr>
        <w:pStyle w:val="ConsPlusNormal"/>
        <w:spacing w:before="220"/>
        <w:jc w:val="both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>В случае если показатель эффективности хода реализации отдельных направлений Подпрограммы по i-</w:t>
      </w:r>
      <w:proofErr w:type="spellStart"/>
      <w:r w:rsidRPr="0082708F">
        <w:rPr>
          <w:color w:val="000000" w:themeColor="text1"/>
          <w:sz w:val="28"/>
          <w:szCs w:val="28"/>
        </w:rPr>
        <w:t>му</w:t>
      </w:r>
      <w:proofErr w:type="spellEnd"/>
      <w:r w:rsidRPr="0082708F">
        <w:rPr>
          <w:color w:val="000000" w:themeColor="text1"/>
          <w:sz w:val="28"/>
          <w:szCs w:val="28"/>
        </w:rPr>
        <w:t xml:space="preserve"> целевому показателю больше или равен 100 процентам, то реальное состояние реализации Подпрограммы на конец отчетного года выше запланированного уровня. Значение показателя эффективности хода реализации отдельных направлений Подпрограммы по i-</w:t>
      </w:r>
      <w:proofErr w:type="spellStart"/>
      <w:r w:rsidRPr="0082708F">
        <w:rPr>
          <w:color w:val="000000" w:themeColor="text1"/>
          <w:sz w:val="28"/>
          <w:szCs w:val="28"/>
        </w:rPr>
        <w:t>му</w:t>
      </w:r>
      <w:proofErr w:type="spellEnd"/>
      <w:r w:rsidRPr="0082708F">
        <w:rPr>
          <w:color w:val="000000" w:themeColor="text1"/>
          <w:sz w:val="28"/>
          <w:szCs w:val="28"/>
        </w:rPr>
        <w:t xml:space="preserve"> целевому показателю меньше 100 процентов свидетельствует об отставании хода реализации Подпрограммы от планового уровня.</w:t>
      </w:r>
    </w:p>
    <w:p w14:paraId="4B4B4115" w14:textId="775185B5" w:rsidR="0047211C" w:rsidRDefault="0047211C" w:rsidP="00465DA1">
      <w:pPr>
        <w:pStyle w:val="ConsPlusNormal"/>
        <w:spacing w:before="2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br w:type="page"/>
      </w:r>
    </w:p>
    <w:p w14:paraId="30E9F484" w14:textId="2C854642" w:rsidR="00300B7B" w:rsidRPr="0082708F" w:rsidRDefault="00300B7B" w:rsidP="00300B7B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2856B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7</w:t>
      </w:r>
      <w:r w:rsidRPr="008270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14:paraId="1A5634A3" w14:textId="7BE74D95" w:rsidR="00300B7B" w:rsidRPr="0082708F" w:rsidRDefault="002856B4" w:rsidP="00300B7B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 г</w:t>
      </w:r>
      <w:r w:rsidR="00300B7B" w:rsidRPr="008270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осударственной программе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Республики Тыва</w:t>
      </w:r>
      <w:r w:rsidR="00300B7B" w:rsidRPr="008270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</w:p>
    <w:p w14:paraId="782E0C08" w14:textId="77777777" w:rsidR="00300B7B" w:rsidRPr="0082708F" w:rsidRDefault="00300B7B" w:rsidP="00300B7B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«Воспроизводство и использование </w:t>
      </w:r>
    </w:p>
    <w:p w14:paraId="19907F4D" w14:textId="77777777" w:rsidR="00300B7B" w:rsidRPr="0082708F" w:rsidRDefault="00300B7B" w:rsidP="00300B7B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природных ресурсов Республики Тыва»</w:t>
      </w:r>
    </w:p>
    <w:p w14:paraId="5A05F08B" w14:textId="77777777" w:rsidR="00300B7B" w:rsidRDefault="00300B7B" w:rsidP="00300B7B">
      <w:pPr>
        <w:pStyle w:val="ConsPlusNormal"/>
        <w:jc w:val="right"/>
        <w:rPr>
          <w:sz w:val="28"/>
          <w:szCs w:val="28"/>
        </w:rPr>
      </w:pPr>
    </w:p>
    <w:p w14:paraId="1BA0DF91" w14:textId="77777777" w:rsidR="004A6B5D" w:rsidRPr="00300B7B" w:rsidRDefault="004A6B5D" w:rsidP="00300B7B">
      <w:pPr>
        <w:pStyle w:val="ConsPlusNormal"/>
        <w:jc w:val="right"/>
        <w:rPr>
          <w:color w:val="000000" w:themeColor="text1"/>
          <w:sz w:val="32"/>
          <w:szCs w:val="32"/>
        </w:rPr>
      </w:pPr>
    </w:p>
    <w:p w14:paraId="0D70B89D" w14:textId="77777777" w:rsidR="00D40B29" w:rsidRPr="009E243B" w:rsidRDefault="00D40B29" w:rsidP="00D40B2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E243B">
        <w:rPr>
          <w:rFonts w:ascii="Times New Roman" w:hAnsi="Times New Roman" w:cs="Times New Roman"/>
          <w:sz w:val="28"/>
          <w:szCs w:val="28"/>
        </w:rPr>
        <w:t>МЕТОДИКА</w:t>
      </w:r>
    </w:p>
    <w:p w14:paraId="38671762" w14:textId="77777777" w:rsidR="00D40B29" w:rsidRPr="009E243B" w:rsidRDefault="00D40B29" w:rsidP="00D40B2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E243B">
        <w:rPr>
          <w:rFonts w:ascii="Times New Roman" w:hAnsi="Times New Roman" w:cs="Times New Roman"/>
          <w:sz w:val="28"/>
          <w:szCs w:val="28"/>
        </w:rPr>
        <w:t>ОЦЕНКИ ЭФФЕКТИВНОСТИ РЕАЛИЗАЦИИ ПОДПРОГРАММЫ 2 "РАЗВИТИЕ</w:t>
      </w:r>
    </w:p>
    <w:p w14:paraId="65F8D4DA" w14:textId="77777777" w:rsidR="00D40B29" w:rsidRPr="009E243B" w:rsidRDefault="00D40B29" w:rsidP="00D40B2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E243B">
        <w:rPr>
          <w:rFonts w:ascii="Times New Roman" w:hAnsi="Times New Roman" w:cs="Times New Roman"/>
          <w:sz w:val="28"/>
          <w:szCs w:val="28"/>
        </w:rPr>
        <w:t>ЛЕСНОГО ХОЗЯЙСТВА РЕСПУБЛИКИ ТЫВА" ГОСУДАРСТВЕННОЙ ПРОГРАММЫ</w:t>
      </w:r>
    </w:p>
    <w:p w14:paraId="160AAFA0" w14:textId="77777777" w:rsidR="00D40B29" w:rsidRPr="009E243B" w:rsidRDefault="00D40B29" w:rsidP="00D40B2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E243B">
        <w:rPr>
          <w:rFonts w:ascii="Times New Roman" w:hAnsi="Times New Roman" w:cs="Times New Roman"/>
          <w:sz w:val="28"/>
          <w:szCs w:val="28"/>
        </w:rPr>
        <w:t>РЕСПУБЛИКИ ТЫВА "ВОСПРОИЗВОДСТВО И ИСПОЛЬЗОВАНИЕ ПРИРОДНЫХ РЕСУРСОВ"</w:t>
      </w:r>
    </w:p>
    <w:p w14:paraId="5696201C" w14:textId="77777777" w:rsidR="00465DA1" w:rsidRPr="0082708F" w:rsidRDefault="00465DA1" w:rsidP="00465DA1">
      <w:pPr>
        <w:pStyle w:val="ConsPlusNormal"/>
        <w:jc w:val="both"/>
        <w:rPr>
          <w:color w:val="000000" w:themeColor="text1"/>
          <w:sz w:val="28"/>
          <w:szCs w:val="28"/>
        </w:rPr>
      </w:pPr>
    </w:p>
    <w:p w14:paraId="585AC868" w14:textId="77777777" w:rsidR="00465DA1" w:rsidRPr="0082708F" w:rsidRDefault="00465DA1" w:rsidP="00465DA1">
      <w:pPr>
        <w:pStyle w:val="ConsPlusNormal"/>
        <w:spacing w:before="220"/>
        <w:ind w:firstLine="708"/>
        <w:jc w:val="both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 xml:space="preserve"> Степень реализации мероприятий оценивается как доля мероприятий, выполненных в полном объеме, по следующей формуле:</w:t>
      </w:r>
    </w:p>
    <w:p w14:paraId="2DC72FC0" w14:textId="77777777" w:rsidR="00465DA1" w:rsidRPr="0082708F" w:rsidRDefault="00465DA1" w:rsidP="00465DA1">
      <w:pPr>
        <w:pStyle w:val="ConsPlusNormal"/>
        <w:jc w:val="both"/>
        <w:rPr>
          <w:color w:val="000000" w:themeColor="text1"/>
          <w:sz w:val="28"/>
          <w:szCs w:val="28"/>
        </w:rPr>
      </w:pPr>
    </w:p>
    <w:p w14:paraId="4D7F96CA" w14:textId="77777777" w:rsidR="00465DA1" w:rsidRPr="0082708F" w:rsidRDefault="00465DA1" w:rsidP="00465DA1">
      <w:pPr>
        <w:pStyle w:val="ConsPlusNormal"/>
        <w:jc w:val="center"/>
        <w:rPr>
          <w:color w:val="000000" w:themeColor="text1"/>
          <w:sz w:val="28"/>
          <w:szCs w:val="28"/>
        </w:rPr>
      </w:pPr>
      <w:proofErr w:type="spellStart"/>
      <w:r w:rsidRPr="0082708F">
        <w:rPr>
          <w:color w:val="000000" w:themeColor="text1"/>
          <w:sz w:val="28"/>
          <w:szCs w:val="28"/>
        </w:rPr>
        <w:t>СРм</w:t>
      </w:r>
      <w:proofErr w:type="spellEnd"/>
      <w:r w:rsidRPr="0082708F">
        <w:rPr>
          <w:color w:val="000000" w:themeColor="text1"/>
          <w:sz w:val="28"/>
          <w:szCs w:val="28"/>
        </w:rPr>
        <w:t xml:space="preserve"> = </w:t>
      </w:r>
      <w:proofErr w:type="spellStart"/>
      <w:r w:rsidRPr="0082708F">
        <w:rPr>
          <w:color w:val="000000" w:themeColor="text1"/>
          <w:sz w:val="28"/>
          <w:szCs w:val="28"/>
        </w:rPr>
        <w:t>Мв</w:t>
      </w:r>
      <w:proofErr w:type="spellEnd"/>
      <w:r w:rsidRPr="0082708F">
        <w:rPr>
          <w:color w:val="000000" w:themeColor="text1"/>
          <w:sz w:val="28"/>
          <w:szCs w:val="28"/>
        </w:rPr>
        <w:t xml:space="preserve"> / М,</w:t>
      </w:r>
    </w:p>
    <w:p w14:paraId="32C8AC82" w14:textId="77777777" w:rsidR="00465DA1" w:rsidRPr="0082708F" w:rsidRDefault="00465DA1" w:rsidP="00465DA1">
      <w:pPr>
        <w:pStyle w:val="ConsPlusNormal"/>
        <w:jc w:val="both"/>
        <w:rPr>
          <w:color w:val="000000" w:themeColor="text1"/>
          <w:sz w:val="28"/>
          <w:szCs w:val="28"/>
        </w:rPr>
      </w:pPr>
    </w:p>
    <w:p w14:paraId="578ECAFF" w14:textId="77777777" w:rsidR="00465DA1" w:rsidRPr="0082708F" w:rsidRDefault="00465DA1" w:rsidP="00465DA1">
      <w:pPr>
        <w:pStyle w:val="ConsPlusNormal"/>
        <w:jc w:val="both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>где:</w:t>
      </w:r>
    </w:p>
    <w:p w14:paraId="1C0E7553" w14:textId="77777777" w:rsidR="00465DA1" w:rsidRPr="0082708F" w:rsidRDefault="00465DA1" w:rsidP="00465DA1">
      <w:pPr>
        <w:pStyle w:val="ConsPlusNormal"/>
        <w:spacing w:before="220"/>
        <w:jc w:val="both"/>
        <w:rPr>
          <w:color w:val="000000" w:themeColor="text1"/>
          <w:sz w:val="28"/>
          <w:szCs w:val="28"/>
        </w:rPr>
      </w:pPr>
      <w:proofErr w:type="spellStart"/>
      <w:r w:rsidRPr="0082708F">
        <w:rPr>
          <w:color w:val="000000" w:themeColor="text1"/>
          <w:sz w:val="28"/>
          <w:szCs w:val="28"/>
        </w:rPr>
        <w:t>СРм</w:t>
      </w:r>
      <w:proofErr w:type="spellEnd"/>
      <w:r w:rsidRPr="0082708F">
        <w:rPr>
          <w:color w:val="000000" w:themeColor="text1"/>
          <w:sz w:val="28"/>
          <w:szCs w:val="28"/>
        </w:rPr>
        <w:t xml:space="preserve"> - степень реализации мероприятий;</w:t>
      </w:r>
    </w:p>
    <w:p w14:paraId="71B7BF13" w14:textId="77777777" w:rsidR="00465DA1" w:rsidRPr="0082708F" w:rsidRDefault="00465DA1" w:rsidP="00465DA1">
      <w:pPr>
        <w:pStyle w:val="ConsPlusNormal"/>
        <w:spacing w:before="220"/>
        <w:jc w:val="both"/>
        <w:rPr>
          <w:color w:val="000000" w:themeColor="text1"/>
          <w:sz w:val="28"/>
          <w:szCs w:val="28"/>
        </w:rPr>
      </w:pPr>
      <w:proofErr w:type="spellStart"/>
      <w:r w:rsidRPr="0082708F">
        <w:rPr>
          <w:color w:val="000000" w:themeColor="text1"/>
          <w:sz w:val="28"/>
          <w:szCs w:val="28"/>
        </w:rPr>
        <w:t>Мв</w:t>
      </w:r>
      <w:proofErr w:type="spellEnd"/>
      <w:r w:rsidRPr="0082708F">
        <w:rPr>
          <w:color w:val="000000" w:themeColor="text1"/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14:paraId="312A3882" w14:textId="77777777" w:rsidR="00465DA1" w:rsidRPr="0082708F" w:rsidRDefault="00465DA1" w:rsidP="00465DA1">
      <w:pPr>
        <w:pStyle w:val="ConsPlusNormal"/>
        <w:spacing w:before="220"/>
        <w:jc w:val="both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>М - общее количество мероприятий, запланированных к реализации в отчетном году.</w:t>
      </w:r>
    </w:p>
    <w:p w14:paraId="3BC6AFC3" w14:textId="77777777" w:rsidR="00465DA1" w:rsidRPr="0082708F" w:rsidRDefault="00465DA1" w:rsidP="00465DA1">
      <w:pPr>
        <w:pStyle w:val="ConsPlusNormal"/>
        <w:spacing w:before="220"/>
        <w:jc w:val="both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>Расчет степени реализации мероприятий осуществляется на уровне основных мероприятий подпрограммы.</w:t>
      </w:r>
    </w:p>
    <w:p w14:paraId="5051B231" w14:textId="77777777" w:rsidR="00465DA1" w:rsidRPr="0082708F" w:rsidRDefault="00465DA1" w:rsidP="00465DA1">
      <w:pPr>
        <w:pStyle w:val="ConsPlusNormal"/>
        <w:spacing w:before="220"/>
        <w:jc w:val="both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>Степень реализации мероприятий рассчитывается для всех основных мероприятий государственной подпрограммы.</w:t>
      </w:r>
    </w:p>
    <w:p w14:paraId="692DE048" w14:textId="77777777" w:rsidR="00465DA1" w:rsidRPr="0082708F" w:rsidRDefault="00465DA1" w:rsidP="00465DA1">
      <w:pPr>
        <w:pStyle w:val="ConsPlusNormal"/>
        <w:spacing w:before="220"/>
        <w:jc w:val="both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>6. Мероприятие может считаться выполненным в полном объеме при достижении следующих результатов:</w:t>
      </w:r>
    </w:p>
    <w:p w14:paraId="20022C3C" w14:textId="77777777" w:rsidR="00465DA1" w:rsidRPr="0082708F" w:rsidRDefault="00465DA1" w:rsidP="00465DA1">
      <w:pPr>
        <w:pStyle w:val="ConsPlusNormal"/>
        <w:spacing w:before="220"/>
        <w:jc w:val="both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 xml:space="preserve">- мероприятие, результаты которого оцениваются на основании числовых (в абсолютных или относительных величинах) значений показателей (индикаторов), считается выполненным в полном объеме, если фактически достигнутое значение показателя (индикатора) составляет не менее 95 процентов от запланированного и не хуже, чем значение показателя (индикатора), достигнутое в году, предшествующем отчетному, с учетом корректировки объемов финансирования по мероприятию. В том случае, когда для описания результатов реализации мероприятия используется несколько показателей (индикаторов), для оценки степени реализации мероприятия используется среднее арифметическое значение отношений фактических значений </w:t>
      </w:r>
      <w:r w:rsidRPr="0082708F">
        <w:rPr>
          <w:color w:val="000000" w:themeColor="text1"/>
          <w:sz w:val="28"/>
          <w:szCs w:val="28"/>
        </w:rPr>
        <w:lastRenderedPageBreak/>
        <w:t>показателей к запланированным значениям, выраженное в процентах;</w:t>
      </w:r>
    </w:p>
    <w:p w14:paraId="0E67B9DD" w14:textId="77777777" w:rsidR="00465DA1" w:rsidRPr="0082708F" w:rsidRDefault="00465DA1" w:rsidP="00465DA1">
      <w:pPr>
        <w:pStyle w:val="ConsPlusNormal"/>
        <w:spacing w:before="220"/>
        <w:jc w:val="both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>- мероприятие, предусматривающее оказание государственных услуг (работ) на основании государственных заданий, финансовое обеспечение которых осуществляется за счет средств федерального бюджета, считается выполненным в полном объеме в случае выполнения сводных показателей государственных заданий по объему и по качеству государственных услуг (работ) не менее чем на 95 процентов от установленных значений на отчетный год;</w:t>
      </w:r>
    </w:p>
    <w:p w14:paraId="3C521260" w14:textId="77777777" w:rsidR="00465DA1" w:rsidRPr="0082708F" w:rsidRDefault="00465DA1" w:rsidP="00465DA1">
      <w:pPr>
        <w:pStyle w:val="ConsPlusNormal"/>
        <w:spacing w:before="220"/>
        <w:jc w:val="both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 xml:space="preserve">- по иным мероприятиям результаты реализации могут оцениваться как наступление или не наступление контрольного события (событий) и (или) достижение качественного результата (оценка проводится </w:t>
      </w:r>
      <w:proofErr w:type="spellStart"/>
      <w:r w:rsidRPr="0082708F">
        <w:rPr>
          <w:color w:val="000000" w:themeColor="text1"/>
          <w:sz w:val="28"/>
          <w:szCs w:val="28"/>
        </w:rPr>
        <w:t>экспертно</w:t>
      </w:r>
      <w:proofErr w:type="spellEnd"/>
      <w:r w:rsidRPr="0082708F">
        <w:rPr>
          <w:color w:val="000000" w:themeColor="text1"/>
          <w:sz w:val="28"/>
          <w:szCs w:val="28"/>
        </w:rPr>
        <w:t>).</w:t>
      </w:r>
    </w:p>
    <w:p w14:paraId="3397C478" w14:textId="77777777" w:rsidR="00465DA1" w:rsidRPr="0082708F" w:rsidRDefault="00465DA1" w:rsidP="00465DA1">
      <w:pPr>
        <w:pStyle w:val="ConsPlusNormal"/>
        <w:spacing w:before="220"/>
        <w:jc w:val="both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>7. Степень соответствия запланированному уровню затрат оценивается для каждого основного мероприятия как отношение фактически произведенных в отчетном году расходов на реализацию основного мероприятия к их плановым значениям по следующей формуле:</w:t>
      </w:r>
    </w:p>
    <w:p w14:paraId="6058F008" w14:textId="77777777" w:rsidR="00465DA1" w:rsidRPr="0082708F" w:rsidRDefault="00465DA1" w:rsidP="00465DA1">
      <w:pPr>
        <w:pStyle w:val="ConsPlusNormal"/>
        <w:jc w:val="both"/>
        <w:rPr>
          <w:color w:val="000000" w:themeColor="text1"/>
          <w:sz w:val="28"/>
          <w:szCs w:val="28"/>
        </w:rPr>
      </w:pPr>
    </w:p>
    <w:p w14:paraId="4EFD44D6" w14:textId="77777777" w:rsidR="00465DA1" w:rsidRPr="0082708F" w:rsidRDefault="00465DA1" w:rsidP="00465DA1">
      <w:pPr>
        <w:pStyle w:val="ConsPlusNormal"/>
        <w:jc w:val="center"/>
        <w:rPr>
          <w:color w:val="000000" w:themeColor="text1"/>
          <w:sz w:val="28"/>
          <w:szCs w:val="28"/>
        </w:rPr>
      </w:pPr>
      <w:proofErr w:type="spellStart"/>
      <w:r w:rsidRPr="0082708F">
        <w:rPr>
          <w:color w:val="000000" w:themeColor="text1"/>
          <w:sz w:val="28"/>
          <w:szCs w:val="28"/>
        </w:rPr>
        <w:t>ССуз</w:t>
      </w:r>
      <w:proofErr w:type="spellEnd"/>
      <w:r w:rsidRPr="0082708F">
        <w:rPr>
          <w:color w:val="000000" w:themeColor="text1"/>
          <w:sz w:val="28"/>
          <w:szCs w:val="28"/>
        </w:rPr>
        <w:t xml:space="preserve"> = </w:t>
      </w:r>
      <w:proofErr w:type="spellStart"/>
      <w:r w:rsidRPr="0082708F">
        <w:rPr>
          <w:color w:val="000000" w:themeColor="text1"/>
          <w:sz w:val="28"/>
          <w:szCs w:val="28"/>
        </w:rPr>
        <w:t>Зф</w:t>
      </w:r>
      <w:proofErr w:type="spellEnd"/>
      <w:r w:rsidRPr="0082708F">
        <w:rPr>
          <w:color w:val="000000" w:themeColor="text1"/>
          <w:sz w:val="28"/>
          <w:szCs w:val="28"/>
        </w:rPr>
        <w:t xml:space="preserve"> / </w:t>
      </w:r>
      <w:proofErr w:type="spellStart"/>
      <w:r w:rsidRPr="0082708F">
        <w:rPr>
          <w:color w:val="000000" w:themeColor="text1"/>
          <w:sz w:val="28"/>
          <w:szCs w:val="28"/>
        </w:rPr>
        <w:t>Зп</w:t>
      </w:r>
      <w:proofErr w:type="spellEnd"/>
      <w:r w:rsidRPr="0082708F">
        <w:rPr>
          <w:color w:val="000000" w:themeColor="text1"/>
          <w:sz w:val="28"/>
          <w:szCs w:val="28"/>
        </w:rPr>
        <w:t>,</w:t>
      </w:r>
    </w:p>
    <w:p w14:paraId="6546AF17" w14:textId="77777777" w:rsidR="00465DA1" w:rsidRPr="0082708F" w:rsidRDefault="00465DA1" w:rsidP="00465DA1">
      <w:pPr>
        <w:pStyle w:val="ConsPlusNormal"/>
        <w:jc w:val="both"/>
        <w:rPr>
          <w:color w:val="000000" w:themeColor="text1"/>
          <w:sz w:val="28"/>
          <w:szCs w:val="28"/>
        </w:rPr>
      </w:pPr>
    </w:p>
    <w:p w14:paraId="63B7EE07" w14:textId="77777777" w:rsidR="00465DA1" w:rsidRPr="0082708F" w:rsidRDefault="00465DA1" w:rsidP="00465DA1">
      <w:pPr>
        <w:pStyle w:val="ConsPlusNormal"/>
        <w:jc w:val="both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>где:</w:t>
      </w:r>
    </w:p>
    <w:p w14:paraId="2233793B" w14:textId="77777777" w:rsidR="00465DA1" w:rsidRPr="0082708F" w:rsidRDefault="00465DA1" w:rsidP="00465DA1">
      <w:pPr>
        <w:pStyle w:val="ConsPlusNormal"/>
        <w:spacing w:before="220"/>
        <w:jc w:val="both"/>
        <w:rPr>
          <w:color w:val="000000" w:themeColor="text1"/>
          <w:sz w:val="28"/>
          <w:szCs w:val="28"/>
        </w:rPr>
      </w:pPr>
      <w:proofErr w:type="spellStart"/>
      <w:r w:rsidRPr="0082708F">
        <w:rPr>
          <w:color w:val="000000" w:themeColor="text1"/>
          <w:sz w:val="28"/>
          <w:szCs w:val="28"/>
        </w:rPr>
        <w:t>ССуз</w:t>
      </w:r>
      <w:proofErr w:type="spellEnd"/>
      <w:r w:rsidRPr="0082708F">
        <w:rPr>
          <w:color w:val="000000" w:themeColor="text1"/>
          <w:sz w:val="28"/>
          <w:szCs w:val="28"/>
        </w:rPr>
        <w:t xml:space="preserve"> - степень соответствия запланированному уровню расходов;</w:t>
      </w:r>
    </w:p>
    <w:p w14:paraId="2BBE9B7C" w14:textId="77777777" w:rsidR="00465DA1" w:rsidRPr="0082708F" w:rsidRDefault="00465DA1" w:rsidP="00465DA1">
      <w:pPr>
        <w:pStyle w:val="ConsPlusNormal"/>
        <w:spacing w:before="220"/>
        <w:jc w:val="both"/>
        <w:rPr>
          <w:color w:val="000000" w:themeColor="text1"/>
          <w:sz w:val="28"/>
          <w:szCs w:val="28"/>
        </w:rPr>
      </w:pPr>
      <w:proofErr w:type="spellStart"/>
      <w:r w:rsidRPr="0082708F">
        <w:rPr>
          <w:color w:val="000000" w:themeColor="text1"/>
          <w:sz w:val="28"/>
          <w:szCs w:val="28"/>
        </w:rPr>
        <w:t>Зф</w:t>
      </w:r>
      <w:proofErr w:type="spellEnd"/>
      <w:r w:rsidRPr="0082708F">
        <w:rPr>
          <w:color w:val="000000" w:themeColor="text1"/>
          <w:sz w:val="28"/>
          <w:szCs w:val="28"/>
        </w:rPr>
        <w:t xml:space="preserve"> - фактические расходы на реализацию основного мероприятия в отчетном году;</w:t>
      </w:r>
    </w:p>
    <w:p w14:paraId="4A5FAFB9" w14:textId="77777777" w:rsidR="00465DA1" w:rsidRPr="0082708F" w:rsidRDefault="00465DA1" w:rsidP="00465DA1">
      <w:pPr>
        <w:pStyle w:val="ConsPlusNormal"/>
        <w:spacing w:before="220"/>
        <w:jc w:val="both"/>
        <w:rPr>
          <w:color w:val="000000" w:themeColor="text1"/>
          <w:sz w:val="28"/>
          <w:szCs w:val="28"/>
        </w:rPr>
      </w:pPr>
      <w:proofErr w:type="spellStart"/>
      <w:r w:rsidRPr="0082708F">
        <w:rPr>
          <w:color w:val="000000" w:themeColor="text1"/>
          <w:sz w:val="28"/>
          <w:szCs w:val="28"/>
        </w:rPr>
        <w:t>Зп</w:t>
      </w:r>
      <w:proofErr w:type="spellEnd"/>
      <w:r w:rsidRPr="0082708F">
        <w:rPr>
          <w:color w:val="000000" w:themeColor="text1"/>
          <w:sz w:val="28"/>
          <w:szCs w:val="28"/>
        </w:rPr>
        <w:t xml:space="preserve"> - плановые расходы на реализацию основного мероприятия в отчетном году.</w:t>
      </w:r>
    </w:p>
    <w:p w14:paraId="53E53794" w14:textId="77777777" w:rsidR="00465DA1" w:rsidRPr="0082708F" w:rsidRDefault="00465DA1" w:rsidP="00465DA1">
      <w:pPr>
        <w:pStyle w:val="ConsPlusNormal"/>
        <w:spacing w:before="220"/>
        <w:jc w:val="both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>8. В составе показателя "степень соответствия запланированному уровню расходов" учитываются расходы из всех источников финансирования.</w:t>
      </w:r>
    </w:p>
    <w:p w14:paraId="1B920DC6" w14:textId="77777777" w:rsidR="00465DA1" w:rsidRPr="0082708F" w:rsidRDefault="00465DA1" w:rsidP="00465DA1">
      <w:pPr>
        <w:pStyle w:val="ConsPlusNormal"/>
        <w:spacing w:before="220"/>
        <w:jc w:val="both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>Под плановыми расходами из средств федерального бюджета понимаются объемы бюджетных ассигнований, предусмотренные на реализацию соответствующего мероприятия в федеральном законе о федеральном бюджете на отчетный год по состоянию на 1 января отчетного года.</w:t>
      </w:r>
    </w:p>
    <w:p w14:paraId="4D2712B6" w14:textId="77777777" w:rsidR="00465DA1" w:rsidRPr="0082708F" w:rsidRDefault="00465DA1" w:rsidP="00465DA1">
      <w:pPr>
        <w:pStyle w:val="ConsPlusNormal"/>
        <w:spacing w:before="220"/>
        <w:jc w:val="both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>Под плановыми расходами из средств иных источников понимаются объемы расходов, предусмотренные за счет соответствующих источников на реализацию основного мероприятия в соответствии с действующей на момент проведения оценки эффективности редакцией Подпрограммы.</w:t>
      </w:r>
    </w:p>
    <w:p w14:paraId="6F05A948" w14:textId="77777777" w:rsidR="00465DA1" w:rsidRPr="0082708F" w:rsidRDefault="00465DA1" w:rsidP="00465DA1">
      <w:pPr>
        <w:pStyle w:val="ConsPlusNormal"/>
        <w:spacing w:before="220"/>
        <w:jc w:val="both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>9. Эффективность использования средств федерального бюджета рассчитывается для каждого основного мероприятия как отношение степени реализации всех мероприятий к степени соответствия запланированному уровню расходов из средств федерального бюджета по следующей формуле:</w:t>
      </w:r>
    </w:p>
    <w:p w14:paraId="473C0ED7" w14:textId="77777777" w:rsidR="00465DA1" w:rsidRPr="0082708F" w:rsidRDefault="00465DA1" w:rsidP="00465DA1">
      <w:pPr>
        <w:pStyle w:val="ConsPlusNormal"/>
        <w:jc w:val="both"/>
        <w:rPr>
          <w:color w:val="000000" w:themeColor="text1"/>
          <w:sz w:val="28"/>
          <w:szCs w:val="28"/>
        </w:rPr>
      </w:pPr>
    </w:p>
    <w:p w14:paraId="6612264B" w14:textId="77777777" w:rsidR="00465DA1" w:rsidRPr="0082708F" w:rsidRDefault="00465DA1" w:rsidP="00465DA1">
      <w:pPr>
        <w:pStyle w:val="ConsPlusNormal"/>
        <w:jc w:val="center"/>
        <w:rPr>
          <w:color w:val="000000" w:themeColor="text1"/>
          <w:sz w:val="28"/>
          <w:szCs w:val="28"/>
        </w:rPr>
      </w:pPr>
      <w:proofErr w:type="spellStart"/>
      <w:r w:rsidRPr="0082708F">
        <w:rPr>
          <w:color w:val="000000" w:themeColor="text1"/>
          <w:sz w:val="28"/>
          <w:szCs w:val="28"/>
        </w:rPr>
        <w:t>Эис</w:t>
      </w:r>
      <w:proofErr w:type="spellEnd"/>
      <w:r w:rsidRPr="0082708F">
        <w:rPr>
          <w:color w:val="000000" w:themeColor="text1"/>
          <w:sz w:val="28"/>
          <w:szCs w:val="28"/>
        </w:rPr>
        <w:t xml:space="preserve"> = </w:t>
      </w:r>
      <w:proofErr w:type="spellStart"/>
      <w:r w:rsidRPr="0082708F">
        <w:rPr>
          <w:color w:val="000000" w:themeColor="text1"/>
          <w:sz w:val="28"/>
          <w:szCs w:val="28"/>
        </w:rPr>
        <w:t>СРм</w:t>
      </w:r>
      <w:proofErr w:type="spellEnd"/>
      <w:r w:rsidRPr="0082708F">
        <w:rPr>
          <w:color w:val="000000" w:themeColor="text1"/>
          <w:sz w:val="28"/>
          <w:szCs w:val="28"/>
        </w:rPr>
        <w:t xml:space="preserve"> / </w:t>
      </w:r>
      <w:proofErr w:type="spellStart"/>
      <w:r w:rsidRPr="0082708F">
        <w:rPr>
          <w:color w:val="000000" w:themeColor="text1"/>
          <w:sz w:val="28"/>
          <w:szCs w:val="28"/>
        </w:rPr>
        <w:t>ССуз</w:t>
      </w:r>
      <w:proofErr w:type="spellEnd"/>
      <w:r w:rsidRPr="0082708F">
        <w:rPr>
          <w:color w:val="000000" w:themeColor="text1"/>
          <w:sz w:val="28"/>
          <w:szCs w:val="28"/>
        </w:rPr>
        <w:t>,</w:t>
      </w:r>
    </w:p>
    <w:p w14:paraId="6154036E" w14:textId="77777777" w:rsidR="00465DA1" w:rsidRPr="0082708F" w:rsidRDefault="00465DA1" w:rsidP="00465DA1">
      <w:pPr>
        <w:pStyle w:val="ConsPlusNormal"/>
        <w:jc w:val="both"/>
        <w:rPr>
          <w:color w:val="000000" w:themeColor="text1"/>
          <w:sz w:val="28"/>
          <w:szCs w:val="28"/>
        </w:rPr>
      </w:pPr>
    </w:p>
    <w:p w14:paraId="6F147A49" w14:textId="77777777" w:rsidR="00465DA1" w:rsidRPr="0082708F" w:rsidRDefault="00465DA1" w:rsidP="00465DA1">
      <w:pPr>
        <w:pStyle w:val="ConsPlusNormal"/>
        <w:jc w:val="both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lastRenderedPageBreak/>
        <w:t>где:</w:t>
      </w:r>
    </w:p>
    <w:p w14:paraId="7FA42EDD" w14:textId="77777777" w:rsidR="00465DA1" w:rsidRPr="0082708F" w:rsidRDefault="00465DA1" w:rsidP="00465DA1">
      <w:pPr>
        <w:pStyle w:val="ConsPlusNormal"/>
        <w:spacing w:before="220"/>
        <w:jc w:val="both"/>
        <w:rPr>
          <w:color w:val="000000" w:themeColor="text1"/>
          <w:sz w:val="28"/>
          <w:szCs w:val="28"/>
        </w:rPr>
      </w:pPr>
      <w:proofErr w:type="spellStart"/>
      <w:r w:rsidRPr="0082708F">
        <w:rPr>
          <w:color w:val="000000" w:themeColor="text1"/>
          <w:sz w:val="28"/>
          <w:szCs w:val="28"/>
        </w:rPr>
        <w:t>Эис</w:t>
      </w:r>
      <w:proofErr w:type="spellEnd"/>
      <w:r w:rsidRPr="0082708F">
        <w:rPr>
          <w:color w:val="000000" w:themeColor="text1"/>
          <w:sz w:val="28"/>
          <w:szCs w:val="28"/>
        </w:rPr>
        <w:t xml:space="preserve"> - эффективность использования средств федерального бюджета;</w:t>
      </w:r>
    </w:p>
    <w:p w14:paraId="58A6C74D" w14:textId="77777777" w:rsidR="00465DA1" w:rsidRPr="0082708F" w:rsidRDefault="00465DA1" w:rsidP="00465DA1">
      <w:pPr>
        <w:pStyle w:val="ConsPlusNormal"/>
        <w:spacing w:before="220"/>
        <w:jc w:val="both"/>
        <w:rPr>
          <w:color w:val="000000" w:themeColor="text1"/>
          <w:sz w:val="28"/>
          <w:szCs w:val="28"/>
        </w:rPr>
      </w:pPr>
      <w:proofErr w:type="spellStart"/>
      <w:r w:rsidRPr="0082708F">
        <w:rPr>
          <w:color w:val="000000" w:themeColor="text1"/>
          <w:sz w:val="28"/>
          <w:szCs w:val="28"/>
        </w:rPr>
        <w:t>СРм</w:t>
      </w:r>
      <w:proofErr w:type="spellEnd"/>
      <w:r w:rsidRPr="0082708F">
        <w:rPr>
          <w:color w:val="000000" w:themeColor="text1"/>
          <w:sz w:val="28"/>
          <w:szCs w:val="28"/>
        </w:rPr>
        <w:t xml:space="preserve"> - степень реализации мероприятий, полностью или частично финансируемых из средств федерального бюджета;</w:t>
      </w:r>
    </w:p>
    <w:p w14:paraId="1138A7EC" w14:textId="77777777" w:rsidR="00465DA1" w:rsidRPr="0082708F" w:rsidRDefault="00465DA1" w:rsidP="00465DA1">
      <w:pPr>
        <w:pStyle w:val="ConsPlusNormal"/>
        <w:spacing w:before="220"/>
        <w:jc w:val="both"/>
        <w:rPr>
          <w:color w:val="000000" w:themeColor="text1"/>
          <w:sz w:val="28"/>
          <w:szCs w:val="28"/>
        </w:rPr>
      </w:pPr>
      <w:proofErr w:type="spellStart"/>
      <w:r w:rsidRPr="0082708F">
        <w:rPr>
          <w:color w:val="000000" w:themeColor="text1"/>
          <w:sz w:val="28"/>
          <w:szCs w:val="28"/>
        </w:rPr>
        <w:t>ССуз</w:t>
      </w:r>
      <w:proofErr w:type="spellEnd"/>
      <w:r w:rsidRPr="0082708F">
        <w:rPr>
          <w:color w:val="000000" w:themeColor="text1"/>
          <w:sz w:val="28"/>
          <w:szCs w:val="28"/>
        </w:rPr>
        <w:t xml:space="preserve"> - степень соответствия запланированному уровню расходов из средств федерального бюджета.</w:t>
      </w:r>
    </w:p>
    <w:p w14:paraId="458EBF22" w14:textId="77777777" w:rsidR="00465DA1" w:rsidRPr="0082708F" w:rsidRDefault="00465DA1" w:rsidP="00465DA1">
      <w:pPr>
        <w:pStyle w:val="ConsPlusNormal"/>
        <w:spacing w:before="220"/>
        <w:jc w:val="both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>10. Для оценки степени достижения целей и решения задач (далее - степень реализации) основных мероприятий определяется степень достижения плановых значений каждого показателя (индикатора), характеризующего цели и задачи основного мероприятия.</w:t>
      </w:r>
    </w:p>
    <w:p w14:paraId="10475040" w14:textId="77777777" w:rsidR="00465DA1" w:rsidRPr="0082708F" w:rsidRDefault="00465DA1" w:rsidP="00465DA1">
      <w:pPr>
        <w:pStyle w:val="ConsPlusNormal"/>
        <w:spacing w:before="220"/>
        <w:jc w:val="both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>11. Степень достижения планового значения показателя (индикатора) рассчитывается по следующим формулам:</w:t>
      </w:r>
    </w:p>
    <w:p w14:paraId="1ADE5303" w14:textId="77777777" w:rsidR="00465DA1" w:rsidRPr="0082708F" w:rsidRDefault="00465DA1" w:rsidP="00465DA1">
      <w:pPr>
        <w:pStyle w:val="ConsPlusNormal"/>
        <w:spacing w:before="220"/>
        <w:jc w:val="both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>- для показателей (индикаторов), желаемой тенденцией развития которых является увеличение значений:</w:t>
      </w:r>
    </w:p>
    <w:p w14:paraId="5E235090" w14:textId="77777777" w:rsidR="00465DA1" w:rsidRPr="0082708F" w:rsidRDefault="00465DA1" w:rsidP="00465DA1">
      <w:pPr>
        <w:pStyle w:val="ConsPlusNormal"/>
        <w:jc w:val="both"/>
        <w:rPr>
          <w:color w:val="000000" w:themeColor="text1"/>
          <w:sz w:val="28"/>
          <w:szCs w:val="28"/>
        </w:rPr>
      </w:pPr>
    </w:p>
    <w:p w14:paraId="0BD6802E" w14:textId="77777777" w:rsidR="00465DA1" w:rsidRPr="0082708F" w:rsidRDefault="00465DA1" w:rsidP="00465DA1">
      <w:pPr>
        <w:pStyle w:val="ConsPlusNormal"/>
        <w:jc w:val="center"/>
        <w:rPr>
          <w:color w:val="000000" w:themeColor="text1"/>
          <w:sz w:val="28"/>
          <w:szCs w:val="28"/>
        </w:rPr>
      </w:pPr>
      <w:proofErr w:type="spellStart"/>
      <w:r w:rsidRPr="0082708F">
        <w:rPr>
          <w:color w:val="000000" w:themeColor="text1"/>
          <w:sz w:val="28"/>
          <w:szCs w:val="28"/>
        </w:rPr>
        <w:t>СД</w:t>
      </w:r>
      <w:r w:rsidRPr="0082708F">
        <w:rPr>
          <w:color w:val="000000" w:themeColor="text1"/>
          <w:sz w:val="28"/>
          <w:szCs w:val="28"/>
          <w:vertAlign w:val="subscript"/>
        </w:rPr>
        <w:t>п</w:t>
      </w:r>
      <w:proofErr w:type="spellEnd"/>
      <w:r w:rsidRPr="0082708F">
        <w:rPr>
          <w:color w:val="000000" w:themeColor="text1"/>
          <w:sz w:val="28"/>
          <w:szCs w:val="28"/>
          <w:vertAlign w:val="subscript"/>
        </w:rPr>
        <w:t>/</w:t>
      </w:r>
      <w:proofErr w:type="spellStart"/>
      <w:r w:rsidRPr="0082708F">
        <w:rPr>
          <w:color w:val="000000" w:themeColor="text1"/>
          <w:sz w:val="28"/>
          <w:szCs w:val="28"/>
          <w:vertAlign w:val="subscript"/>
        </w:rPr>
        <w:t>ппз</w:t>
      </w:r>
      <w:proofErr w:type="spellEnd"/>
      <w:r w:rsidRPr="0082708F">
        <w:rPr>
          <w:color w:val="000000" w:themeColor="text1"/>
          <w:sz w:val="28"/>
          <w:szCs w:val="28"/>
        </w:rPr>
        <w:t xml:space="preserve"> = </w:t>
      </w:r>
      <w:proofErr w:type="spellStart"/>
      <w:r w:rsidRPr="0082708F">
        <w:rPr>
          <w:color w:val="000000" w:themeColor="text1"/>
          <w:sz w:val="28"/>
          <w:szCs w:val="28"/>
        </w:rPr>
        <w:t>ЗП</w:t>
      </w:r>
      <w:r w:rsidRPr="0082708F">
        <w:rPr>
          <w:color w:val="000000" w:themeColor="text1"/>
          <w:sz w:val="28"/>
          <w:szCs w:val="28"/>
          <w:vertAlign w:val="subscript"/>
        </w:rPr>
        <w:t>п</w:t>
      </w:r>
      <w:proofErr w:type="spellEnd"/>
      <w:r w:rsidRPr="0082708F">
        <w:rPr>
          <w:color w:val="000000" w:themeColor="text1"/>
          <w:sz w:val="28"/>
          <w:szCs w:val="28"/>
          <w:vertAlign w:val="subscript"/>
        </w:rPr>
        <w:t>/</w:t>
      </w:r>
      <w:proofErr w:type="spellStart"/>
      <w:r w:rsidRPr="0082708F">
        <w:rPr>
          <w:color w:val="000000" w:themeColor="text1"/>
          <w:sz w:val="28"/>
          <w:szCs w:val="28"/>
          <w:vertAlign w:val="subscript"/>
        </w:rPr>
        <w:t>пф</w:t>
      </w:r>
      <w:proofErr w:type="spellEnd"/>
      <w:r w:rsidRPr="0082708F">
        <w:rPr>
          <w:color w:val="000000" w:themeColor="text1"/>
          <w:sz w:val="28"/>
          <w:szCs w:val="28"/>
        </w:rPr>
        <w:t xml:space="preserve"> / </w:t>
      </w:r>
      <w:proofErr w:type="spellStart"/>
      <w:r w:rsidRPr="0082708F">
        <w:rPr>
          <w:color w:val="000000" w:themeColor="text1"/>
          <w:sz w:val="28"/>
          <w:szCs w:val="28"/>
        </w:rPr>
        <w:t>ЗП</w:t>
      </w:r>
      <w:r w:rsidRPr="0082708F">
        <w:rPr>
          <w:color w:val="000000" w:themeColor="text1"/>
          <w:sz w:val="28"/>
          <w:szCs w:val="28"/>
          <w:vertAlign w:val="subscript"/>
        </w:rPr>
        <w:t>п</w:t>
      </w:r>
      <w:proofErr w:type="spellEnd"/>
      <w:r w:rsidRPr="0082708F">
        <w:rPr>
          <w:color w:val="000000" w:themeColor="text1"/>
          <w:sz w:val="28"/>
          <w:szCs w:val="28"/>
          <w:vertAlign w:val="subscript"/>
        </w:rPr>
        <w:t>/</w:t>
      </w:r>
      <w:proofErr w:type="spellStart"/>
      <w:r w:rsidRPr="0082708F">
        <w:rPr>
          <w:color w:val="000000" w:themeColor="text1"/>
          <w:sz w:val="28"/>
          <w:szCs w:val="28"/>
          <w:vertAlign w:val="subscript"/>
        </w:rPr>
        <w:t>пп</w:t>
      </w:r>
      <w:proofErr w:type="spellEnd"/>
      <w:r w:rsidRPr="0082708F">
        <w:rPr>
          <w:color w:val="000000" w:themeColor="text1"/>
          <w:sz w:val="28"/>
          <w:szCs w:val="28"/>
        </w:rPr>
        <w:t>;</w:t>
      </w:r>
    </w:p>
    <w:p w14:paraId="3F000C59" w14:textId="77777777" w:rsidR="00465DA1" w:rsidRPr="0082708F" w:rsidRDefault="00465DA1" w:rsidP="00465DA1">
      <w:pPr>
        <w:pStyle w:val="ConsPlusNormal"/>
        <w:jc w:val="both"/>
        <w:rPr>
          <w:color w:val="000000" w:themeColor="text1"/>
          <w:sz w:val="28"/>
          <w:szCs w:val="28"/>
        </w:rPr>
      </w:pPr>
    </w:p>
    <w:p w14:paraId="7FE68F8A" w14:textId="77777777" w:rsidR="00465DA1" w:rsidRPr="0082708F" w:rsidRDefault="00465DA1" w:rsidP="00465DA1">
      <w:pPr>
        <w:pStyle w:val="ConsPlusNormal"/>
        <w:jc w:val="both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>- для показателей (индикаторов), желаемой тенденцией развития которых является снижение значений:</w:t>
      </w:r>
    </w:p>
    <w:p w14:paraId="4B1D9FD6" w14:textId="77777777" w:rsidR="00465DA1" w:rsidRPr="0082708F" w:rsidRDefault="00465DA1" w:rsidP="00465DA1">
      <w:pPr>
        <w:pStyle w:val="ConsPlusNormal"/>
        <w:jc w:val="both"/>
        <w:rPr>
          <w:color w:val="000000" w:themeColor="text1"/>
          <w:sz w:val="28"/>
          <w:szCs w:val="28"/>
        </w:rPr>
      </w:pPr>
    </w:p>
    <w:p w14:paraId="4A89B493" w14:textId="77777777" w:rsidR="00465DA1" w:rsidRPr="0082708F" w:rsidRDefault="00465DA1" w:rsidP="00465DA1">
      <w:pPr>
        <w:pStyle w:val="ConsPlusNormal"/>
        <w:jc w:val="center"/>
        <w:rPr>
          <w:color w:val="000000" w:themeColor="text1"/>
          <w:sz w:val="28"/>
          <w:szCs w:val="28"/>
        </w:rPr>
      </w:pPr>
      <w:proofErr w:type="spellStart"/>
      <w:r w:rsidRPr="0082708F">
        <w:rPr>
          <w:color w:val="000000" w:themeColor="text1"/>
          <w:sz w:val="28"/>
          <w:szCs w:val="28"/>
        </w:rPr>
        <w:t>СД</w:t>
      </w:r>
      <w:r w:rsidRPr="0082708F">
        <w:rPr>
          <w:color w:val="000000" w:themeColor="text1"/>
          <w:sz w:val="28"/>
          <w:szCs w:val="28"/>
          <w:vertAlign w:val="subscript"/>
        </w:rPr>
        <w:t>п</w:t>
      </w:r>
      <w:proofErr w:type="spellEnd"/>
      <w:r w:rsidRPr="0082708F">
        <w:rPr>
          <w:color w:val="000000" w:themeColor="text1"/>
          <w:sz w:val="28"/>
          <w:szCs w:val="28"/>
          <w:vertAlign w:val="subscript"/>
        </w:rPr>
        <w:t>/</w:t>
      </w:r>
      <w:proofErr w:type="spellStart"/>
      <w:r w:rsidRPr="0082708F">
        <w:rPr>
          <w:color w:val="000000" w:themeColor="text1"/>
          <w:sz w:val="28"/>
          <w:szCs w:val="28"/>
          <w:vertAlign w:val="subscript"/>
        </w:rPr>
        <w:t>ппз</w:t>
      </w:r>
      <w:proofErr w:type="spellEnd"/>
      <w:r w:rsidRPr="0082708F">
        <w:rPr>
          <w:color w:val="000000" w:themeColor="text1"/>
          <w:sz w:val="28"/>
          <w:szCs w:val="28"/>
        </w:rPr>
        <w:t xml:space="preserve"> = </w:t>
      </w:r>
      <w:proofErr w:type="spellStart"/>
      <w:r w:rsidRPr="0082708F">
        <w:rPr>
          <w:color w:val="000000" w:themeColor="text1"/>
          <w:sz w:val="28"/>
          <w:szCs w:val="28"/>
        </w:rPr>
        <w:t>ЗП</w:t>
      </w:r>
      <w:r w:rsidRPr="0082708F">
        <w:rPr>
          <w:color w:val="000000" w:themeColor="text1"/>
          <w:sz w:val="28"/>
          <w:szCs w:val="28"/>
          <w:vertAlign w:val="subscript"/>
        </w:rPr>
        <w:t>п</w:t>
      </w:r>
      <w:proofErr w:type="spellEnd"/>
      <w:r w:rsidRPr="0082708F">
        <w:rPr>
          <w:color w:val="000000" w:themeColor="text1"/>
          <w:sz w:val="28"/>
          <w:szCs w:val="28"/>
          <w:vertAlign w:val="subscript"/>
        </w:rPr>
        <w:t>/</w:t>
      </w:r>
      <w:proofErr w:type="spellStart"/>
      <w:r w:rsidRPr="0082708F">
        <w:rPr>
          <w:color w:val="000000" w:themeColor="text1"/>
          <w:sz w:val="28"/>
          <w:szCs w:val="28"/>
          <w:vertAlign w:val="subscript"/>
        </w:rPr>
        <w:t>пп</w:t>
      </w:r>
      <w:proofErr w:type="spellEnd"/>
      <w:r w:rsidRPr="0082708F">
        <w:rPr>
          <w:color w:val="000000" w:themeColor="text1"/>
          <w:sz w:val="28"/>
          <w:szCs w:val="28"/>
        </w:rPr>
        <w:t xml:space="preserve"> / </w:t>
      </w:r>
      <w:proofErr w:type="spellStart"/>
      <w:r w:rsidRPr="0082708F">
        <w:rPr>
          <w:color w:val="000000" w:themeColor="text1"/>
          <w:sz w:val="28"/>
          <w:szCs w:val="28"/>
        </w:rPr>
        <w:t>ЗП</w:t>
      </w:r>
      <w:r w:rsidRPr="0082708F">
        <w:rPr>
          <w:color w:val="000000" w:themeColor="text1"/>
          <w:sz w:val="28"/>
          <w:szCs w:val="28"/>
          <w:vertAlign w:val="subscript"/>
        </w:rPr>
        <w:t>п</w:t>
      </w:r>
      <w:proofErr w:type="spellEnd"/>
      <w:r w:rsidRPr="0082708F">
        <w:rPr>
          <w:color w:val="000000" w:themeColor="text1"/>
          <w:sz w:val="28"/>
          <w:szCs w:val="28"/>
          <w:vertAlign w:val="subscript"/>
        </w:rPr>
        <w:t>/</w:t>
      </w:r>
      <w:proofErr w:type="spellStart"/>
      <w:r w:rsidRPr="0082708F">
        <w:rPr>
          <w:color w:val="000000" w:themeColor="text1"/>
          <w:sz w:val="28"/>
          <w:szCs w:val="28"/>
          <w:vertAlign w:val="subscript"/>
        </w:rPr>
        <w:t>пф</w:t>
      </w:r>
      <w:proofErr w:type="spellEnd"/>
      <w:r w:rsidRPr="0082708F">
        <w:rPr>
          <w:color w:val="000000" w:themeColor="text1"/>
          <w:sz w:val="28"/>
          <w:szCs w:val="28"/>
        </w:rPr>
        <w:t>,</w:t>
      </w:r>
    </w:p>
    <w:p w14:paraId="1FE15175" w14:textId="77777777" w:rsidR="00465DA1" w:rsidRPr="0082708F" w:rsidRDefault="00465DA1" w:rsidP="00465DA1">
      <w:pPr>
        <w:pStyle w:val="ConsPlusNormal"/>
        <w:jc w:val="both"/>
        <w:rPr>
          <w:color w:val="000000" w:themeColor="text1"/>
          <w:sz w:val="28"/>
          <w:szCs w:val="28"/>
        </w:rPr>
      </w:pPr>
    </w:p>
    <w:p w14:paraId="21FEB81E" w14:textId="77777777" w:rsidR="00465DA1" w:rsidRPr="0082708F" w:rsidRDefault="00465DA1" w:rsidP="00465DA1">
      <w:pPr>
        <w:pStyle w:val="ConsPlusNormal"/>
        <w:jc w:val="both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>где:</w:t>
      </w:r>
    </w:p>
    <w:p w14:paraId="43EA1CBB" w14:textId="77777777" w:rsidR="00465DA1" w:rsidRPr="0082708F" w:rsidRDefault="00465DA1" w:rsidP="00465DA1">
      <w:pPr>
        <w:pStyle w:val="ConsPlusNormal"/>
        <w:spacing w:before="220"/>
        <w:jc w:val="both"/>
        <w:rPr>
          <w:color w:val="000000" w:themeColor="text1"/>
          <w:sz w:val="28"/>
          <w:szCs w:val="28"/>
        </w:rPr>
      </w:pPr>
      <w:proofErr w:type="spellStart"/>
      <w:r w:rsidRPr="0082708F">
        <w:rPr>
          <w:color w:val="000000" w:themeColor="text1"/>
          <w:sz w:val="28"/>
          <w:szCs w:val="28"/>
        </w:rPr>
        <w:t>СД</w:t>
      </w:r>
      <w:r w:rsidRPr="0082708F">
        <w:rPr>
          <w:color w:val="000000" w:themeColor="text1"/>
          <w:sz w:val="28"/>
          <w:szCs w:val="28"/>
          <w:vertAlign w:val="subscript"/>
        </w:rPr>
        <w:t>п</w:t>
      </w:r>
      <w:proofErr w:type="spellEnd"/>
      <w:r w:rsidRPr="0082708F">
        <w:rPr>
          <w:color w:val="000000" w:themeColor="text1"/>
          <w:sz w:val="28"/>
          <w:szCs w:val="28"/>
          <w:vertAlign w:val="subscript"/>
        </w:rPr>
        <w:t>/</w:t>
      </w:r>
      <w:proofErr w:type="spellStart"/>
      <w:r w:rsidRPr="0082708F">
        <w:rPr>
          <w:color w:val="000000" w:themeColor="text1"/>
          <w:sz w:val="28"/>
          <w:szCs w:val="28"/>
          <w:vertAlign w:val="subscript"/>
        </w:rPr>
        <w:t>ппз</w:t>
      </w:r>
      <w:proofErr w:type="spellEnd"/>
      <w:r w:rsidRPr="0082708F">
        <w:rPr>
          <w:color w:val="000000" w:themeColor="text1"/>
          <w:sz w:val="28"/>
          <w:szCs w:val="28"/>
        </w:rPr>
        <w:t xml:space="preserve"> - степень достижения планового значения показателя (индикатора), характеризующего цели и задачи основного мероприятия;</w:t>
      </w:r>
    </w:p>
    <w:p w14:paraId="075D16DE" w14:textId="77777777" w:rsidR="00465DA1" w:rsidRPr="0082708F" w:rsidRDefault="00465DA1" w:rsidP="00465DA1">
      <w:pPr>
        <w:pStyle w:val="ConsPlusNormal"/>
        <w:spacing w:before="220"/>
        <w:jc w:val="both"/>
        <w:rPr>
          <w:color w:val="000000" w:themeColor="text1"/>
          <w:sz w:val="28"/>
          <w:szCs w:val="28"/>
        </w:rPr>
      </w:pPr>
      <w:proofErr w:type="spellStart"/>
      <w:r w:rsidRPr="0082708F">
        <w:rPr>
          <w:color w:val="000000" w:themeColor="text1"/>
          <w:sz w:val="28"/>
          <w:szCs w:val="28"/>
        </w:rPr>
        <w:t>ЗП</w:t>
      </w:r>
      <w:r w:rsidRPr="0082708F">
        <w:rPr>
          <w:color w:val="000000" w:themeColor="text1"/>
          <w:sz w:val="28"/>
          <w:szCs w:val="28"/>
          <w:vertAlign w:val="subscript"/>
        </w:rPr>
        <w:t>п</w:t>
      </w:r>
      <w:proofErr w:type="spellEnd"/>
      <w:r w:rsidRPr="0082708F">
        <w:rPr>
          <w:color w:val="000000" w:themeColor="text1"/>
          <w:sz w:val="28"/>
          <w:szCs w:val="28"/>
          <w:vertAlign w:val="subscript"/>
        </w:rPr>
        <w:t>/</w:t>
      </w:r>
      <w:proofErr w:type="spellStart"/>
      <w:r w:rsidRPr="0082708F">
        <w:rPr>
          <w:color w:val="000000" w:themeColor="text1"/>
          <w:sz w:val="28"/>
          <w:szCs w:val="28"/>
          <w:vertAlign w:val="subscript"/>
        </w:rPr>
        <w:t>пф</w:t>
      </w:r>
      <w:proofErr w:type="spellEnd"/>
      <w:r w:rsidRPr="0082708F">
        <w:rPr>
          <w:color w:val="000000" w:themeColor="text1"/>
          <w:sz w:val="28"/>
          <w:szCs w:val="28"/>
        </w:rPr>
        <w:t xml:space="preserve"> - значение показателя (индикатора), характеризующего цели и задачи основного мероприятия, фактически достигнутого на конец отчетного периода;</w:t>
      </w:r>
    </w:p>
    <w:p w14:paraId="1942E977" w14:textId="77777777" w:rsidR="00465DA1" w:rsidRPr="0082708F" w:rsidRDefault="00465DA1" w:rsidP="00465DA1">
      <w:pPr>
        <w:pStyle w:val="ConsPlusNormal"/>
        <w:spacing w:before="220"/>
        <w:jc w:val="both"/>
        <w:rPr>
          <w:color w:val="000000" w:themeColor="text1"/>
          <w:sz w:val="28"/>
          <w:szCs w:val="28"/>
        </w:rPr>
      </w:pPr>
      <w:proofErr w:type="spellStart"/>
      <w:r w:rsidRPr="0082708F">
        <w:rPr>
          <w:color w:val="000000" w:themeColor="text1"/>
          <w:sz w:val="28"/>
          <w:szCs w:val="28"/>
        </w:rPr>
        <w:t>ЗП</w:t>
      </w:r>
      <w:r w:rsidRPr="0082708F">
        <w:rPr>
          <w:color w:val="000000" w:themeColor="text1"/>
          <w:sz w:val="28"/>
          <w:szCs w:val="28"/>
          <w:vertAlign w:val="subscript"/>
        </w:rPr>
        <w:t>п</w:t>
      </w:r>
      <w:proofErr w:type="spellEnd"/>
      <w:r w:rsidRPr="0082708F">
        <w:rPr>
          <w:color w:val="000000" w:themeColor="text1"/>
          <w:sz w:val="28"/>
          <w:szCs w:val="28"/>
          <w:vertAlign w:val="subscript"/>
        </w:rPr>
        <w:t>/</w:t>
      </w:r>
      <w:proofErr w:type="spellStart"/>
      <w:r w:rsidRPr="0082708F">
        <w:rPr>
          <w:color w:val="000000" w:themeColor="text1"/>
          <w:sz w:val="28"/>
          <w:szCs w:val="28"/>
          <w:vertAlign w:val="subscript"/>
        </w:rPr>
        <w:t>пп</w:t>
      </w:r>
      <w:proofErr w:type="spellEnd"/>
      <w:r w:rsidRPr="0082708F">
        <w:rPr>
          <w:color w:val="000000" w:themeColor="text1"/>
          <w:sz w:val="28"/>
          <w:szCs w:val="28"/>
        </w:rPr>
        <w:t xml:space="preserve"> - плановое значение показателя (индикатора), характеризующего цели и задачи основного мероприятия.</w:t>
      </w:r>
    </w:p>
    <w:p w14:paraId="37033127" w14:textId="77777777" w:rsidR="00465DA1" w:rsidRPr="0082708F" w:rsidRDefault="00465DA1" w:rsidP="00465DA1">
      <w:pPr>
        <w:pStyle w:val="ConsPlusNormal"/>
        <w:spacing w:before="220"/>
        <w:jc w:val="both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>12. Степень реализации основного мероприятия рассчитывается по формуле:</w:t>
      </w:r>
    </w:p>
    <w:p w14:paraId="1081847B" w14:textId="77777777" w:rsidR="00465DA1" w:rsidRPr="0082708F" w:rsidRDefault="00465DA1" w:rsidP="00465DA1">
      <w:pPr>
        <w:pStyle w:val="ConsPlusNormal"/>
        <w:jc w:val="both"/>
        <w:rPr>
          <w:color w:val="000000" w:themeColor="text1"/>
          <w:sz w:val="28"/>
          <w:szCs w:val="28"/>
        </w:rPr>
      </w:pPr>
    </w:p>
    <w:p w14:paraId="53C417F5" w14:textId="77777777" w:rsidR="00465DA1" w:rsidRPr="0082708F" w:rsidRDefault="00465DA1" w:rsidP="00465DA1">
      <w:pPr>
        <w:pStyle w:val="ConsPlusNormal"/>
        <w:jc w:val="center"/>
        <w:rPr>
          <w:color w:val="000000" w:themeColor="text1"/>
          <w:sz w:val="28"/>
          <w:szCs w:val="28"/>
        </w:rPr>
      </w:pPr>
      <w:r w:rsidRPr="0082708F">
        <w:rPr>
          <w:noProof/>
          <w:color w:val="000000" w:themeColor="text1"/>
          <w:position w:val="-26"/>
          <w:sz w:val="28"/>
          <w:szCs w:val="28"/>
        </w:rPr>
        <w:drawing>
          <wp:inline distT="0" distB="0" distL="0" distR="0" wp14:anchorId="0BC1AC33" wp14:editId="1FF7E670">
            <wp:extent cx="1424940" cy="47180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708F">
        <w:rPr>
          <w:color w:val="000000" w:themeColor="text1"/>
          <w:sz w:val="28"/>
          <w:szCs w:val="28"/>
        </w:rPr>
        <w:t>,</w:t>
      </w:r>
    </w:p>
    <w:p w14:paraId="24D7F177" w14:textId="77777777" w:rsidR="00465DA1" w:rsidRPr="0082708F" w:rsidRDefault="00465DA1" w:rsidP="00465DA1">
      <w:pPr>
        <w:pStyle w:val="ConsPlusNormal"/>
        <w:jc w:val="both"/>
        <w:rPr>
          <w:color w:val="000000" w:themeColor="text1"/>
          <w:sz w:val="28"/>
          <w:szCs w:val="28"/>
        </w:rPr>
      </w:pPr>
    </w:p>
    <w:p w14:paraId="0B572572" w14:textId="77777777" w:rsidR="00465DA1" w:rsidRPr="0082708F" w:rsidRDefault="00465DA1" w:rsidP="00465DA1">
      <w:pPr>
        <w:pStyle w:val="ConsPlusNormal"/>
        <w:jc w:val="both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>где:</w:t>
      </w:r>
    </w:p>
    <w:p w14:paraId="29443745" w14:textId="77777777" w:rsidR="00465DA1" w:rsidRPr="0082708F" w:rsidRDefault="00465DA1" w:rsidP="00465DA1">
      <w:pPr>
        <w:pStyle w:val="ConsPlusNormal"/>
        <w:spacing w:before="220"/>
        <w:jc w:val="both"/>
        <w:rPr>
          <w:color w:val="000000" w:themeColor="text1"/>
          <w:sz w:val="28"/>
          <w:szCs w:val="28"/>
        </w:rPr>
      </w:pPr>
      <w:proofErr w:type="spellStart"/>
      <w:r w:rsidRPr="0082708F">
        <w:rPr>
          <w:color w:val="000000" w:themeColor="text1"/>
          <w:sz w:val="28"/>
          <w:szCs w:val="28"/>
        </w:rPr>
        <w:t>СР</w:t>
      </w:r>
      <w:r w:rsidRPr="0082708F">
        <w:rPr>
          <w:color w:val="000000" w:themeColor="text1"/>
          <w:sz w:val="28"/>
          <w:szCs w:val="28"/>
          <w:vertAlign w:val="subscript"/>
        </w:rPr>
        <w:t>п</w:t>
      </w:r>
      <w:proofErr w:type="spellEnd"/>
      <w:r w:rsidRPr="0082708F">
        <w:rPr>
          <w:color w:val="000000" w:themeColor="text1"/>
          <w:sz w:val="28"/>
          <w:szCs w:val="28"/>
          <w:vertAlign w:val="subscript"/>
        </w:rPr>
        <w:t>/п</w:t>
      </w:r>
      <w:r w:rsidRPr="0082708F">
        <w:rPr>
          <w:color w:val="000000" w:themeColor="text1"/>
          <w:sz w:val="28"/>
          <w:szCs w:val="28"/>
        </w:rPr>
        <w:t xml:space="preserve"> - степень реализации основного мероприятия;</w:t>
      </w:r>
    </w:p>
    <w:p w14:paraId="39091607" w14:textId="77777777" w:rsidR="00465DA1" w:rsidRPr="0082708F" w:rsidRDefault="00465DA1" w:rsidP="00465DA1">
      <w:pPr>
        <w:pStyle w:val="ConsPlusNormal"/>
        <w:spacing w:before="220"/>
        <w:jc w:val="both"/>
        <w:rPr>
          <w:color w:val="000000" w:themeColor="text1"/>
          <w:sz w:val="28"/>
          <w:szCs w:val="28"/>
        </w:rPr>
      </w:pPr>
      <w:proofErr w:type="spellStart"/>
      <w:r w:rsidRPr="0082708F">
        <w:rPr>
          <w:color w:val="000000" w:themeColor="text1"/>
          <w:sz w:val="28"/>
          <w:szCs w:val="28"/>
        </w:rPr>
        <w:lastRenderedPageBreak/>
        <w:t>СД</w:t>
      </w:r>
      <w:r w:rsidRPr="0082708F">
        <w:rPr>
          <w:color w:val="000000" w:themeColor="text1"/>
          <w:sz w:val="28"/>
          <w:szCs w:val="28"/>
          <w:vertAlign w:val="subscript"/>
        </w:rPr>
        <w:t>п</w:t>
      </w:r>
      <w:proofErr w:type="spellEnd"/>
      <w:r w:rsidRPr="0082708F">
        <w:rPr>
          <w:color w:val="000000" w:themeColor="text1"/>
          <w:sz w:val="28"/>
          <w:szCs w:val="28"/>
          <w:vertAlign w:val="subscript"/>
        </w:rPr>
        <w:t>/</w:t>
      </w:r>
      <w:proofErr w:type="spellStart"/>
      <w:r w:rsidRPr="0082708F">
        <w:rPr>
          <w:color w:val="000000" w:themeColor="text1"/>
          <w:sz w:val="28"/>
          <w:szCs w:val="28"/>
          <w:vertAlign w:val="subscript"/>
        </w:rPr>
        <w:t>ппз</w:t>
      </w:r>
      <w:proofErr w:type="spellEnd"/>
      <w:r w:rsidRPr="0082708F">
        <w:rPr>
          <w:color w:val="000000" w:themeColor="text1"/>
          <w:sz w:val="28"/>
          <w:szCs w:val="28"/>
        </w:rPr>
        <w:t xml:space="preserve"> - степень достижения планового значения показателя (индикатора), характеризующего цели и задачи основного мероприятия;</w:t>
      </w:r>
    </w:p>
    <w:p w14:paraId="2C9EDAB8" w14:textId="77777777" w:rsidR="00465DA1" w:rsidRPr="0082708F" w:rsidRDefault="00465DA1" w:rsidP="00465DA1">
      <w:pPr>
        <w:pStyle w:val="ConsPlusNormal"/>
        <w:spacing w:before="220"/>
        <w:jc w:val="both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>N - число показателей (индикаторов), характеризующих цели и задачи основного мероприятия.</w:t>
      </w:r>
    </w:p>
    <w:p w14:paraId="653985F4" w14:textId="77777777" w:rsidR="00465DA1" w:rsidRPr="0082708F" w:rsidRDefault="00465DA1" w:rsidP="00465DA1">
      <w:pPr>
        <w:pStyle w:val="ConsPlusNormal"/>
        <w:spacing w:before="220"/>
        <w:jc w:val="both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 xml:space="preserve">При использовании в данной формуле в случаях, если </w:t>
      </w:r>
      <w:proofErr w:type="spellStart"/>
      <w:r w:rsidRPr="0082708F">
        <w:rPr>
          <w:color w:val="000000" w:themeColor="text1"/>
          <w:sz w:val="28"/>
          <w:szCs w:val="28"/>
        </w:rPr>
        <w:t>СД</w:t>
      </w:r>
      <w:r w:rsidRPr="0082708F">
        <w:rPr>
          <w:color w:val="000000" w:themeColor="text1"/>
          <w:sz w:val="28"/>
          <w:szCs w:val="28"/>
          <w:vertAlign w:val="subscript"/>
        </w:rPr>
        <w:t>п</w:t>
      </w:r>
      <w:proofErr w:type="spellEnd"/>
      <w:r w:rsidRPr="0082708F">
        <w:rPr>
          <w:color w:val="000000" w:themeColor="text1"/>
          <w:sz w:val="28"/>
          <w:szCs w:val="28"/>
          <w:vertAlign w:val="subscript"/>
        </w:rPr>
        <w:t>/</w:t>
      </w:r>
      <w:proofErr w:type="spellStart"/>
      <w:proofErr w:type="gramStart"/>
      <w:r w:rsidRPr="0082708F">
        <w:rPr>
          <w:color w:val="000000" w:themeColor="text1"/>
          <w:sz w:val="28"/>
          <w:szCs w:val="28"/>
          <w:vertAlign w:val="subscript"/>
        </w:rPr>
        <w:t>ппз</w:t>
      </w:r>
      <w:proofErr w:type="spellEnd"/>
      <w:r w:rsidRPr="0082708F">
        <w:rPr>
          <w:color w:val="000000" w:themeColor="text1"/>
          <w:sz w:val="28"/>
          <w:szCs w:val="28"/>
        </w:rPr>
        <w:t xml:space="preserve"> &gt;</w:t>
      </w:r>
      <w:proofErr w:type="gramEnd"/>
      <w:r w:rsidRPr="0082708F">
        <w:rPr>
          <w:color w:val="000000" w:themeColor="text1"/>
          <w:sz w:val="28"/>
          <w:szCs w:val="28"/>
        </w:rPr>
        <w:t xml:space="preserve"> 1, значение </w:t>
      </w:r>
      <w:proofErr w:type="spellStart"/>
      <w:r w:rsidRPr="0082708F">
        <w:rPr>
          <w:color w:val="000000" w:themeColor="text1"/>
          <w:sz w:val="28"/>
          <w:szCs w:val="28"/>
        </w:rPr>
        <w:t>СД</w:t>
      </w:r>
      <w:r w:rsidRPr="0082708F">
        <w:rPr>
          <w:color w:val="000000" w:themeColor="text1"/>
          <w:sz w:val="28"/>
          <w:szCs w:val="28"/>
          <w:vertAlign w:val="subscript"/>
        </w:rPr>
        <w:t>п</w:t>
      </w:r>
      <w:proofErr w:type="spellEnd"/>
      <w:r w:rsidRPr="0082708F">
        <w:rPr>
          <w:color w:val="000000" w:themeColor="text1"/>
          <w:sz w:val="28"/>
          <w:szCs w:val="28"/>
          <w:vertAlign w:val="subscript"/>
        </w:rPr>
        <w:t>/</w:t>
      </w:r>
      <w:proofErr w:type="spellStart"/>
      <w:r w:rsidRPr="0082708F">
        <w:rPr>
          <w:color w:val="000000" w:themeColor="text1"/>
          <w:sz w:val="28"/>
          <w:szCs w:val="28"/>
          <w:vertAlign w:val="subscript"/>
        </w:rPr>
        <w:t>ппз</w:t>
      </w:r>
      <w:proofErr w:type="spellEnd"/>
      <w:r w:rsidRPr="0082708F">
        <w:rPr>
          <w:color w:val="000000" w:themeColor="text1"/>
          <w:sz w:val="28"/>
          <w:szCs w:val="28"/>
        </w:rPr>
        <w:t xml:space="preserve"> принимается равным 1.</w:t>
      </w:r>
    </w:p>
    <w:p w14:paraId="6AD4DBEC" w14:textId="77777777" w:rsidR="00465DA1" w:rsidRPr="0082708F" w:rsidRDefault="00465DA1" w:rsidP="00465DA1">
      <w:pPr>
        <w:pStyle w:val="ConsPlusNormal"/>
        <w:spacing w:before="220"/>
        <w:jc w:val="both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>При оценке степени реализации основного мероприятия ответственным исполнителем могут определяться коэффициенты значимости отдельных показателей (индикаторов) целей и задач в связи с возникновением непредвиденных (форс-мажорных) обстоятельств в субъектах Российской Федерации, связанных с лесными пожарами, вредными организмами и другими неблагоприятными факторами. При использовании коэффициентов значимости приведенная выше формула преобразуется в следующую:</w:t>
      </w:r>
    </w:p>
    <w:p w14:paraId="0305D75D" w14:textId="77777777" w:rsidR="00465DA1" w:rsidRPr="0082708F" w:rsidRDefault="00465DA1" w:rsidP="00465DA1">
      <w:pPr>
        <w:pStyle w:val="ConsPlusNormal"/>
        <w:jc w:val="both"/>
        <w:rPr>
          <w:color w:val="000000" w:themeColor="text1"/>
          <w:sz w:val="28"/>
          <w:szCs w:val="28"/>
        </w:rPr>
      </w:pPr>
    </w:p>
    <w:p w14:paraId="1223AA2F" w14:textId="77777777" w:rsidR="00465DA1" w:rsidRPr="0082708F" w:rsidRDefault="00465DA1" w:rsidP="00465DA1">
      <w:pPr>
        <w:pStyle w:val="ConsPlusNormal"/>
        <w:jc w:val="center"/>
        <w:rPr>
          <w:color w:val="000000" w:themeColor="text1"/>
          <w:sz w:val="28"/>
          <w:szCs w:val="28"/>
        </w:rPr>
      </w:pPr>
      <w:r w:rsidRPr="0082708F">
        <w:rPr>
          <w:noProof/>
          <w:color w:val="000000" w:themeColor="text1"/>
          <w:position w:val="-20"/>
          <w:sz w:val="28"/>
          <w:szCs w:val="28"/>
        </w:rPr>
        <w:drawing>
          <wp:inline distT="0" distB="0" distL="0" distR="0" wp14:anchorId="04501C3A" wp14:editId="10577FC4">
            <wp:extent cx="1293495" cy="396240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708F">
        <w:rPr>
          <w:color w:val="000000" w:themeColor="text1"/>
          <w:sz w:val="28"/>
          <w:szCs w:val="28"/>
        </w:rPr>
        <w:t>,</w:t>
      </w:r>
    </w:p>
    <w:p w14:paraId="7D4484AC" w14:textId="77777777" w:rsidR="00465DA1" w:rsidRPr="0082708F" w:rsidRDefault="00465DA1" w:rsidP="00465DA1">
      <w:pPr>
        <w:pStyle w:val="ConsPlusNormal"/>
        <w:jc w:val="both"/>
        <w:rPr>
          <w:color w:val="000000" w:themeColor="text1"/>
          <w:sz w:val="28"/>
          <w:szCs w:val="28"/>
        </w:rPr>
      </w:pPr>
    </w:p>
    <w:p w14:paraId="48A2A2C9" w14:textId="77777777" w:rsidR="00465DA1" w:rsidRPr="0082708F" w:rsidRDefault="00465DA1" w:rsidP="00465DA1">
      <w:pPr>
        <w:pStyle w:val="ConsPlusNormal"/>
        <w:jc w:val="both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>где:</w:t>
      </w:r>
    </w:p>
    <w:p w14:paraId="224BCCDE" w14:textId="77777777" w:rsidR="00465DA1" w:rsidRPr="0082708F" w:rsidRDefault="00465DA1" w:rsidP="00465DA1">
      <w:pPr>
        <w:pStyle w:val="ConsPlusNormal"/>
        <w:spacing w:before="220"/>
        <w:jc w:val="both"/>
        <w:rPr>
          <w:color w:val="000000" w:themeColor="text1"/>
          <w:sz w:val="28"/>
          <w:szCs w:val="28"/>
        </w:rPr>
      </w:pPr>
      <w:proofErr w:type="spellStart"/>
      <w:r w:rsidRPr="0082708F">
        <w:rPr>
          <w:color w:val="000000" w:themeColor="text1"/>
          <w:sz w:val="28"/>
          <w:szCs w:val="28"/>
        </w:rPr>
        <w:t>k</w:t>
      </w:r>
      <w:r w:rsidRPr="0082708F">
        <w:rPr>
          <w:color w:val="000000" w:themeColor="text1"/>
          <w:sz w:val="28"/>
          <w:szCs w:val="28"/>
          <w:vertAlign w:val="subscript"/>
        </w:rPr>
        <w:t>i</w:t>
      </w:r>
      <w:proofErr w:type="spellEnd"/>
      <w:r w:rsidRPr="0082708F">
        <w:rPr>
          <w:color w:val="000000" w:themeColor="text1"/>
          <w:sz w:val="28"/>
          <w:szCs w:val="28"/>
        </w:rPr>
        <w:t xml:space="preserve"> - удельный вес, отражающий значимость показателя (индикатора), </w:t>
      </w:r>
      <w:r w:rsidRPr="0082708F">
        <w:rPr>
          <w:noProof/>
          <w:color w:val="000000" w:themeColor="text1"/>
          <w:position w:val="-7"/>
          <w:sz w:val="28"/>
          <w:szCs w:val="28"/>
        </w:rPr>
        <w:drawing>
          <wp:inline distT="0" distB="0" distL="0" distR="0" wp14:anchorId="07CD3981" wp14:editId="6723BF49">
            <wp:extent cx="501650" cy="237490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708F">
        <w:rPr>
          <w:color w:val="000000" w:themeColor="text1"/>
          <w:sz w:val="28"/>
          <w:szCs w:val="28"/>
        </w:rPr>
        <w:t>.</w:t>
      </w:r>
    </w:p>
    <w:p w14:paraId="50FF1DF0" w14:textId="77777777" w:rsidR="00465DA1" w:rsidRPr="0082708F" w:rsidRDefault="00465DA1" w:rsidP="00465DA1">
      <w:pPr>
        <w:pStyle w:val="ConsPlusNormal"/>
        <w:jc w:val="both"/>
        <w:rPr>
          <w:color w:val="000000" w:themeColor="text1"/>
          <w:sz w:val="28"/>
          <w:szCs w:val="28"/>
        </w:rPr>
      </w:pPr>
    </w:p>
    <w:p w14:paraId="662C705A" w14:textId="77777777" w:rsidR="00465DA1" w:rsidRPr="0082708F" w:rsidRDefault="00465DA1" w:rsidP="00465DA1">
      <w:pPr>
        <w:pStyle w:val="ConsPlusTitle"/>
        <w:jc w:val="center"/>
        <w:outlineLvl w:val="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Оценка эффективности реализации основного мероприятия</w:t>
      </w:r>
    </w:p>
    <w:p w14:paraId="51DF29AD" w14:textId="77777777" w:rsidR="00465DA1" w:rsidRPr="0082708F" w:rsidRDefault="00465DA1" w:rsidP="00465DA1">
      <w:pPr>
        <w:pStyle w:val="ConsPlusNormal"/>
        <w:jc w:val="both"/>
        <w:rPr>
          <w:color w:val="000000" w:themeColor="text1"/>
          <w:sz w:val="28"/>
          <w:szCs w:val="28"/>
        </w:rPr>
      </w:pPr>
    </w:p>
    <w:p w14:paraId="794EAAC9" w14:textId="77777777" w:rsidR="00465DA1" w:rsidRPr="0082708F" w:rsidRDefault="00465DA1" w:rsidP="00465DA1">
      <w:pPr>
        <w:pStyle w:val="ConsPlusNormal"/>
        <w:jc w:val="both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>13. Эффективность реализации основного мероприятия оценивается в зависимости от значений оценки степени реализации основного мероприятия и оценки эффективности использования средств федерального бюджета по следующей формуле:</w:t>
      </w:r>
    </w:p>
    <w:p w14:paraId="59FAD229" w14:textId="77777777" w:rsidR="00465DA1" w:rsidRPr="0082708F" w:rsidRDefault="00465DA1" w:rsidP="00465DA1">
      <w:pPr>
        <w:pStyle w:val="ConsPlusNormal"/>
        <w:jc w:val="both"/>
        <w:rPr>
          <w:color w:val="000000" w:themeColor="text1"/>
          <w:sz w:val="28"/>
          <w:szCs w:val="28"/>
        </w:rPr>
      </w:pPr>
    </w:p>
    <w:p w14:paraId="065D5387" w14:textId="77777777" w:rsidR="00465DA1" w:rsidRPr="0082708F" w:rsidRDefault="00465DA1" w:rsidP="00465DA1">
      <w:pPr>
        <w:pStyle w:val="ConsPlusNormal"/>
        <w:jc w:val="center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>ЭР</w:t>
      </w:r>
      <w:r w:rsidRPr="0082708F">
        <w:rPr>
          <w:color w:val="000000" w:themeColor="text1"/>
          <w:sz w:val="28"/>
          <w:szCs w:val="28"/>
          <w:vertAlign w:val="subscript"/>
        </w:rPr>
        <w:t>П/П</w:t>
      </w:r>
      <w:r w:rsidRPr="0082708F">
        <w:rPr>
          <w:color w:val="000000" w:themeColor="text1"/>
          <w:sz w:val="28"/>
          <w:szCs w:val="28"/>
        </w:rPr>
        <w:t xml:space="preserve"> = СР</w:t>
      </w:r>
      <w:r w:rsidRPr="0082708F">
        <w:rPr>
          <w:color w:val="000000" w:themeColor="text1"/>
          <w:sz w:val="28"/>
          <w:szCs w:val="28"/>
          <w:vertAlign w:val="subscript"/>
        </w:rPr>
        <w:t>П/П</w:t>
      </w:r>
      <w:r w:rsidRPr="0082708F">
        <w:rPr>
          <w:color w:val="000000" w:themeColor="text1"/>
          <w:sz w:val="28"/>
          <w:szCs w:val="28"/>
        </w:rPr>
        <w:t xml:space="preserve"> x Э</w:t>
      </w:r>
      <w:r w:rsidRPr="0082708F">
        <w:rPr>
          <w:color w:val="000000" w:themeColor="text1"/>
          <w:sz w:val="28"/>
          <w:szCs w:val="28"/>
          <w:vertAlign w:val="subscript"/>
        </w:rPr>
        <w:t>ИС</w:t>
      </w:r>
      <w:r w:rsidRPr="0082708F">
        <w:rPr>
          <w:color w:val="000000" w:themeColor="text1"/>
          <w:sz w:val="28"/>
          <w:szCs w:val="28"/>
        </w:rPr>
        <w:t>,</w:t>
      </w:r>
    </w:p>
    <w:p w14:paraId="455A1359" w14:textId="77777777" w:rsidR="00465DA1" w:rsidRPr="0082708F" w:rsidRDefault="00465DA1" w:rsidP="00465DA1">
      <w:pPr>
        <w:pStyle w:val="ConsPlusNormal"/>
        <w:jc w:val="both"/>
        <w:rPr>
          <w:color w:val="000000" w:themeColor="text1"/>
          <w:sz w:val="28"/>
          <w:szCs w:val="28"/>
        </w:rPr>
      </w:pPr>
    </w:p>
    <w:p w14:paraId="2BA504BE" w14:textId="77777777" w:rsidR="00465DA1" w:rsidRPr="0082708F" w:rsidRDefault="00465DA1" w:rsidP="00465DA1">
      <w:pPr>
        <w:pStyle w:val="ConsPlusNormal"/>
        <w:jc w:val="both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>где:</w:t>
      </w:r>
    </w:p>
    <w:p w14:paraId="74B3A478" w14:textId="77777777" w:rsidR="00465DA1" w:rsidRPr="0082708F" w:rsidRDefault="00465DA1" w:rsidP="00465DA1">
      <w:pPr>
        <w:pStyle w:val="ConsPlusNormal"/>
        <w:spacing w:before="220"/>
        <w:jc w:val="both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>ЭР</w:t>
      </w:r>
      <w:r w:rsidRPr="0082708F">
        <w:rPr>
          <w:color w:val="000000" w:themeColor="text1"/>
          <w:sz w:val="28"/>
          <w:szCs w:val="28"/>
          <w:vertAlign w:val="subscript"/>
        </w:rPr>
        <w:t>П/П</w:t>
      </w:r>
      <w:r w:rsidRPr="0082708F">
        <w:rPr>
          <w:color w:val="000000" w:themeColor="text1"/>
          <w:sz w:val="28"/>
          <w:szCs w:val="28"/>
        </w:rPr>
        <w:t xml:space="preserve"> - эффективность реализации основного мероприятия;</w:t>
      </w:r>
    </w:p>
    <w:p w14:paraId="2AB97952" w14:textId="77777777" w:rsidR="00465DA1" w:rsidRPr="0082708F" w:rsidRDefault="00465DA1" w:rsidP="00465DA1">
      <w:pPr>
        <w:pStyle w:val="ConsPlusNormal"/>
        <w:spacing w:before="220"/>
        <w:jc w:val="both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>СР</w:t>
      </w:r>
      <w:r w:rsidRPr="0082708F">
        <w:rPr>
          <w:color w:val="000000" w:themeColor="text1"/>
          <w:sz w:val="28"/>
          <w:szCs w:val="28"/>
          <w:vertAlign w:val="subscript"/>
        </w:rPr>
        <w:t>П/П</w:t>
      </w:r>
      <w:r w:rsidRPr="0082708F">
        <w:rPr>
          <w:color w:val="000000" w:themeColor="text1"/>
          <w:sz w:val="28"/>
          <w:szCs w:val="28"/>
        </w:rPr>
        <w:t xml:space="preserve"> - степень реализации основного мероприятия;</w:t>
      </w:r>
    </w:p>
    <w:p w14:paraId="286FFDA8" w14:textId="77777777" w:rsidR="00465DA1" w:rsidRPr="0082708F" w:rsidRDefault="00465DA1" w:rsidP="00465DA1">
      <w:pPr>
        <w:pStyle w:val="ConsPlusNormal"/>
        <w:spacing w:before="220"/>
        <w:jc w:val="both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>Э</w:t>
      </w:r>
      <w:r w:rsidRPr="0082708F">
        <w:rPr>
          <w:color w:val="000000" w:themeColor="text1"/>
          <w:sz w:val="28"/>
          <w:szCs w:val="28"/>
          <w:vertAlign w:val="subscript"/>
        </w:rPr>
        <w:t>ИС</w:t>
      </w:r>
      <w:r w:rsidRPr="0082708F">
        <w:rPr>
          <w:color w:val="000000" w:themeColor="text1"/>
          <w:sz w:val="28"/>
          <w:szCs w:val="28"/>
        </w:rPr>
        <w:t xml:space="preserve"> - эффективность использования средств федерального бюджета.</w:t>
      </w:r>
    </w:p>
    <w:p w14:paraId="6B62D8B7" w14:textId="77777777" w:rsidR="00465DA1" w:rsidRPr="0082708F" w:rsidRDefault="00465DA1" w:rsidP="00465DA1">
      <w:pPr>
        <w:pStyle w:val="ConsPlusNormal"/>
        <w:spacing w:before="220"/>
        <w:jc w:val="both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 xml:space="preserve">14. Эффективность реализации основного мероприятия признается высокой в случае, если значение </w:t>
      </w:r>
      <w:proofErr w:type="spellStart"/>
      <w:r w:rsidRPr="0082708F">
        <w:rPr>
          <w:color w:val="000000" w:themeColor="text1"/>
          <w:sz w:val="28"/>
          <w:szCs w:val="28"/>
        </w:rPr>
        <w:t>ЭР</w:t>
      </w:r>
      <w:r w:rsidRPr="0082708F">
        <w:rPr>
          <w:color w:val="000000" w:themeColor="text1"/>
          <w:sz w:val="28"/>
          <w:szCs w:val="28"/>
          <w:vertAlign w:val="subscript"/>
        </w:rPr>
        <w:t>п</w:t>
      </w:r>
      <w:proofErr w:type="spellEnd"/>
      <w:r w:rsidRPr="0082708F">
        <w:rPr>
          <w:color w:val="000000" w:themeColor="text1"/>
          <w:sz w:val="28"/>
          <w:szCs w:val="28"/>
          <w:vertAlign w:val="subscript"/>
        </w:rPr>
        <w:t>/п</w:t>
      </w:r>
      <w:r w:rsidRPr="0082708F">
        <w:rPr>
          <w:color w:val="000000" w:themeColor="text1"/>
          <w:sz w:val="28"/>
          <w:szCs w:val="28"/>
        </w:rPr>
        <w:t xml:space="preserve"> составляет не менее 0,9.</w:t>
      </w:r>
    </w:p>
    <w:p w14:paraId="4A20D7A5" w14:textId="77777777" w:rsidR="00465DA1" w:rsidRPr="0082708F" w:rsidRDefault="00465DA1" w:rsidP="00465DA1">
      <w:pPr>
        <w:pStyle w:val="ConsPlusNormal"/>
        <w:spacing w:before="220"/>
        <w:jc w:val="both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 xml:space="preserve">Эффективность реализации основного мероприятия признается средней в случае, если значение </w:t>
      </w:r>
      <w:proofErr w:type="spellStart"/>
      <w:r w:rsidRPr="0082708F">
        <w:rPr>
          <w:color w:val="000000" w:themeColor="text1"/>
          <w:sz w:val="28"/>
          <w:szCs w:val="28"/>
        </w:rPr>
        <w:t>ЭР</w:t>
      </w:r>
      <w:r w:rsidRPr="0082708F">
        <w:rPr>
          <w:color w:val="000000" w:themeColor="text1"/>
          <w:sz w:val="28"/>
          <w:szCs w:val="28"/>
          <w:vertAlign w:val="subscript"/>
        </w:rPr>
        <w:t>п</w:t>
      </w:r>
      <w:proofErr w:type="spellEnd"/>
      <w:r w:rsidRPr="0082708F">
        <w:rPr>
          <w:color w:val="000000" w:themeColor="text1"/>
          <w:sz w:val="28"/>
          <w:szCs w:val="28"/>
          <w:vertAlign w:val="subscript"/>
        </w:rPr>
        <w:t>/п</w:t>
      </w:r>
      <w:r w:rsidRPr="0082708F">
        <w:rPr>
          <w:color w:val="000000" w:themeColor="text1"/>
          <w:sz w:val="28"/>
          <w:szCs w:val="28"/>
        </w:rPr>
        <w:t xml:space="preserve"> составляет не менее 0,8.</w:t>
      </w:r>
    </w:p>
    <w:p w14:paraId="68FDB5D2" w14:textId="77777777" w:rsidR="00465DA1" w:rsidRPr="0082708F" w:rsidRDefault="00465DA1" w:rsidP="00465DA1">
      <w:pPr>
        <w:pStyle w:val="ConsPlusNormal"/>
        <w:spacing w:before="220"/>
        <w:jc w:val="both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 xml:space="preserve">Эффективность реализации основного мероприятия признается удовлетворительной </w:t>
      </w:r>
      <w:r w:rsidRPr="0082708F">
        <w:rPr>
          <w:color w:val="000000" w:themeColor="text1"/>
          <w:sz w:val="28"/>
          <w:szCs w:val="28"/>
        </w:rPr>
        <w:lastRenderedPageBreak/>
        <w:t xml:space="preserve">в случае, если значение </w:t>
      </w:r>
      <w:proofErr w:type="spellStart"/>
      <w:r w:rsidRPr="0082708F">
        <w:rPr>
          <w:color w:val="000000" w:themeColor="text1"/>
          <w:sz w:val="28"/>
          <w:szCs w:val="28"/>
        </w:rPr>
        <w:t>ЭР</w:t>
      </w:r>
      <w:r w:rsidRPr="0082708F">
        <w:rPr>
          <w:color w:val="000000" w:themeColor="text1"/>
          <w:sz w:val="28"/>
          <w:szCs w:val="28"/>
          <w:vertAlign w:val="subscript"/>
        </w:rPr>
        <w:t>п</w:t>
      </w:r>
      <w:proofErr w:type="spellEnd"/>
      <w:r w:rsidRPr="0082708F">
        <w:rPr>
          <w:color w:val="000000" w:themeColor="text1"/>
          <w:sz w:val="28"/>
          <w:szCs w:val="28"/>
          <w:vertAlign w:val="subscript"/>
        </w:rPr>
        <w:t>/п</w:t>
      </w:r>
      <w:r w:rsidRPr="0082708F">
        <w:rPr>
          <w:color w:val="000000" w:themeColor="text1"/>
          <w:sz w:val="28"/>
          <w:szCs w:val="28"/>
        </w:rPr>
        <w:t xml:space="preserve"> составляет не менее 0,7.</w:t>
      </w:r>
    </w:p>
    <w:p w14:paraId="6835342B" w14:textId="77777777" w:rsidR="00465DA1" w:rsidRPr="0082708F" w:rsidRDefault="00465DA1" w:rsidP="00465DA1">
      <w:pPr>
        <w:pStyle w:val="ConsPlusNormal"/>
        <w:spacing w:before="220"/>
        <w:jc w:val="both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>В остальных случаях эффективность реализации основного мероприятия признается неудовлетворительной.</w:t>
      </w:r>
    </w:p>
    <w:p w14:paraId="5C1F51A0" w14:textId="77777777" w:rsidR="00465DA1" w:rsidRPr="0082708F" w:rsidRDefault="00465DA1" w:rsidP="00465DA1">
      <w:pPr>
        <w:pStyle w:val="ConsPlusNormal"/>
        <w:spacing w:before="220"/>
        <w:jc w:val="both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>15. Для оценки степени достижения целей и решения задач (далее - степень реализации) подпрограммы определяется степень достижения плановых значений каждого показателя (индикатора), характеризующего цели и задачи подпрограммы.</w:t>
      </w:r>
    </w:p>
    <w:p w14:paraId="388B5891" w14:textId="77777777" w:rsidR="00465DA1" w:rsidRPr="0082708F" w:rsidRDefault="00465DA1" w:rsidP="00465DA1">
      <w:pPr>
        <w:pStyle w:val="ConsPlusNormal"/>
        <w:spacing w:before="220"/>
        <w:jc w:val="both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>16. Степень достижения планового значения показателя (индикатора), характеризующего цели и задачи подпрограммы, рассчитывается по следующим формулам:</w:t>
      </w:r>
    </w:p>
    <w:p w14:paraId="54D18CAA" w14:textId="77777777" w:rsidR="00465DA1" w:rsidRPr="0082708F" w:rsidRDefault="00465DA1" w:rsidP="00465DA1">
      <w:pPr>
        <w:pStyle w:val="ConsPlusNormal"/>
        <w:spacing w:before="220"/>
        <w:jc w:val="both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>- для показателей (индикаторов), желаемой тенденцией развития которых является увеличение значений:</w:t>
      </w:r>
    </w:p>
    <w:p w14:paraId="060E355F" w14:textId="77777777" w:rsidR="00465DA1" w:rsidRPr="0082708F" w:rsidRDefault="00465DA1" w:rsidP="00465DA1">
      <w:pPr>
        <w:pStyle w:val="ConsPlusNormal"/>
        <w:jc w:val="both"/>
        <w:rPr>
          <w:color w:val="000000" w:themeColor="text1"/>
          <w:sz w:val="28"/>
          <w:szCs w:val="28"/>
        </w:rPr>
      </w:pPr>
    </w:p>
    <w:p w14:paraId="6A22284B" w14:textId="77777777" w:rsidR="00465DA1" w:rsidRPr="0082708F" w:rsidRDefault="00465DA1" w:rsidP="00465DA1">
      <w:pPr>
        <w:pStyle w:val="ConsPlusNormal"/>
        <w:jc w:val="center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>СД</w:t>
      </w:r>
      <w:r w:rsidRPr="0082708F">
        <w:rPr>
          <w:color w:val="000000" w:themeColor="text1"/>
          <w:sz w:val="28"/>
          <w:szCs w:val="28"/>
          <w:vertAlign w:val="subscript"/>
        </w:rPr>
        <w:t>ГППЗ</w:t>
      </w:r>
      <w:r w:rsidRPr="0082708F">
        <w:rPr>
          <w:color w:val="000000" w:themeColor="text1"/>
          <w:sz w:val="28"/>
          <w:szCs w:val="28"/>
        </w:rPr>
        <w:t xml:space="preserve"> = ЗП</w:t>
      </w:r>
      <w:r w:rsidRPr="0082708F">
        <w:rPr>
          <w:color w:val="000000" w:themeColor="text1"/>
          <w:sz w:val="28"/>
          <w:szCs w:val="28"/>
          <w:vertAlign w:val="subscript"/>
        </w:rPr>
        <w:t>ГПФ</w:t>
      </w:r>
      <w:r w:rsidRPr="0082708F">
        <w:rPr>
          <w:color w:val="000000" w:themeColor="text1"/>
          <w:sz w:val="28"/>
          <w:szCs w:val="28"/>
        </w:rPr>
        <w:t xml:space="preserve"> / ЗП</w:t>
      </w:r>
      <w:r w:rsidRPr="0082708F">
        <w:rPr>
          <w:color w:val="000000" w:themeColor="text1"/>
          <w:sz w:val="28"/>
          <w:szCs w:val="28"/>
          <w:vertAlign w:val="subscript"/>
        </w:rPr>
        <w:t>ГПП</w:t>
      </w:r>
      <w:r w:rsidRPr="0082708F">
        <w:rPr>
          <w:color w:val="000000" w:themeColor="text1"/>
          <w:sz w:val="28"/>
          <w:szCs w:val="28"/>
        </w:rPr>
        <w:t>;</w:t>
      </w:r>
    </w:p>
    <w:p w14:paraId="3B70BA96" w14:textId="77777777" w:rsidR="00465DA1" w:rsidRPr="0082708F" w:rsidRDefault="00465DA1" w:rsidP="00465DA1">
      <w:pPr>
        <w:pStyle w:val="ConsPlusNormal"/>
        <w:jc w:val="both"/>
        <w:rPr>
          <w:color w:val="000000" w:themeColor="text1"/>
          <w:sz w:val="28"/>
          <w:szCs w:val="28"/>
        </w:rPr>
      </w:pPr>
    </w:p>
    <w:p w14:paraId="6EB2D133" w14:textId="77777777" w:rsidR="00465DA1" w:rsidRPr="0082708F" w:rsidRDefault="00465DA1" w:rsidP="00465DA1">
      <w:pPr>
        <w:pStyle w:val="ConsPlusNormal"/>
        <w:jc w:val="both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>- для показателей (индикаторов), желаемой тенденцией развития которых является снижение значений:</w:t>
      </w:r>
    </w:p>
    <w:p w14:paraId="5D108105" w14:textId="77777777" w:rsidR="00465DA1" w:rsidRPr="0082708F" w:rsidRDefault="00465DA1" w:rsidP="00465DA1">
      <w:pPr>
        <w:pStyle w:val="ConsPlusNormal"/>
        <w:jc w:val="both"/>
        <w:rPr>
          <w:color w:val="000000" w:themeColor="text1"/>
          <w:sz w:val="28"/>
          <w:szCs w:val="28"/>
        </w:rPr>
      </w:pPr>
    </w:p>
    <w:p w14:paraId="5D328172" w14:textId="77777777" w:rsidR="00465DA1" w:rsidRPr="0082708F" w:rsidRDefault="00465DA1" w:rsidP="00465DA1">
      <w:pPr>
        <w:pStyle w:val="ConsPlusNormal"/>
        <w:jc w:val="center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>СД</w:t>
      </w:r>
      <w:r w:rsidRPr="0082708F">
        <w:rPr>
          <w:color w:val="000000" w:themeColor="text1"/>
          <w:sz w:val="28"/>
          <w:szCs w:val="28"/>
          <w:vertAlign w:val="subscript"/>
        </w:rPr>
        <w:t>ГППЗ</w:t>
      </w:r>
      <w:r w:rsidRPr="0082708F">
        <w:rPr>
          <w:color w:val="000000" w:themeColor="text1"/>
          <w:sz w:val="28"/>
          <w:szCs w:val="28"/>
        </w:rPr>
        <w:t xml:space="preserve"> = ЗП</w:t>
      </w:r>
      <w:r w:rsidRPr="0082708F">
        <w:rPr>
          <w:color w:val="000000" w:themeColor="text1"/>
          <w:sz w:val="28"/>
          <w:szCs w:val="28"/>
          <w:vertAlign w:val="subscript"/>
        </w:rPr>
        <w:t>ГПП</w:t>
      </w:r>
      <w:r w:rsidRPr="0082708F">
        <w:rPr>
          <w:color w:val="000000" w:themeColor="text1"/>
          <w:sz w:val="28"/>
          <w:szCs w:val="28"/>
        </w:rPr>
        <w:t xml:space="preserve"> / ЗП</w:t>
      </w:r>
      <w:r w:rsidRPr="0082708F">
        <w:rPr>
          <w:color w:val="000000" w:themeColor="text1"/>
          <w:sz w:val="28"/>
          <w:szCs w:val="28"/>
          <w:vertAlign w:val="subscript"/>
        </w:rPr>
        <w:t>ГПФ</w:t>
      </w:r>
      <w:r w:rsidRPr="0082708F">
        <w:rPr>
          <w:color w:val="000000" w:themeColor="text1"/>
          <w:sz w:val="28"/>
          <w:szCs w:val="28"/>
        </w:rPr>
        <w:t>,</w:t>
      </w:r>
    </w:p>
    <w:p w14:paraId="759CCA14" w14:textId="77777777" w:rsidR="00465DA1" w:rsidRPr="0082708F" w:rsidRDefault="00465DA1" w:rsidP="00465DA1">
      <w:pPr>
        <w:pStyle w:val="ConsPlusNormal"/>
        <w:jc w:val="both"/>
        <w:rPr>
          <w:color w:val="000000" w:themeColor="text1"/>
          <w:sz w:val="28"/>
          <w:szCs w:val="28"/>
        </w:rPr>
      </w:pPr>
    </w:p>
    <w:p w14:paraId="1B014F0A" w14:textId="77777777" w:rsidR="00465DA1" w:rsidRPr="0082708F" w:rsidRDefault="00465DA1" w:rsidP="00465DA1">
      <w:pPr>
        <w:pStyle w:val="ConsPlusNormal"/>
        <w:jc w:val="both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>где:</w:t>
      </w:r>
    </w:p>
    <w:p w14:paraId="1C41EA28" w14:textId="77777777" w:rsidR="00465DA1" w:rsidRPr="0082708F" w:rsidRDefault="00465DA1" w:rsidP="00465DA1">
      <w:pPr>
        <w:pStyle w:val="ConsPlusNormal"/>
        <w:spacing w:before="220"/>
        <w:jc w:val="both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>СД</w:t>
      </w:r>
      <w:r w:rsidRPr="0082708F">
        <w:rPr>
          <w:color w:val="000000" w:themeColor="text1"/>
          <w:sz w:val="28"/>
          <w:szCs w:val="28"/>
          <w:vertAlign w:val="subscript"/>
        </w:rPr>
        <w:t>ГППЗ</w:t>
      </w:r>
      <w:r w:rsidRPr="0082708F">
        <w:rPr>
          <w:color w:val="000000" w:themeColor="text1"/>
          <w:sz w:val="28"/>
          <w:szCs w:val="28"/>
        </w:rPr>
        <w:t xml:space="preserve"> - степень достижения планового значения показателя (индикатора), характеризующего цели и задачи подпрограммы;</w:t>
      </w:r>
    </w:p>
    <w:p w14:paraId="27C0CADD" w14:textId="77777777" w:rsidR="00465DA1" w:rsidRPr="0082708F" w:rsidRDefault="00465DA1" w:rsidP="00465DA1">
      <w:pPr>
        <w:pStyle w:val="ConsPlusNormal"/>
        <w:spacing w:before="220"/>
        <w:jc w:val="both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>ЗП</w:t>
      </w:r>
      <w:r w:rsidRPr="0082708F">
        <w:rPr>
          <w:color w:val="000000" w:themeColor="text1"/>
          <w:sz w:val="28"/>
          <w:szCs w:val="28"/>
          <w:vertAlign w:val="subscript"/>
        </w:rPr>
        <w:t>ГПФ</w:t>
      </w:r>
      <w:r w:rsidRPr="0082708F">
        <w:rPr>
          <w:color w:val="000000" w:themeColor="text1"/>
          <w:sz w:val="28"/>
          <w:szCs w:val="28"/>
        </w:rPr>
        <w:t xml:space="preserve"> - значение показателя (индикатора), характеризующего цели и задачи подпрограммы, фактически достигнутое на конец отчетного периода;</w:t>
      </w:r>
    </w:p>
    <w:p w14:paraId="2A333AF5" w14:textId="77777777" w:rsidR="00465DA1" w:rsidRPr="0082708F" w:rsidRDefault="00465DA1" w:rsidP="00465DA1">
      <w:pPr>
        <w:pStyle w:val="ConsPlusNormal"/>
        <w:spacing w:before="220"/>
        <w:jc w:val="both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>ЗП</w:t>
      </w:r>
      <w:r w:rsidRPr="0082708F">
        <w:rPr>
          <w:color w:val="000000" w:themeColor="text1"/>
          <w:sz w:val="28"/>
          <w:szCs w:val="28"/>
          <w:vertAlign w:val="subscript"/>
        </w:rPr>
        <w:t>ГПП</w:t>
      </w:r>
      <w:r w:rsidRPr="0082708F">
        <w:rPr>
          <w:color w:val="000000" w:themeColor="text1"/>
          <w:sz w:val="28"/>
          <w:szCs w:val="28"/>
        </w:rPr>
        <w:t xml:space="preserve"> - плановое значение показателя (индикатора), характеризующего цели и задачи подпрограммы.</w:t>
      </w:r>
    </w:p>
    <w:p w14:paraId="0A69851A" w14:textId="77777777" w:rsidR="00465DA1" w:rsidRPr="0082708F" w:rsidRDefault="00465DA1" w:rsidP="00465DA1">
      <w:pPr>
        <w:pStyle w:val="ConsPlusNormal"/>
        <w:spacing w:before="220"/>
        <w:jc w:val="both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>17. Степень реализации подпрограммы рассчитывается по формуле:</w:t>
      </w:r>
    </w:p>
    <w:p w14:paraId="0D23DD7D" w14:textId="77777777" w:rsidR="00465DA1" w:rsidRPr="0082708F" w:rsidRDefault="00465DA1" w:rsidP="00465DA1">
      <w:pPr>
        <w:pStyle w:val="ConsPlusNormal"/>
        <w:jc w:val="both"/>
        <w:rPr>
          <w:color w:val="000000" w:themeColor="text1"/>
          <w:sz w:val="28"/>
          <w:szCs w:val="28"/>
        </w:rPr>
      </w:pPr>
    </w:p>
    <w:p w14:paraId="33F4A9E0" w14:textId="77777777" w:rsidR="00465DA1" w:rsidRPr="0082708F" w:rsidRDefault="00465DA1" w:rsidP="00465DA1">
      <w:pPr>
        <w:pStyle w:val="ConsPlusNormal"/>
        <w:jc w:val="center"/>
        <w:rPr>
          <w:color w:val="000000" w:themeColor="text1"/>
          <w:sz w:val="28"/>
          <w:szCs w:val="28"/>
        </w:rPr>
      </w:pPr>
      <w:r w:rsidRPr="0082708F">
        <w:rPr>
          <w:noProof/>
          <w:color w:val="000000" w:themeColor="text1"/>
          <w:position w:val="-20"/>
          <w:sz w:val="28"/>
          <w:szCs w:val="28"/>
        </w:rPr>
        <w:drawing>
          <wp:inline distT="0" distB="0" distL="0" distR="0" wp14:anchorId="616E40EA" wp14:editId="5DBD3257">
            <wp:extent cx="1240790" cy="396240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708F">
        <w:rPr>
          <w:color w:val="000000" w:themeColor="text1"/>
          <w:sz w:val="28"/>
          <w:szCs w:val="28"/>
        </w:rPr>
        <w:t>,</w:t>
      </w:r>
    </w:p>
    <w:p w14:paraId="4C25C952" w14:textId="77777777" w:rsidR="00465DA1" w:rsidRPr="0082708F" w:rsidRDefault="00465DA1" w:rsidP="00465DA1">
      <w:pPr>
        <w:pStyle w:val="ConsPlusNormal"/>
        <w:jc w:val="both"/>
        <w:rPr>
          <w:color w:val="000000" w:themeColor="text1"/>
          <w:sz w:val="28"/>
          <w:szCs w:val="28"/>
        </w:rPr>
      </w:pPr>
    </w:p>
    <w:p w14:paraId="60A92B8C" w14:textId="77777777" w:rsidR="00465DA1" w:rsidRPr="0082708F" w:rsidRDefault="00465DA1" w:rsidP="00465DA1">
      <w:pPr>
        <w:pStyle w:val="ConsPlusNormal"/>
        <w:jc w:val="both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>где:</w:t>
      </w:r>
    </w:p>
    <w:p w14:paraId="54F8951E" w14:textId="77777777" w:rsidR="00465DA1" w:rsidRPr="0082708F" w:rsidRDefault="00465DA1" w:rsidP="00465DA1">
      <w:pPr>
        <w:pStyle w:val="ConsPlusNormal"/>
        <w:spacing w:before="220"/>
        <w:jc w:val="both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>СР</w:t>
      </w:r>
      <w:r w:rsidRPr="0082708F">
        <w:rPr>
          <w:color w:val="000000" w:themeColor="text1"/>
          <w:sz w:val="28"/>
          <w:szCs w:val="28"/>
          <w:vertAlign w:val="subscript"/>
        </w:rPr>
        <w:t>ГП</w:t>
      </w:r>
      <w:r w:rsidRPr="0082708F">
        <w:rPr>
          <w:color w:val="000000" w:themeColor="text1"/>
          <w:sz w:val="28"/>
          <w:szCs w:val="28"/>
        </w:rPr>
        <w:t xml:space="preserve"> - степень реализации подпрограммы;</w:t>
      </w:r>
    </w:p>
    <w:p w14:paraId="5F7D7205" w14:textId="77777777" w:rsidR="00465DA1" w:rsidRPr="0082708F" w:rsidRDefault="00465DA1" w:rsidP="00465DA1">
      <w:pPr>
        <w:pStyle w:val="ConsPlusNormal"/>
        <w:spacing w:before="220"/>
        <w:jc w:val="both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>СД</w:t>
      </w:r>
      <w:r w:rsidRPr="0082708F">
        <w:rPr>
          <w:color w:val="000000" w:themeColor="text1"/>
          <w:sz w:val="28"/>
          <w:szCs w:val="28"/>
          <w:vertAlign w:val="subscript"/>
        </w:rPr>
        <w:t>ГППЗ</w:t>
      </w:r>
      <w:r w:rsidRPr="0082708F">
        <w:rPr>
          <w:color w:val="000000" w:themeColor="text1"/>
          <w:sz w:val="28"/>
          <w:szCs w:val="28"/>
        </w:rPr>
        <w:t xml:space="preserve"> - степень достижения планового значения показателя (индикатора), характеризующего цели и задачи подпрограммы;</w:t>
      </w:r>
    </w:p>
    <w:p w14:paraId="6A8C06A6" w14:textId="77777777" w:rsidR="00465DA1" w:rsidRPr="0082708F" w:rsidRDefault="00465DA1" w:rsidP="00465DA1">
      <w:pPr>
        <w:pStyle w:val="ConsPlusNormal"/>
        <w:spacing w:before="220"/>
        <w:jc w:val="both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>М - число показателей (индикаторов), характеризующих цели и задачи основного мероприятия.</w:t>
      </w:r>
    </w:p>
    <w:p w14:paraId="18E81088" w14:textId="77777777" w:rsidR="00465DA1" w:rsidRPr="0082708F" w:rsidRDefault="00465DA1" w:rsidP="00465DA1">
      <w:pPr>
        <w:pStyle w:val="ConsPlusNormal"/>
        <w:spacing w:before="220"/>
        <w:jc w:val="both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lastRenderedPageBreak/>
        <w:t xml:space="preserve">При использовании данной формулы в случаях, если </w:t>
      </w:r>
      <w:proofErr w:type="spellStart"/>
      <w:r w:rsidRPr="0082708F">
        <w:rPr>
          <w:color w:val="000000" w:themeColor="text1"/>
          <w:sz w:val="28"/>
          <w:szCs w:val="28"/>
        </w:rPr>
        <w:t>СД</w:t>
      </w:r>
      <w:r w:rsidRPr="0082708F">
        <w:rPr>
          <w:color w:val="000000" w:themeColor="text1"/>
          <w:sz w:val="28"/>
          <w:szCs w:val="28"/>
          <w:vertAlign w:val="subscript"/>
        </w:rPr>
        <w:t>гппз</w:t>
      </w:r>
      <w:proofErr w:type="spellEnd"/>
      <w:r w:rsidRPr="0082708F">
        <w:rPr>
          <w:color w:val="000000" w:themeColor="text1"/>
          <w:sz w:val="28"/>
          <w:szCs w:val="28"/>
        </w:rPr>
        <w:t xml:space="preserve">&gt; 1, значение </w:t>
      </w:r>
      <w:proofErr w:type="spellStart"/>
      <w:r w:rsidRPr="0082708F">
        <w:rPr>
          <w:color w:val="000000" w:themeColor="text1"/>
          <w:sz w:val="28"/>
          <w:szCs w:val="28"/>
        </w:rPr>
        <w:t>СД</w:t>
      </w:r>
      <w:r w:rsidRPr="0082708F">
        <w:rPr>
          <w:color w:val="000000" w:themeColor="text1"/>
          <w:sz w:val="28"/>
          <w:szCs w:val="28"/>
          <w:vertAlign w:val="subscript"/>
        </w:rPr>
        <w:t>гппз</w:t>
      </w:r>
      <w:proofErr w:type="spellEnd"/>
      <w:r w:rsidRPr="0082708F">
        <w:rPr>
          <w:color w:val="000000" w:themeColor="text1"/>
          <w:sz w:val="28"/>
          <w:szCs w:val="28"/>
        </w:rPr>
        <w:t xml:space="preserve"> принимается равным 1.</w:t>
      </w:r>
    </w:p>
    <w:p w14:paraId="19CEFF69" w14:textId="77777777" w:rsidR="00465DA1" w:rsidRPr="0082708F" w:rsidRDefault="00465DA1" w:rsidP="00465DA1">
      <w:pPr>
        <w:pStyle w:val="ConsPlusNormal"/>
        <w:spacing w:before="220"/>
        <w:jc w:val="both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>При оценке степени реализации подпрограммы могут определяться коэффициенты значимости отдельных показателей (индикаторов) целей и задач в связи с возникновением непредвиденных (форс-мажорных) обстоятельств в субъектах Российской Федерации, связанных с лесными пожарами, вредными организмами и другими неблагоприятными факторами. При использовании коэффициентов значимости приведенная выше формула преобразуется в следующую:</w:t>
      </w:r>
    </w:p>
    <w:p w14:paraId="352915FE" w14:textId="77777777" w:rsidR="00465DA1" w:rsidRPr="0082708F" w:rsidRDefault="00465DA1" w:rsidP="00465DA1">
      <w:pPr>
        <w:pStyle w:val="ConsPlusNormal"/>
        <w:jc w:val="both"/>
        <w:rPr>
          <w:color w:val="000000" w:themeColor="text1"/>
          <w:sz w:val="28"/>
          <w:szCs w:val="28"/>
        </w:rPr>
      </w:pPr>
    </w:p>
    <w:p w14:paraId="043D899E" w14:textId="77777777" w:rsidR="00465DA1" w:rsidRPr="0082708F" w:rsidRDefault="00465DA1" w:rsidP="00465DA1">
      <w:pPr>
        <w:pStyle w:val="ConsPlusNormal"/>
        <w:jc w:val="center"/>
        <w:rPr>
          <w:color w:val="000000" w:themeColor="text1"/>
          <w:sz w:val="28"/>
          <w:szCs w:val="28"/>
        </w:rPr>
      </w:pPr>
      <w:r w:rsidRPr="0082708F">
        <w:rPr>
          <w:noProof/>
          <w:color w:val="000000" w:themeColor="text1"/>
          <w:position w:val="-20"/>
          <w:sz w:val="28"/>
          <w:szCs w:val="28"/>
        </w:rPr>
        <w:drawing>
          <wp:inline distT="0" distB="0" distL="0" distR="0" wp14:anchorId="3E410B92" wp14:editId="6065C351">
            <wp:extent cx="1311275" cy="396240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275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708F">
        <w:rPr>
          <w:color w:val="000000" w:themeColor="text1"/>
          <w:sz w:val="28"/>
          <w:szCs w:val="28"/>
        </w:rPr>
        <w:t>,</w:t>
      </w:r>
    </w:p>
    <w:p w14:paraId="47D52BCB" w14:textId="77777777" w:rsidR="00465DA1" w:rsidRPr="0082708F" w:rsidRDefault="00465DA1" w:rsidP="00465DA1">
      <w:pPr>
        <w:pStyle w:val="ConsPlusNormal"/>
        <w:jc w:val="both"/>
        <w:rPr>
          <w:color w:val="000000" w:themeColor="text1"/>
          <w:sz w:val="28"/>
          <w:szCs w:val="28"/>
        </w:rPr>
      </w:pPr>
    </w:p>
    <w:p w14:paraId="57FDE9D4" w14:textId="77777777" w:rsidR="00465DA1" w:rsidRPr="0082708F" w:rsidRDefault="00465DA1" w:rsidP="00465DA1">
      <w:pPr>
        <w:pStyle w:val="ConsPlusNormal"/>
        <w:jc w:val="both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>где:</w:t>
      </w:r>
    </w:p>
    <w:p w14:paraId="4300571D" w14:textId="77777777" w:rsidR="00465DA1" w:rsidRPr="0082708F" w:rsidRDefault="00465DA1" w:rsidP="00465DA1">
      <w:pPr>
        <w:pStyle w:val="ConsPlusNormal"/>
        <w:spacing w:before="220"/>
        <w:jc w:val="both"/>
        <w:rPr>
          <w:color w:val="000000" w:themeColor="text1"/>
          <w:sz w:val="28"/>
          <w:szCs w:val="28"/>
        </w:rPr>
      </w:pPr>
      <w:proofErr w:type="spellStart"/>
      <w:r w:rsidRPr="0082708F">
        <w:rPr>
          <w:color w:val="000000" w:themeColor="text1"/>
          <w:sz w:val="28"/>
          <w:szCs w:val="28"/>
        </w:rPr>
        <w:t>k</w:t>
      </w:r>
      <w:r w:rsidRPr="0082708F">
        <w:rPr>
          <w:color w:val="000000" w:themeColor="text1"/>
          <w:sz w:val="28"/>
          <w:szCs w:val="28"/>
          <w:vertAlign w:val="subscript"/>
        </w:rPr>
        <w:t>i</w:t>
      </w:r>
      <w:proofErr w:type="spellEnd"/>
      <w:r w:rsidRPr="0082708F">
        <w:rPr>
          <w:color w:val="000000" w:themeColor="text1"/>
          <w:sz w:val="28"/>
          <w:szCs w:val="28"/>
        </w:rPr>
        <w:t xml:space="preserve"> - удельный вес, отражающий значимость показателя (индикатора), </w:t>
      </w:r>
      <w:r w:rsidRPr="0082708F">
        <w:rPr>
          <w:noProof/>
          <w:color w:val="000000" w:themeColor="text1"/>
          <w:position w:val="-4"/>
          <w:sz w:val="28"/>
          <w:szCs w:val="28"/>
        </w:rPr>
        <w:drawing>
          <wp:inline distT="0" distB="0" distL="0" distR="0" wp14:anchorId="3B02EE1E" wp14:editId="7A75B9C1">
            <wp:extent cx="432435" cy="198120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708F">
        <w:rPr>
          <w:color w:val="000000" w:themeColor="text1"/>
          <w:sz w:val="28"/>
          <w:szCs w:val="28"/>
        </w:rPr>
        <w:t>.</w:t>
      </w:r>
    </w:p>
    <w:p w14:paraId="7F1AB8FD" w14:textId="77777777" w:rsidR="00465DA1" w:rsidRPr="0082708F" w:rsidRDefault="00465DA1" w:rsidP="00465DA1">
      <w:pPr>
        <w:pStyle w:val="ConsPlusNormal"/>
        <w:spacing w:before="220"/>
        <w:jc w:val="both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>18. Эффективность реализации подпрограммы оценивается в зависимости от значений оценки степени реализации подпрограммы и оценки эффективности реализации входящих в нее основных мероприятий по следующей формуле:</w:t>
      </w:r>
    </w:p>
    <w:p w14:paraId="3F37D0B9" w14:textId="77777777" w:rsidR="00465DA1" w:rsidRPr="0082708F" w:rsidRDefault="00465DA1" w:rsidP="00465DA1">
      <w:pPr>
        <w:pStyle w:val="ConsPlusNormal"/>
        <w:jc w:val="both"/>
        <w:rPr>
          <w:color w:val="000000" w:themeColor="text1"/>
          <w:sz w:val="28"/>
          <w:szCs w:val="28"/>
        </w:rPr>
      </w:pPr>
    </w:p>
    <w:p w14:paraId="5B4F2B23" w14:textId="77777777" w:rsidR="00465DA1" w:rsidRPr="0082708F" w:rsidRDefault="00465DA1" w:rsidP="00465DA1">
      <w:pPr>
        <w:pStyle w:val="ConsPlusNormal"/>
        <w:jc w:val="center"/>
        <w:rPr>
          <w:color w:val="000000" w:themeColor="text1"/>
          <w:sz w:val="28"/>
          <w:szCs w:val="28"/>
        </w:rPr>
      </w:pPr>
      <w:r w:rsidRPr="0082708F">
        <w:rPr>
          <w:noProof/>
          <w:color w:val="000000" w:themeColor="text1"/>
          <w:position w:val="-11"/>
          <w:sz w:val="28"/>
          <w:szCs w:val="28"/>
        </w:rPr>
        <w:drawing>
          <wp:inline distT="0" distB="0" distL="0" distR="0" wp14:anchorId="11641E8C" wp14:editId="48F49708">
            <wp:extent cx="2640330" cy="283210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330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708F">
        <w:rPr>
          <w:color w:val="000000" w:themeColor="text1"/>
          <w:sz w:val="28"/>
          <w:szCs w:val="28"/>
        </w:rPr>
        <w:t>,</w:t>
      </w:r>
    </w:p>
    <w:p w14:paraId="0736C711" w14:textId="77777777" w:rsidR="00465DA1" w:rsidRPr="0082708F" w:rsidRDefault="00465DA1" w:rsidP="00465DA1">
      <w:pPr>
        <w:pStyle w:val="ConsPlusNormal"/>
        <w:jc w:val="both"/>
        <w:rPr>
          <w:color w:val="000000" w:themeColor="text1"/>
          <w:sz w:val="28"/>
          <w:szCs w:val="28"/>
        </w:rPr>
      </w:pPr>
    </w:p>
    <w:p w14:paraId="5B7F997C" w14:textId="77777777" w:rsidR="00465DA1" w:rsidRPr="0082708F" w:rsidRDefault="00465DA1" w:rsidP="00465DA1">
      <w:pPr>
        <w:pStyle w:val="ConsPlusNormal"/>
        <w:jc w:val="both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>где:</w:t>
      </w:r>
    </w:p>
    <w:p w14:paraId="493020BC" w14:textId="77777777" w:rsidR="00465DA1" w:rsidRPr="0082708F" w:rsidRDefault="00465DA1" w:rsidP="00465DA1">
      <w:pPr>
        <w:pStyle w:val="ConsPlusNormal"/>
        <w:spacing w:before="220"/>
        <w:jc w:val="both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>ЭР</w:t>
      </w:r>
      <w:r w:rsidRPr="0082708F">
        <w:rPr>
          <w:color w:val="000000" w:themeColor="text1"/>
          <w:sz w:val="28"/>
          <w:szCs w:val="28"/>
          <w:vertAlign w:val="subscript"/>
        </w:rPr>
        <w:t>ГП</w:t>
      </w:r>
      <w:r w:rsidRPr="0082708F">
        <w:rPr>
          <w:color w:val="000000" w:themeColor="text1"/>
          <w:sz w:val="28"/>
          <w:szCs w:val="28"/>
        </w:rPr>
        <w:t xml:space="preserve"> - эффективность реализации подпрограммы;</w:t>
      </w:r>
    </w:p>
    <w:p w14:paraId="56649B58" w14:textId="77777777" w:rsidR="00465DA1" w:rsidRPr="0082708F" w:rsidRDefault="00465DA1" w:rsidP="00465DA1">
      <w:pPr>
        <w:pStyle w:val="ConsPlusNormal"/>
        <w:spacing w:before="220"/>
        <w:jc w:val="both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>СР</w:t>
      </w:r>
      <w:r w:rsidRPr="0082708F">
        <w:rPr>
          <w:color w:val="000000" w:themeColor="text1"/>
          <w:sz w:val="28"/>
          <w:szCs w:val="28"/>
          <w:vertAlign w:val="subscript"/>
        </w:rPr>
        <w:t>ГП</w:t>
      </w:r>
      <w:r w:rsidRPr="0082708F">
        <w:rPr>
          <w:color w:val="000000" w:themeColor="text1"/>
          <w:sz w:val="28"/>
          <w:szCs w:val="28"/>
        </w:rPr>
        <w:t xml:space="preserve"> - степень реализации подпрограммы;</w:t>
      </w:r>
    </w:p>
    <w:p w14:paraId="6CA87102" w14:textId="77777777" w:rsidR="00465DA1" w:rsidRPr="0082708F" w:rsidRDefault="00465DA1" w:rsidP="00465DA1">
      <w:pPr>
        <w:pStyle w:val="ConsPlusNormal"/>
        <w:spacing w:before="220"/>
        <w:jc w:val="both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>ЭР</w:t>
      </w:r>
      <w:r w:rsidRPr="0082708F">
        <w:rPr>
          <w:color w:val="000000" w:themeColor="text1"/>
          <w:sz w:val="28"/>
          <w:szCs w:val="28"/>
          <w:vertAlign w:val="subscript"/>
        </w:rPr>
        <w:t>П/П</w:t>
      </w:r>
      <w:r w:rsidRPr="0082708F">
        <w:rPr>
          <w:color w:val="000000" w:themeColor="text1"/>
          <w:sz w:val="28"/>
          <w:szCs w:val="28"/>
        </w:rPr>
        <w:t xml:space="preserve"> - эффективность реализации основного мероприятия;</w:t>
      </w:r>
    </w:p>
    <w:p w14:paraId="1504451A" w14:textId="77777777" w:rsidR="00465DA1" w:rsidRPr="0082708F" w:rsidRDefault="00465DA1" w:rsidP="00465DA1">
      <w:pPr>
        <w:pStyle w:val="ConsPlusNormal"/>
        <w:spacing w:before="220"/>
        <w:jc w:val="both"/>
        <w:rPr>
          <w:color w:val="000000" w:themeColor="text1"/>
          <w:sz w:val="28"/>
          <w:szCs w:val="28"/>
        </w:rPr>
      </w:pPr>
      <w:proofErr w:type="spellStart"/>
      <w:r w:rsidRPr="0082708F">
        <w:rPr>
          <w:color w:val="000000" w:themeColor="text1"/>
          <w:sz w:val="28"/>
          <w:szCs w:val="28"/>
        </w:rPr>
        <w:t>kj</w:t>
      </w:r>
      <w:proofErr w:type="spellEnd"/>
      <w:r w:rsidRPr="0082708F">
        <w:rPr>
          <w:color w:val="000000" w:themeColor="text1"/>
          <w:sz w:val="28"/>
          <w:szCs w:val="28"/>
        </w:rPr>
        <w:t xml:space="preserve"> - определяется по формуле:</w:t>
      </w:r>
    </w:p>
    <w:p w14:paraId="5FDBB529" w14:textId="77777777" w:rsidR="00465DA1" w:rsidRPr="0082708F" w:rsidRDefault="00465DA1" w:rsidP="00465DA1">
      <w:pPr>
        <w:pStyle w:val="ConsPlusNormal"/>
        <w:jc w:val="both"/>
        <w:rPr>
          <w:color w:val="000000" w:themeColor="text1"/>
          <w:sz w:val="28"/>
          <w:szCs w:val="28"/>
        </w:rPr>
      </w:pPr>
    </w:p>
    <w:p w14:paraId="0AC1C103" w14:textId="77777777" w:rsidR="00465DA1" w:rsidRPr="0082708F" w:rsidRDefault="00465DA1" w:rsidP="00465DA1">
      <w:pPr>
        <w:pStyle w:val="ConsPlusNormal"/>
        <w:jc w:val="center"/>
        <w:rPr>
          <w:color w:val="000000" w:themeColor="text1"/>
          <w:sz w:val="28"/>
          <w:szCs w:val="28"/>
        </w:rPr>
      </w:pPr>
      <w:proofErr w:type="spellStart"/>
      <w:r w:rsidRPr="0082708F">
        <w:rPr>
          <w:color w:val="000000" w:themeColor="text1"/>
          <w:sz w:val="28"/>
          <w:szCs w:val="28"/>
        </w:rPr>
        <w:t>kj</w:t>
      </w:r>
      <w:proofErr w:type="spellEnd"/>
      <w:r w:rsidRPr="0082708F">
        <w:rPr>
          <w:color w:val="000000" w:themeColor="text1"/>
          <w:sz w:val="28"/>
          <w:szCs w:val="28"/>
        </w:rPr>
        <w:t xml:space="preserve"> = </w:t>
      </w:r>
      <w:proofErr w:type="spellStart"/>
      <w:r w:rsidRPr="0082708F">
        <w:rPr>
          <w:color w:val="000000" w:themeColor="text1"/>
          <w:sz w:val="28"/>
          <w:szCs w:val="28"/>
        </w:rPr>
        <w:t>Фj</w:t>
      </w:r>
      <w:proofErr w:type="spellEnd"/>
      <w:r w:rsidRPr="0082708F">
        <w:rPr>
          <w:color w:val="000000" w:themeColor="text1"/>
          <w:sz w:val="28"/>
          <w:szCs w:val="28"/>
        </w:rPr>
        <w:t xml:space="preserve"> / Ф,</w:t>
      </w:r>
    </w:p>
    <w:p w14:paraId="46163EC5" w14:textId="77777777" w:rsidR="00465DA1" w:rsidRPr="0082708F" w:rsidRDefault="00465DA1" w:rsidP="00465DA1">
      <w:pPr>
        <w:pStyle w:val="ConsPlusNormal"/>
        <w:jc w:val="both"/>
        <w:rPr>
          <w:color w:val="000000" w:themeColor="text1"/>
          <w:sz w:val="28"/>
          <w:szCs w:val="28"/>
        </w:rPr>
      </w:pPr>
    </w:p>
    <w:p w14:paraId="5E72EB9F" w14:textId="77777777" w:rsidR="00465DA1" w:rsidRPr="0082708F" w:rsidRDefault="00465DA1" w:rsidP="00465DA1">
      <w:pPr>
        <w:pStyle w:val="ConsPlusNormal"/>
        <w:jc w:val="both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>где:</w:t>
      </w:r>
    </w:p>
    <w:p w14:paraId="79C62DB7" w14:textId="77777777" w:rsidR="00465DA1" w:rsidRPr="0082708F" w:rsidRDefault="00465DA1" w:rsidP="00465DA1">
      <w:pPr>
        <w:pStyle w:val="ConsPlusNormal"/>
        <w:spacing w:before="220"/>
        <w:jc w:val="both"/>
        <w:rPr>
          <w:color w:val="000000" w:themeColor="text1"/>
          <w:sz w:val="28"/>
          <w:szCs w:val="28"/>
        </w:rPr>
      </w:pPr>
      <w:proofErr w:type="spellStart"/>
      <w:r w:rsidRPr="0082708F">
        <w:rPr>
          <w:color w:val="000000" w:themeColor="text1"/>
          <w:sz w:val="28"/>
          <w:szCs w:val="28"/>
        </w:rPr>
        <w:t>Фj</w:t>
      </w:r>
      <w:proofErr w:type="spellEnd"/>
      <w:r w:rsidRPr="0082708F">
        <w:rPr>
          <w:color w:val="000000" w:themeColor="text1"/>
          <w:sz w:val="28"/>
          <w:szCs w:val="28"/>
        </w:rPr>
        <w:t xml:space="preserve"> - объем фактических расходов из федерального бюджета (кассового исполнения) на реализацию j-го основного мероприятия в отчетном году;</w:t>
      </w:r>
    </w:p>
    <w:p w14:paraId="42D4C875" w14:textId="77777777" w:rsidR="00465DA1" w:rsidRPr="0082708F" w:rsidRDefault="00465DA1" w:rsidP="00465DA1">
      <w:pPr>
        <w:pStyle w:val="ConsPlusNormal"/>
        <w:spacing w:before="220"/>
        <w:jc w:val="both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>Ф - объем фактических расходов из федерального бюджета (кассового исполнения) на реализацию подпрограммы.</w:t>
      </w:r>
    </w:p>
    <w:p w14:paraId="781AF775" w14:textId="77777777" w:rsidR="00465DA1" w:rsidRPr="0082708F" w:rsidRDefault="00465DA1" w:rsidP="00465DA1">
      <w:pPr>
        <w:pStyle w:val="ConsPlusNormal"/>
        <w:spacing w:before="220"/>
        <w:jc w:val="both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 xml:space="preserve">19. Эффективность реализации подпрограммы признается высокой, в случае если значение </w:t>
      </w:r>
      <w:proofErr w:type="spellStart"/>
      <w:r w:rsidRPr="0082708F">
        <w:rPr>
          <w:color w:val="000000" w:themeColor="text1"/>
          <w:sz w:val="28"/>
          <w:szCs w:val="28"/>
        </w:rPr>
        <w:t>ЭРгп</w:t>
      </w:r>
      <w:proofErr w:type="spellEnd"/>
      <w:r w:rsidRPr="0082708F">
        <w:rPr>
          <w:color w:val="000000" w:themeColor="text1"/>
          <w:sz w:val="28"/>
          <w:szCs w:val="28"/>
        </w:rPr>
        <w:t xml:space="preserve"> составляет не менее 0,90.</w:t>
      </w:r>
    </w:p>
    <w:p w14:paraId="3D94443B" w14:textId="77777777" w:rsidR="00465DA1" w:rsidRPr="0082708F" w:rsidRDefault="00465DA1" w:rsidP="00465DA1">
      <w:pPr>
        <w:pStyle w:val="ConsPlusNormal"/>
        <w:spacing w:before="220"/>
        <w:jc w:val="both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 xml:space="preserve">Эффективность реализации подпрограммы признается средней, в случае если значение </w:t>
      </w:r>
      <w:proofErr w:type="spellStart"/>
      <w:r w:rsidRPr="0082708F">
        <w:rPr>
          <w:color w:val="000000" w:themeColor="text1"/>
          <w:sz w:val="28"/>
          <w:szCs w:val="28"/>
        </w:rPr>
        <w:t>ЭРгп</w:t>
      </w:r>
      <w:proofErr w:type="spellEnd"/>
      <w:r w:rsidRPr="0082708F">
        <w:rPr>
          <w:color w:val="000000" w:themeColor="text1"/>
          <w:sz w:val="28"/>
          <w:szCs w:val="28"/>
        </w:rPr>
        <w:t xml:space="preserve"> составляет не менее 0,80.</w:t>
      </w:r>
    </w:p>
    <w:p w14:paraId="7C0A67AB" w14:textId="77777777" w:rsidR="00465DA1" w:rsidRPr="0082708F" w:rsidRDefault="00465DA1" w:rsidP="00465DA1">
      <w:pPr>
        <w:pStyle w:val="ConsPlusNormal"/>
        <w:spacing w:before="220"/>
        <w:jc w:val="both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lastRenderedPageBreak/>
        <w:t xml:space="preserve">Эффективность реализации подпрограммы признается удовлетворительной, в случае если значение </w:t>
      </w:r>
      <w:proofErr w:type="spellStart"/>
      <w:r w:rsidRPr="0082708F">
        <w:rPr>
          <w:color w:val="000000" w:themeColor="text1"/>
          <w:sz w:val="28"/>
          <w:szCs w:val="28"/>
        </w:rPr>
        <w:t>ЭРгп</w:t>
      </w:r>
      <w:proofErr w:type="spellEnd"/>
      <w:r w:rsidRPr="0082708F">
        <w:rPr>
          <w:color w:val="000000" w:themeColor="text1"/>
          <w:sz w:val="28"/>
          <w:szCs w:val="28"/>
        </w:rPr>
        <w:t xml:space="preserve"> составляет не менее 0,70.</w:t>
      </w:r>
    </w:p>
    <w:p w14:paraId="3637FBF7" w14:textId="77777777" w:rsidR="00465DA1" w:rsidRPr="0082708F" w:rsidRDefault="00465DA1" w:rsidP="00465DA1">
      <w:pPr>
        <w:pStyle w:val="ConsPlusNormal"/>
        <w:spacing w:before="220"/>
        <w:jc w:val="both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>В остальных случаях эффективность реализации подпрограммы признается неудовлетворительной.</w:t>
      </w:r>
    </w:p>
    <w:p w14:paraId="1CC9FB7D" w14:textId="77777777" w:rsidR="00465DA1" w:rsidRPr="0082708F" w:rsidRDefault="00465DA1" w:rsidP="00465DA1">
      <w:pPr>
        <w:pStyle w:val="ConsPlusNormal"/>
        <w:spacing w:before="220"/>
        <w:jc w:val="both"/>
        <w:rPr>
          <w:color w:val="000000" w:themeColor="text1"/>
          <w:sz w:val="28"/>
          <w:szCs w:val="28"/>
        </w:rPr>
      </w:pPr>
      <w:r w:rsidRPr="0082708F">
        <w:rPr>
          <w:color w:val="000000" w:themeColor="text1"/>
          <w:sz w:val="28"/>
          <w:szCs w:val="28"/>
        </w:rPr>
        <w:t>Ответственный исполнитель может устанавливать иные основания для признания эффективности подпрограммы высокой, средней, удовлетворительной и неудовлетворительной в случае возникновения непредвиденных (форс-мажорных) обстоятельств в субъектах Российской Федерации, связанных с лесными пожарами, вредными организмами и другими неблагоприятными факторами, в том числе на основе определения пороговых значений показателей (индикаторов) подпрограммы и расчета доли показателей (индикаторов) подпрограммы.</w:t>
      </w:r>
      <w:r w:rsidRPr="0082708F">
        <w:rPr>
          <w:color w:val="000000" w:themeColor="text1"/>
          <w:sz w:val="28"/>
          <w:szCs w:val="28"/>
        </w:rPr>
        <w:br w:type="page"/>
      </w:r>
    </w:p>
    <w:p w14:paraId="4F6A9F37" w14:textId="3257A499" w:rsidR="00E31C94" w:rsidRPr="0082708F" w:rsidRDefault="00E31C94" w:rsidP="00E31C94">
      <w:pPr>
        <w:pStyle w:val="1"/>
        <w:spacing w:before="88"/>
        <w:ind w:left="0" w:right="0"/>
        <w:jc w:val="right"/>
        <w:rPr>
          <w:b w:val="0"/>
          <w:bCs w:val="0"/>
          <w:color w:val="000000" w:themeColor="text1"/>
        </w:rPr>
      </w:pPr>
      <w:r w:rsidRPr="0082708F">
        <w:rPr>
          <w:b w:val="0"/>
          <w:bCs w:val="0"/>
          <w:color w:val="000000" w:themeColor="text1"/>
        </w:rPr>
        <w:lastRenderedPageBreak/>
        <w:t xml:space="preserve">Приложение № </w:t>
      </w:r>
      <w:r w:rsidR="002856B4">
        <w:rPr>
          <w:b w:val="0"/>
          <w:bCs w:val="0"/>
          <w:color w:val="000000" w:themeColor="text1"/>
        </w:rPr>
        <w:t>9</w:t>
      </w:r>
    </w:p>
    <w:p w14:paraId="486AEA68" w14:textId="447B793F" w:rsidR="00E31C94" w:rsidRPr="0082708F" w:rsidRDefault="002856B4" w:rsidP="00E31C94">
      <w:pPr>
        <w:pStyle w:val="1"/>
        <w:spacing w:before="88"/>
        <w:ind w:left="0" w:right="0"/>
        <w:jc w:val="right"/>
        <w:rPr>
          <w:b w:val="0"/>
          <w:bCs w:val="0"/>
          <w:color w:val="000000" w:themeColor="text1"/>
        </w:rPr>
      </w:pPr>
      <w:r>
        <w:rPr>
          <w:b w:val="0"/>
          <w:bCs w:val="0"/>
          <w:color w:val="000000" w:themeColor="text1"/>
        </w:rPr>
        <w:t>к г</w:t>
      </w:r>
      <w:r w:rsidR="00E31C94" w:rsidRPr="0082708F">
        <w:rPr>
          <w:b w:val="0"/>
          <w:bCs w:val="0"/>
          <w:color w:val="000000" w:themeColor="text1"/>
        </w:rPr>
        <w:t>осударственной программе</w:t>
      </w:r>
      <w:r>
        <w:rPr>
          <w:b w:val="0"/>
          <w:bCs w:val="0"/>
          <w:color w:val="000000" w:themeColor="text1"/>
        </w:rPr>
        <w:t xml:space="preserve"> Республики Тыва</w:t>
      </w:r>
      <w:r w:rsidR="00E31C94" w:rsidRPr="0082708F">
        <w:rPr>
          <w:b w:val="0"/>
          <w:bCs w:val="0"/>
          <w:color w:val="000000" w:themeColor="text1"/>
        </w:rPr>
        <w:t xml:space="preserve"> </w:t>
      </w:r>
    </w:p>
    <w:p w14:paraId="48AF6110" w14:textId="77777777" w:rsidR="00E31C94" w:rsidRPr="0082708F" w:rsidRDefault="00E31C94" w:rsidP="00E31C94">
      <w:pPr>
        <w:pStyle w:val="1"/>
        <w:spacing w:before="88"/>
        <w:ind w:left="0" w:right="0"/>
        <w:jc w:val="right"/>
        <w:rPr>
          <w:b w:val="0"/>
          <w:bCs w:val="0"/>
          <w:color w:val="000000" w:themeColor="text1"/>
          <w:spacing w:val="-5"/>
        </w:rPr>
      </w:pPr>
      <w:r w:rsidRPr="0082708F">
        <w:rPr>
          <w:b w:val="0"/>
          <w:bCs w:val="0"/>
          <w:color w:val="000000" w:themeColor="text1"/>
          <w:spacing w:val="-5"/>
        </w:rPr>
        <w:t xml:space="preserve">«Воспроизводство и использование </w:t>
      </w:r>
    </w:p>
    <w:p w14:paraId="0B2B6F05" w14:textId="77777777" w:rsidR="00E31C94" w:rsidRPr="0082708F" w:rsidRDefault="00E31C94" w:rsidP="00E31C94">
      <w:pPr>
        <w:pStyle w:val="1"/>
        <w:spacing w:before="88"/>
        <w:ind w:left="0" w:right="0"/>
        <w:jc w:val="right"/>
        <w:rPr>
          <w:b w:val="0"/>
          <w:bCs w:val="0"/>
          <w:color w:val="000000" w:themeColor="text1"/>
          <w:spacing w:val="-5"/>
        </w:rPr>
      </w:pPr>
      <w:r w:rsidRPr="0082708F">
        <w:rPr>
          <w:b w:val="0"/>
          <w:bCs w:val="0"/>
          <w:color w:val="000000" w:themeColor="text1"/>
          <w:spacing w:val="-5"/>
        </w:rPr>
        <w:t>природных ресурсов Республики Тыва»</w:t>
      </w:r>
    </w:p>
    <w:p w14:paraId="7BDBD4FE" w14:textId="16CCDF53" w:rsidR="00E31C94" w:rsidRPr="0082708F" w:rsidRDefault="00E31C94" w:rsidP="00E31C94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4CA0371D" w14:textId="77777777" w:rsidR="00E31C94" w:rsidRPr="0082708F" w:rsidRDefault="00E31C94" w:rsidP="00E31C94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3B8715FA" w14:textId="77777777" w:rsidR="00E31C94" w:rsidRPr="0082708F" w:rsidRDefault="00E31C94" w:rsidP="00E31C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2708F">
        <w:rPr>
          <w:rFonts w:ascii="Times New Roman" w:hAnsi="Times New Roman" w:cs="Times New Roman"/>
          <w:sz w:val="28"/>
          <w:szCs w:val="28"/>
        </w:rPr>
        <w:t xml:space="preserve">М Е Т О Д И К А </w:t>
      </w:r>
    </w:p>
    <w:p w14:paraId="4862DB7B" w14:textId="77777777" w:rsidR="00E31C94" w:rsidRPr="0082708F" w:rsidRDefault="00E31C94" w:rsidP="00E31C9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2708F">
        <w:rPr>
          <w:rFonts w:ascii="Times New Roman" w:hAnsi="Times New Roman" w:cs="Times New Roman"/>
          <w:b w:val="0"/>
          <w:sz w:val="28"/>
          <w:szCs w:val="28"/>
        </w:rPr>
        <w:t xml:space="preserve">расчета показателей государственной программы </w:t>
      </w:r>
    </w:p>
    <w:p w14:paraId="138AD85A" w14:textId="77777777" w:rsidR="00E31C94" w:rsidRPr="0082708F" w:rsidRDefault="00E31C94" w:rsidP="00E31C9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2708F">
        <w:rPr>
          <w:rFonts w:ascii="Times New Roman" w:hAnsi="Times New Roman" w:cs="Times New Roman"/>
          <w:b w:val="0"/>
          <w:sz w:val="28"/>
          <w:szCs w:val="28"/>
        </w:rPr>
        <w:t>Республики Тыва «Воспроизводство и использование природных ресурсов Республике Тыва»</w:t>
      </w:r>
    </w:p>
    <w:p w14:paraId="509A9FEE" w14:textId="77777777" w:rsidR="00E31C94" w:rsidRPr="0082708F" w:rsidRDefault="00E31C94" w:rsidP="00E31C94">
      <w:pPr>
        <w:pStyle w:val="ConsPlusNormal"/>
        <w:jc w:val="center"/>
        <w:rPr>
          <w:sz w:val="28"/>
          <w:szCs w:val="28"/>
        </w:rPr>
      </w:pPr>
    </w:p>
    <w:tbl>
      <w:tblPr>
        <w:tblStyle w:val="a5"/>
        <w:tblW w:w="10206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304"/>
        <w:gridCol w:w="4458"/>
        <w:gridCol w:w="2444"/>
      </w:tblGrid>
      <w:tr w:rsidR="00E31C94" w:rsidRPr="0082708F" w14:paraId="0AA4C409" w14:textId="77777777" w:rsidTr="00345685">
        <w:tc>
          <w:tcPr>
            <w:tcW w:w="3304" w:type="dxa"/>
          </w:tcPr>
          <w:p w14:paraId="56F63FE2" w14:textId="77777777" w:rsidR="00E31C94" w:rsidRPr="0082708F" w:rsidRDefault="00E31C94" w:rsidP="00345685">
            <w:pPr>
              <w:pStyle w:val="ConsPlusNormal"/>
              <w:jc w:val="center"/>
              <w:rPr>
                <w:lang w:val="ru-RU"/>
              </w:rPr>
            </w:pPr>
            <w:r w:rsidRPr="0082708F">
              <w:rPr>
                <w:lang w:val="ru-RU"/>
              </w:rPr>
              <w:t>Наименование целевых показателей (индикаторов) Программы</w:t>
            </w:r>
          </w:p>
        </w:tc>
        <w:tc>
          <w:tcPr>
            <w:tcW w:w="4458" w:type="dxa"/>
          </w:tcPr>
          <w:p w14:paraId="3FFD9373" w14:textId="77777777" w:rsidR="00E31C94" w:rsidRPr="0082708F" w:rsidRDefault="00E31C94" w:rsidP="00345685">
            <w:pPr>
              <w:pStyle w:val="ConsPlusNormal"/>
              <w:jc w:val="center"/>
              <w:rPr>
                <w:lang w:val="ru-RU"/>
              </w:rPr>
            </w:pPr>
            <w:r w:rsidRPr="0082708F">
              <w:rPr>
                <w:lang w:val="ru-RU"/>
              </w:rPr>
              <w:t>Методика расчета целевых показателей (индикаторов) Программы</w:t>
            </w:r>
          </w:p>
        </w:tc>
        <w:tc>
          <w:tcPr>
            <w:tcW w:w="2444" w:type="dxa"/>
          </w:tcPr>
          <w:p w14:paraId="7E0E6E27" w14:textId="77777777" w:rsidR="00E31C94" w:rsidRPr="0082708F" w:rsidRDefault="00E31C94" w:rsidP="00345685">
            <w:pPr>
              <w:pStyle w:val="ConsPlusNormal"/>
              <w:jc w:val="center"/>
              <w:rPr>
                <w:lang w:val="ru-RU"/>
              </w:rPr>
            </w:pPr>
            <w:r w:rsidRPr="0082708F">
              <w:rPr>
                <w:lang w:val="ru-RU"/>
              </w:rPr>
              <w:t>Орган исполнительной власти Республики Тыва, ответственный за оценку достижения плановых значений целевых показателей индикаторов) Программы</w:t>
            </w:r>
          </w:p>
        </w:tc>
      </w:tr>
      <w:tr w:rsidR="00E31C94" w:rsidRPr="0082708F" w14:paraId="73E13A89" w14:textId="77777777" w:rsidTr="00345685">
        <w:tc>
          <w:tcPr>
            <w:tcW w:w="3304" w:type="dxa"/>
          </w:tcPr>
          <w:p w14:paraId="6E01361A" w14:textId="77777777" w:rsidR="00E31C94" w:rsidRPr="0082708F" w:rsidRDefault="00E31C94" w:rsidP="00345685">
            <w:pPr>
              <w:pStyle w:val="ConsPlusNormal"/>
              <w:jc w:val="center"/>
            </w:pPr>
            <w:r w:rsidRPr="0082708F">
              <w:t>1</w:t>
            </w:r>
          </w:p>
        </w:tc>
        <w:tc>
          <w:tcPr>
            <w:tcW w:w="4458" w:type="dxa"/>
          </w:tcPr>
          <w:p w14:paraId="3F85836C" w14:textId="77777777" w:rsidR="00E31C94" w:rsidRPr="0082708F" w:rsidRDefault="00E31C94" w:rsidP="00345685">
            <w:pPr>
              <w:pStyle w:val="ConsPlusNormal"/>
              <w:jc w:val="center"/>
            </w:pPr>
            <w:r w:rsidRPr="0082708F">
              <w:t>2</w:t>
            </w:r>
          </w:p>
        </w:tc>
        <w:tc>
          <w:tcPr>
            <w:tcW w:w="2444" w:type="dxa"/>
          </w:tcPr>
          <w:p w14:paraId="000FA95E" w14:textId="77777777" w:rsidR="00E31C94" w:rsidRPr="0082708F" w:rsidRDefault="00E31C94" w:rsidP="00345685">
            <w:pPr>
              <w:pStyle w:val="ConsPlusNormal"/>
              <w:jc w:val="center"/>
            </w:pPr>
            <w:r w:rsidRPr="0082708F">
              <w:t>3</w:t>
            </w:r>
          </w:p>
        </w:tc>
      </w:tr>
      <w:tr w:rsidR="00E31C94" w:rsidRPr="0082708F" w14:paraId="782A1AD3" w14:textId="77777777" w:rsidTr="00345685">
        <w:tc>
          <w:tcPr>
            <w:tcW w:w="10206" w:type="dxa"/>
            <w:gridSpan w:val="3"/>
          </w:tcPr>
          <w:p w14:paraId="228F8D3D" w14:textId="77777777" w:rsidR="00E31C94" w:rsidRPr="0082708F" w:rsidRDefault="00E31C94" w:rsidP="00345685">
            <w:pPr>
              <w:pStyle w:val="ConsPlusNormal"/>
              <w:jc w:val="center"/>
              <w:rPr>
                <w:lang w:val="ru-RU"/>
              </w:rPr>
            </w:pPr>
            <w:r w:rsidRPr="0082708F">
              <w:rPr>
                <w:lang w:val="ru-RU"/>
              </w:rPr>
              <w:t>подпрограмма 1 «Обеспечение защиты населения и объектов экономики от негативного воздействия вод на территории Республики Тыва»</w:t>
            </w:r>
          </w:p>
        </w:tc>
      </w:tr>
      <w:tr w:rsidR="00E31C94" w:rsidRPr="0082708F" w14:paraId="373CCDD1" w14:textId="77777777" w:rsidTr="00345685">
        <w:tc>
          <w:tcPr>
            <w:tcW w:w="3304" w:type="dxa"/>
          </w:tcPr>
          <w:p w14:paraId="0253FD4D" w14:textId="77777777" w:rsidR="00E31C94" w:rsidRPr="0082708F" w:rsidRDefault="00E31C94" w:rsidP="00345685">
            <w:pPr>
              <w:pStyle w:val="ConsPlusNormal"/>
              <w:rPr>
                <w:lang w:val="ru-RU"/>
              </w:rPr>
            </w:pPr>
            <w:r w:rsidRPr="0082708F">
              <w:rPr>
                <w:lang w:val="ru-RU"/>
              </w:rPr>
              <w:t xml:space="preserve">1.1 </w:t>
            </w:r>
            <w:r w:rsidRPr="0082708F">
              <w:rPr>
                <w:color w:val="000000" w:themeColor="text1"/>
                <w:lang w:val="ru-RU"/>
              </w:rPr>
              <w:t xml:space="preserve">Доля населения, проживающего </w:t>
            </w:r>
            <w:proofErr w:type="gramStart"/>
            <w:r w:rsidRPr="0082708F">
              <w:rPr>
                <w:color w:val="000000" w:themeColor="text1"/>
                <w:lang w:val="ru-RU"/>
              </w:rPr>
              <w:t>на подверженных негативному воздействию вод</w:t>
            </w:r>
            <w:proofErr w:type="gramEnd"/>
            <w:r w:rsidRPr="0082708F">
              <w:rPr>
                <w:color w:val="000000" w:themeColor="text1"/>
                <w:lang w:val="ru-RU"/>
              </w:rPr>
              <w:t xml:space="preserve"> территориях, защищенного в результате проведения мероприятий по повышению защищенности от негативного воздействия вод, в общем количестве населения, проживающего на таких территориях</w:t>
            </w:r>
          </w:p>
        </w:tc>
        <w:tc>
          <w:tcPr>
            <w:tcW w:w="4458" w:type="dxa"/>
          </w:tcPr>
          <w:p w14:paraId="6B293522" w14:textId="77777777" w:rsidR="00E31C94" w:rsidRPr="0082708F" w:rsidRDefault="00E31C94" w:rsidP="00345685">
            <w:pPr>
              <w:pStyle w:val="ConsPlusNormal"/>
              <w:rPr>
                <w:lang w:val="ru-RU"/>
              </w:rPr>
            </w:pPr>
            <w:r w:rsidRPr="0082708F">
              <w:rPr>
                <w:lang w:val="ru-RU"/>
              </w:rPr>
              <w:t>данные для расчета показателя «</w:t>
            </w:r>
            <w:r w:rsidRPr="0082708F">
              <w:rPr>
                <w:color w:val="000000" w:themeColor="text1"/>
                <w:lang w:val="ru-RU"/>
              </w:rPr>
              <w:t xml:space="preserve">Доля населения, проживающего на подверженных негативному воздействию вод территориях, защищенного в результате проведения мероприятий по повышению защищенности от негативного воздействия вод, в общем количестве населения, проживающего на таких территориях» </w:t>
            </w:r>
            <w:r w:rsidRPr="0082708F">
              <w:rPr>
                <w:lang w:val="ru-RU"/>
              </w:rPr>
              <w:t xml:space="preserve">сформированные в соответствии с </w:t>
            </w:r>
            <w:hyperlink r:id="rId16">
              <w:r w:rsidRPr="0082708F">
                <w:rPr>
                  <w:lang w:val="ru-RU"/>
                </w:rPr>
                <w:t>приказом</w:t>
              </w:r>
            </w:hyperlink>
            <w:r w:rsidRPr="0082708F">
              <w:rPr>
                <w:lang w:val="ru-RU"/>
              </w:rPr>
              <w:t xml:space="preserve"> </w:t>
            </w:r>
            <w:proofErr w:type="spellStart"/>
            <w:r w:rsidRPr="0082708F">
              <w:rPr>
                <w:lang w:val="ru-RU"/>
              </w:rPr>
              <w:t>Росводресурсов</w:t>
            </w:r>
            <w:proofErr w:type="spellEnd"/>
            <w:r w:rsidRPr="0082708F">
              <w:rPr>
                <w:lang w:val="ru-RU"/>
              </w:rPr>
              <w:t xml:space="preserve"> от 23.05.2022 </w:t>
            </w:r>
            <w:r w:rsidRPr="0082708F">
              <w:t>N</w:t>
            </w:r>
            <w:r w:rsidRPr="0082708F">
              <w:rPr>
                <w:lang w:val="ru-RU"/>
              </w:rPr>
              <w:t xml:space="preserve"> 129 "Об утверждении методики расчета показателей государственной программы Российской Федерации "Воспроизводство и использование природных ресурсов" и ее структурных элементов"</w:t>
            </w:r>
          </w:p>
        </w:tc>
        <w:tc>
          <w:tcPr>
            <w:tcW w:w="2444" w:type="dxa"/>
          </w:tcPr>
          <w:p w14:paraId="26E8421B" w14:textId="77777777" w:rsidR="00E31C94" w:rsidRPr="0082708F" w:rsidRDefault="00E31C94" w:rsidP="00345685">
            <w:pPr>
              <w:pStyle w:val="ConsPlusNormal"/>
              <w:rPr>
                <w:lang w:val="ru-RU"/>
              </w:rPr>
            </w:pPr>
            <w:r w:rsidRPr="0082708F">
              <w:rPr>
                <w:lang w:val="ru-RU"/>
              </w:rPr>
              <w:t>Министерство лесного хозяйства и природопользования Республики Тыва</w:t>
            </w:r>
          </w:p>
        </w:tc>
      </w:tr>
      <w:tr w:rsidR="00E31C94" w:rsidRPr="0082708F" w14:paraId="653A7566" w14:textId="77777777" w:rsidTr="00345685">
        <w:tc>
          <w:tcPr>
            <w:tcW w:w="3304" w:type="dxa"/>
          </w:tcPr>
          <w:p w14:paraId="32B093C2" w14:textId="77777777" w:rsidR="00E31C94" w:rsidRPr="0082708F" w:rsidRDefault="00E31C94" w:rsidP="00345685">
            <w:pPr>
              <w:pStyle w:val="ConsPlusNormal"/>
              <w:rPr>
                <w:lang w:val="ru-RU"/>
              </w:rPr>
            </w:pPr>
            <w:r w:rsidRPr="0082708F">
              <w:rPr>
                <w:lang w:val="ru-RU"/>
              </w:rPr>
              <w:t xml:space="preserve">2. </w:t>
            </w:r>
            <w:r w:rsidRPr="0082708F">
              <w:rPr>
                <w:color w:val="000000" w:themeColor="text1"/>
                <w:lang w:val="ru-RU"/>
              </w:rPr>
              <w:t xml:space="preserve">Численность населения, проживающего </w:t>
            </w:r>
            <w:proofErr w:type="gramStart"/>
            <w:r w:rsidRPr="0082708F">
              <w:rPr>
                <w:color w:val="000000" w:themeColor="text1"/>
                <w:lang w:val="ru-RU"/>
              </w:rPr>
              <w:t>на подверженных негативному воздействию вод</w:t>
            </w:r>
            <w:proofErr w:type="gramEnd"/>
            <w:r w:rsidRPr="0082708F">
              <w:rPr>
                <w:color w:val="000000" w:themeColor="text1"/>
                <w:lang w:val="ru-RU"/>
              </w:rPr>
              <w:t xml:space="preserve"> территориях, защищенного в результате проведения мероприятий по повышению защищенности от воздействия вод, по состоянию на конец периода, предшествующего отчетному</w:t>
            </w:r>
          </w:p>
        </w:tc>
        <w:tc>
          <w:tcPr>
            <w:tcW w:w="4458" w:type="dxa"/>
          </w:tcPr>
          <w:p w14:paraId="3B21423C" w14:textId="77777777" w:rsidR="00E31C94" w:rsidRPr="0082708F" w:rsidRDefault="00E31C94" w:rsidP="00345685">
            <w:pPr>
              <w:pStyle w:val="ConsPlusNormal"/>
              <w:rPr>
                <w:lang w:val="ru-RU"/>
              </w:rPr>
            </w:pPr>
            <w:r w:rsidRPr="0082708F">
              <w:rPr>
                <w:lang w:val="ru-RU"/>
              </w:rPr>
              <w:t>данные для расчета показателя «</w:t>
            </w:r>
            <w:r w:rsidRPr="0082708F">
              <w:rPr>
                <w:color w:val="000000" w:themeColor="text1"/>
                <w:lang w:val="ru-RU"/>
              </w:rPr>
              <w:t xml:space="preserve">Численность населения, проживающего на подверженных негативному воздействию вод территориях, защищенного в результате проведения мероприятий по повышению защищенности от воздействия вод, по состоянию на конец периода, предшествующего отчетному» </w:t>
            </w:r>
            <w:r w:rsidRPr="0082708F">
              <w:rPr>
                <w:lang w:val="ru-RU"/>
              </w:rPr>
              <w:t xml:space="preserve">сформированные в соответствии с </w:t>
            </w:r>
            <w:hyperlink r:id="rId17">
              <w:r w:rsidRPr="0082708F">
                <w:rPr>
                  <w:lang w:val="ru-RU"/>
                </w:rPr>
                <w:t>приказом</w:t>
              </w:r>
            </w:hyperlink>
            <w:r w:rsidRPr="0082708F">
              <w:rPr>
                <w:lang w:val="ru-RU"/>
              </w:rPr>
              <w:t xml:space="preserve"> </w:t>
            </w:r>
            <w:proofErr w:type="spellStart"/>
            <w:r w:rsidRPr="0082708F">
              <w:rPr>
                <w:lang w:val="ru-RU"/>
              </w:rPr>
              <w:t>Росводресурсов</w:t>
            </w:r>
            <w:proofErr w:type="spellEnd"/>
            <w:r w:rsidRPr="0082708F">
              <w:rPr>
                <w:lang w:val="ru-RU"/>
              </w:rPr>
              <w:t xml:space="preserve"> от 23.05.2022 </w:t>
            </w:r>
            <w:r w:rsidRPr="0082708F">
              <w:t>N</w:t>
            </w:r>
            <w:r w:rsidRPr="0082708F">
              <w:rPr>
                <w:lang w:val="ru-RU"/>
              </w:rPr>
              <w:t xml:space="preserve"> 129 "Об утверждении методики расчета показателей государственной программы Российской Федерации "Воспроизводство и использование природных ресурсов" и ее структурных элементов"</w:t>
            </w:r>
          </w:p>
        </w:tc>
        <w:tc>
          <w:tcPr>
            <w:tcW w:w="2444" w:type="dxa"/>
          </w:tcPr>
          <w:p w14:paraId="05F6B996" w14:textId="77777777" w:rsidR="00E31C94" w:rsidRPr="0082708F" w:rsidRDefault="00E31C94" w:rsidP="00345685">
            <w:pPr>
              <w:pStyle w:val="ConsPlusNormal"/>
              <w:rPr>
                <w:lang w:val="ru-RU"/>
              </w:rPr>
            </w:pPr>
            <w:r w:rsidRPr="0082708F">
              <w:rPr>
                <w:lang w:val="ru-RU"/>
              </w:rPr>
              <w:lastRenderedPageBreak/>
              <w:t>Министерство лесного хозяйства и природопользования Республики Тыва</w:t>
            </w:r>
          </w:p>
        </w:tc>
      </w:tr>
      <w:tr w:rsidR="00E31C94" w:rsidRPr="0082708F" w14:paraId="3C5FD7F1" w14:textId="77777777" w:rsidTr="00345685">
        <w:tc>
          <w:tcPr>
            <w:tcW w:w="3304" w:type="dxa"/>
            <w:vAlign w:val="center"/>
          </w:tcPr>
          <w:p w14:paraId="0EB6B5F4" w14:textId="77777777" w:rsidR="00E31C94" w:rsidRPr="0082708F" w:rsidRDefault="00E31C94" w:rsidP="00345685">
            <w:pPr>
              <w:pStyle w:val="ConsPlusNormal"/>
              <w:rPr>
                <w:lang w:val="ru-RU"/>
              </w:rPr>
            </w:pPr>
            <w:r w:rsidRPr="0082708F">
              <w:rPr>
                <w:color w:val="000000" w:themeColor="text1"/>
                <w:lang w:val="ru-RU"/>
              </w:rPr>
              <w:t xml:space="preserve">Численность населения, проживающего </w:t>
            </w:r>
            <w:proofErr w:type="gramStart"/>
            <w:r w:rsidRPr="0082708F">
              <w:rPr>
                <w:color w:val="000000" w:themeColor="text1"/>
                <w:lang w:val="ru-RU"/>
              </w:rPr>
              <w:t>на подверженных негативному воздействию вод</w:t>
            </w:r>
            <w:proofErr w:type="gramEnd"/>
            <w:r w:rsidRPr="0082708F">
              <w:rPr>
                <w:color w:val="000000" w:themeColor="text1"/>
                <w:lang w:val="ru-RU"/>
              </w:rPr>
              <w:t xml:space="preserve"> территориях, защищенного в результате проведения мероприятий по повышению защищенности от негативного воздействия вод, в отчетном периоде</w:t>
            </w:r>
          </w:p>
        </w:tc>
        <w:tc>
          <w:tcPr>
            <w:tcW w:w="4458" w:type="dxa"/>
          </w:tcPr>
          <w:p w14:paraId="126F1AB3" w14:textId="77777777" w:rsidR="00E31C94" w:rsidRPr="0082708F" w:rsidRDefault="00E31C94" w:rsidP="00345685">
            <w:pPr>
              <w:pStyle w:val="ConsPlusNormal"/>
              <w:rPr>
                <w:lang w:val="ru-RU"/>
              </w:rPr>
            </w:pPr>
            <w:r w:rsidRPr="0082708F">
              <w:rPr>
                <w:lang w:val="ru-RU"/>
              </w:rPr>
              <w:t>данные для расчета показателя «</w:t>
            </w:r>
            <w:r w:rsidRPr="0082708F">
              <w:rPr>
                <w:color w:val="000000" w:themeColor="text1"/>
                <w:lang w:val="ru-RU"/>
              </w:rPr>
              <w:t xml:space="preserve">Численность населения, проживающего на подверженных негативному воздействию вод территориях, защищенного в результате проведения мероприятий по повышению защищенности от негативного воздействия вод, в отчетном периоде» </w:t>
            </w:r>
            <w:r w:rsidRPr="0082708F">
              <w:rPr>
                <w:lang w:val="ru-RU"/>
              </w:rPr>
              <w:t xml:space="preserve">сформированные в соответствии с </w:t>
            </w:r>
            <w:hyperlink r:id="rId18">
              <w:r w:rsidRPr="0082708F">
                <w:rPr>
                  <w:lang w:val="ru-RU"/>
                </w:rPr>
                <w:t>приказом</w:t>
              </w:r>
            </w:hyperlink>
            <w:r w:rsidRPr="0082708F">
              <w:rPr>
                <w:lang w:val="ru-RU"/>
              </w:rPr>
              <w:t xml:space="preserve"> </w:t>
            </w:r>
            <w:proofErr w:type="spellStart"/>
            <w:r w:rsidRPr="0082708F">
              <w:rPr>
                <w:lang w:val="ru-RU"/>
              </w:rPr>
              <w:t>Росводресурсов</w:t>
            </w:r>
            <w:proofErr w:type="spellEnd"/>
            <w:r w:rsidRPr="0082708F">
              <w:rPr>
                <w:lang w:val="ru-RU"/>
              </w:rPr>
              <w:t xml:space="preserve"> от 23.05.2022 </w:t>
            </w:r>
            <w:r w:rsidRPr="0082708F">
              <w:t>N</w:t>
            </w:r>
            <w:r w:rsidRPr="0082708F">
              <w:rPr>
                <w:lang w:val="ru-RU"/>
              </w:rPr>
              <w:t xml:space="preserve"> 129 "Об утверждении методики расчета показателей государственной программы Российской Федерации "Воспроизводство и использование природных ресурсов" и ее структурных элементов"</w:t>
            </w:r>
          </w:p>
        </w:tc>
        <w:tc>
          <w:tcPr>
            <w:tcW w:w="2444" w:type="dxa"/>
          </w:tcPr>
          <w:p w14:paraId="4B5FFC53" w14:textId="77777777" w:rsidR="00E31C94" w:rsidRPr="0082708F" w:rsidRDefault="00E31C94" w:rsidP="00345685">
            <w:pPr>
              <w:pStyle w:val="ConsPlusNormal"/>
              <w:rPr>
                <w:lang w:val="ru-RU"/>
              </w:rPr>
            </w:pPr>
            <w:r w:rsidRPr="0082708F">
              <w:rPr>
                <w:lang w:val="ru-RU"/>
              </w:rPr>
              <w:t>Министерство лесного хозяйства и природопользования Республики Тыва</w:t>
            </w:r>
          </w:p>
        </w:tc>
      </w:tr>
      <w:tr w:rsidR="00E31C94" w:rsidRPr="0082708F" w14:paraId="34C114A9" w14:textId="77777777" w:rsidTr="00345685">
        <w:tc>
          <w:tcPr>
            <w:tcW w:w="3304" w:type="dxa"/>
            <w:vAlign w:val="center"/>
          </w:tcPr>
          <w:p w14:paraId="43EBFF95" w14:textId="77777777" w:rsidR="00E31C94" w:rsidRPr="0082708F" w:rsidRDefault="00E31C94" w:rsidP="00345685">
            <w:pPr>
              <w:pStyle w:val="ConsPlusNormal"/>
            </w:pPr>
            <w:proofErr w:type="spellStart"/>
            <w:r w:rsidRPr="0082708F">
              <w:rPr>
                <w:color w:val="000000" w:themeColor="text1"/>
              </w:rPr>
              <w:t>Размер</w:t>
            </w:r>
            <w:proofErr w:type="spellEnd"/>
            <w:r w:rsidRPr="0082708F">
              <w:rPr>
                <w:color w:val="000000" w:themeColor="text1"/>
              </w:rPr>
              <w:t xml:space="preserve"> </w:t>
            </w:r>
            <w:proofErr w:type="spellStart"/>
            <w:r w:rsidRPr="0082708F">
              <w:rPr>
                <w:color w:val="000000" w:themeColor="text1"/>
              </w:rPr>
              <w:t>предотвращенного</w:t>
            </w:r>
            <w:proofErr w:type="spellEnd"/>
            <w:r w:rsidRPr="0082708F">
              <w:rPr>
                <w:color w:val="000000" w:themeColor="text1"/>
              </w:rPr>
              <w:t xml:space="preserve"> </w:t>
            </w:r>
            <w:proofErr w:type="spellStart"/>
            <w:r w:rsidRPr="0082708F">
              <w:rPr>
                <w:color w:val="000000" w:themeColor="text1"/>
              </w:rPr>
              <w:t>ущерба</w:t>
            </w:r>
            <w:proofErr w:type="spellEnd"/>
          </w:p>
        </w:tc>
        <w:tc>
          <w:tcPr>
            <w:tcW w:w="4458" w:type="dxa"/>
          </w:tcPr>
          <w:p w14:paraId="4FB8D876" w14:textId="77777777" w:rsidR="00E31C94" w:rsidRPr="0082708F" w:rsidRDefault="00E31C94" w:rsidP="00345685">
            <w:pPr>
              <w:pStyle w:val="ConsPlusNormal"/>
              <w:rPr>
                <w:lang w:val="ru-RU"/>
              </w:rPr>
            </w:pPr>
            <w:r w:rsidRPr="0082708F">
              <w:rPr>
                <w:color w:val="000000" w:themeColor="text1"/>
                <w:lang w:val="ru-RU"/>
              </w:rPr>
              <w:t>Показатель «Размер предотвращенного ущерба» основан на м</w:t>
            </w:r>
            <w:r w:rsidRPr="0082708F">
              <w:rPr>
                <w:lang w:val="ru-RU"/>
              </w:rPr>
              <w:t>етодике оценки вероятного ущерба от негативного воздействия вод и оценки эффективности осуществления превентивных водохозяйственных мероприятий», разработанная ФГУП «ВИЭМС», 2006 года.</w:t>
            </w:r>
          </w:p>
        </w:tc>
        <w:tc>
          <w:tcPr>
            <w:tcW w:w="2444" w:type="dxa"/>
          </w:tcPr>
          <w:p w14:paraId="0154FED6" w14:textId="77777777" w:rsidR="00E31C94" w:rsidRPr="0082708F" w:rsidRDefault="00E31C94" w:rsidP="00345685">
            <w:pPr>
              <w:pStyle w:val="ConsPlusNormal"/>
              <w:rPr>
                <w:lang w:val="ru-RU"/>
              </w:rPr>
            </w:pPr>
            <w:r w:rsidRPr="0082708F">
              <w:rPr>
                <w:lang w:val="ru-RU"/>
              </w:rPr>
              <w:t>Министерство лесного хозяйства и природопользования Республики Тыва</w:t>
            </w:r>
          </w:p>
        </w:tc>
      </w:tr>
      <w:tr w:rsidR="00E31C94" w:rsidRPr="0082708F" w14:paraId="02D8CDF0" w14:textId="77777777" w:rsidTr="00345685">
        <w:tc>
          <w:tcPr>
            <w:tcW w:w="3304" w:type="dxa"/>
            <w:vAlign w:val="center"/>
          </w:tcPr>
          <w:p w14:paraId="6E4264B8" w14:textId="77777777" w:rsidR="00E31C94" w:rsidRPr="0082708F" w:rsidRDefault="00E31C94" w:rsidP="00345685">
            <w:pPr>
              <w:pStyle w:val="ConsPlusNormal"/>
            </w:pPr>
            <w:proofErr w:type="spellStart"/>
            <w:r w:rsidRPr="0082708F">
              <w:rPr>
                <w:color w:val="000000" w:themeColor="text1"/>
              </w:rPr>
              <w:t>Протяженность</w:t>
            </w:r>
            <w:proofErr w:type="spellEnd"/>
            <w:r w:rsidRPr="0082708F">
              <w:rPr>
                <w:color w:val="000000" w:themeColor="text1"/>
              </w:rPr>
              <w:t xml:space="preserve"> </w:t>
            </w:r>
            <w:proofErr w:type="spellStart"/>
            <w:r w:rsidRPr="0082708F">
              <w:rPr>
                <w:color w:val="000000" w:themeColor="text1"/>
              </w:rPr>
              <w:t>новых</w:t>
            </w:r>
            <w:proofErr w:type="spellEnd"/>
            <w:r w:rsidRPr="0082708F">
              <w:rPr>
                <w:color w:val="000000" w:themeColor="text1"/>
              </w:rPr>
              <w:t xml:space="preserve"> </w:t>
            </w:r>
            <w:proofErr w:type="spellStart"/>
            <w:r w:rsidRPr="0082708F">
              <w:rPr>
                <w:color w:val="000000" w:themeColor="text1"/>
              </w:rPr>
              <w:t>гидротехнических</w:t>
            </w:r>
            <w:proofErr w:type="spellEnd"/>
            <w:r w:rsidRPr="0082708F">
              <w:rPr>
                <w:color w:val="000000" w:themeColor="text1"/>
              </w:rPr>
              <w:t xml:space="preserve"> </w:t>
            </w:r>
            <w:proofErr w:type="spellStart"/>
            <w:r w:rsidRPr="0082708F">
              <w:rPr>
                <w:color w:val="000000" w:themeColor="text1"/>
              </w:rPr>
              <w:t>сооружений</w:t>
            </w:r>
            <w:proofErr w:type="spellEnd"/>
          </w:p>
        </w:tc>
        <w:tc>
          <w:tcPr>
            <w:tcW w:w="4458" w:type="dxa"/>
          </w:tcPr>
          <w:p w14:paraId="041EDD92" w14:textId="77777777" w:rsidR="00E31C94" w:rsidRPr="0082708F" w:rsidRDefault="00E31C94" w:rsidP="00345685">
            <w:pPr>
              <w:pStyle w:val="ConsPlusNormal"/>
              <w:rPr>
                <w:lang w:val="ru-RU"/>
              </w:rPr>
            </w:pPr>
            <w:r w:rsidRPr="0082708F">
              <w:rPr>
                <w:lang w:val="ru-RU"/>
              </w:rPr>
              <w:t xml:space="preserve">Расчет в данного показателя в соответствии с приказом </w:t>
            </w:r>
            <w:proofErr w:type="spellStart"/>
            <w:r w:rsidRPr="0082708F">
              <w:rPr>
                <w:lang w:val="ru-RU"/>
              </w:rPr>
              <w:t>Росводресурсов</w:t>
            </w:r>
            <w:proofErr w:type="spellEnd"/>
            <w:r w:rsidRPr="0082708F">
              <w:rPr>
                <w:lang w:val="ru-RU"/>
              </w:rPr>
              <w:t xml:space="preserve"> от 23.05.2022 </w:t>
            </w:r>
            <w:r w:rsidRPr="0082708F">
              <w:t>N</w:t>
            </w:r>
            <w:r w:rsidRPr="0082708F">
              <w:rPr>
                <w:lang w:val="ru-RU"/>
              </w:rPr>
              <w:t xml:space="preserve"> 129 "Об утверждении методики расчета показателей государственной программы Российской Федерации "Воспроизводство и использование природных ресурсов" и ее структурных элементов"</w:t>
            </w:r>
          </w:p>
        </w:tc>
        <w:tc>
          <w:tcPr>
            <w:tcW w:w="2444" w:type="dxa"/>
          </w:tcPr>
          <w:p w14:paraId="2F26E981" w14:textId="77777777" w:rsidR="00E31C94" w:rsidRPr="0082708F" w:rsidRDefault="00E31C94" w:rsidP="00345685">
            <w:pPr>
              <w:pStyle w:val="ConsPlusNormal"/>
              <w:rPr>
                <w:lang w:val="ru-RU"/>
              </w:rPr>
            </w:pPr>
            <w:r w:rsidRPr="0082708F">
              <w:rPr>
                <w:lang w:val="ru-RU"/>
              </w:rPr>
              <w:t>Министерство лесного хозяйства и природопользования Республики Тыва</w:t>
            </w:r>
          </w:p>
        </w:tc>
      </w:tr>
      <w:tr w:rsidR="00E31C94" w:rsidRPr="0082708F" w14:paraId="4B9CBF06" w14:textId="77777777" w:rsidTr="00345685">
        <w:tc>
          <w:tcPr>
            <w:tcW w:w="3304" w:type="dxa"/>
            <w:vAlign w:val="center"/>
          </w:tcPr>
          <w:p w14:paraId="52611C05" w14:textId="77777777" w:rsidR="00E31C94" w:rsidRPr="0082708F" w:rsidRDefault="00E31C94" w:rsidP="00345685">
            <w:pPr>
              <w:pStyle w:val="ConsPlusNormal"/>
              <w:rPr>
                <w:lang w:val="ru-RU"/>
              </w:rPr>
            </w:pPr>
            <w:r w:rsidRPr="0082708F">
              <w:rPr>
                <w:color w:val="000000" w:themeColor="text1"/>
                <w:lang w:val="ru-RU"/>
              </w:rPr>
              <w:t>Доля гидротехнических сооружений с неудовлетворительным и опасным уровнем безопасности, приведенных в безопасное техническое состояние</w:t>
            </w:r>
          </w:p>
        </w:tc>
        <w:tc>
          <w:tcPr>
            <w:tcW w:w="4458" w:type="dxa"/>
          </w:tcPr>
          <w:p w14:paraId="727CCF9F" w14:textId="77777777" w:rsidR="00E31C94" w:rsidRPr="0082708F" w:rsidRDefault="00E31C94" w:rsidP="00345685">
            <w:pPr>
              <w:pStyle w:val="ConsPlusNormal"/>
              <w:rPr>
                <w:lang w:val="ru-RU"/>
              </w:rPr>
            </w:pPr>
            <w:r w:rsidRPr="0082708F">
              <w:rPr>
                <w:lang w:val="ru-RU"/>
              </w:rPr>
              <w:t>Данный показатель рассчитывается в соответствии с Методикой расчета основных индикаторов и показателей Федеральной целевой программы «развитие водохозяйственного комплекса</w:t>
            </w:r>
          </w:p>
          <w:p w14:paraId="3935F582" w14:textId="77777777" w:rsidR="00E31C94" w:rsidRPr="0082708F" w:rsidRDefault="00E31C94" w:rsidP="00345685">
            <w:pPr>
              <w:pStyle w:val="ConsPlusNormal"/>
            </w:pPr>
            <w:proofErr w:type="spellStart"/>
            <w:r w:rsidRPr="0082708F">
              <w:t>Российской</w:t>
            </w:r>
            <w:proofErr w:type="spellEnd"/>
            <w:r w:rsidRPr="0082708F">
              <w:t xml:space="preserve"> </w:t>
            </w:r>
            <w:proofErr w:type="spellStart"/>
            <w:r w:rsidRPr="0082708F">
              <w:t>федерации</w:t>
            </w:r>
            <w:proofErr w:type="spellEnd"/>
            <w:r w:rsidRPr="0082708F">
              <w:t xml:space="preserve"> в 2012 - 2020 </w:t>
            </w:r>
            <w:proofErr w:type="spellStart"/>
            <w:r w:rsidRPr="0082708F">
              <w:t>годах</w:t>
            </w:r>
            <w:proofErr w:type="spellEnd"/>
            <w:r w:rsidRPr="0082708F">
              <w:t xml:space="preserve">» </w:t>
            </w:r>
          </w:p>
        </w:tc>
        <w:tc>
          <w:tcPr>
            <w:tcW w:w="2444" w:type="dxa"/>
          </w:tcPr>
          <w:p w14:paraId="661841AF" w14:textId="77777777" w:rsidR="00E31C94" w:rsidRPr="0082708F" w:rsidRDefault="00E31C94" w:rsidP="00345685">
            <w:pPr>
              <w:pStyle w:val="ConsPlusNormal"/>
              <w:rPr>
                <w:lang w:val="ru-RU"/>
              </w:rPr>
            </w:pPr>
            <w:r w:rsidRPr="0082708F">
              <w:rPr>
                <w:lang w:val="ru-RU"/>
              </w:rPr>
              <w:t>Министерство лесного хозяйства и природопользования Республики Тыва</w:t>
            </w:r>
          </w:p>
        </w:tc>
      </w:tr>
      <w:tr w:rsidR="00E31C94" w:rsidRPr="0082708F" w14:paraId="24FF0831" w14:textId="77777777" w:rsidTr="00345685">
        <w:tc>
          <w:tcPr>
            <w:tcW w:w="3304" w:type="dxa"/>
            <w:vAlign w:val="center"/>
          </w:tcPr>
          <w:p w14:paraId="57592AF6" w14:textId="77777777" w:rsidR="00E31C94" w:rsidRPr="0082708F" w:rsidRDefault="00E31C94" w:rsidP="00345685">
            <w:pPr>
              <w:pStyle w:val="ConsPlusNormal"/>
              <w:rPr>
                <w:lang w:val="ru-RU"/>
              </w:rPr>
            </w:pPr>
            <w:r w:rsidRPr="0082708F">
              <w:rPr>
                <w:color w:val="000000" w:themeColor="text1"/>
                <w:lang w:val="ru-RU"/>
              </w:rPr>
              <w:t>Количество гидротехнических сооружений с неудовлетворительным и опасным уровнем безопасности, приведенных в текущем году в безопасное техническое состояние</w:t>
            </w:r>
          </w:p>
        </w:tc>
        <w:tc>
          <w:tcPr>
            <w:tcW w:w="4458" w:type="dxa"/>
          </w:tcPr>
          <w:p w14:paraId="12D1FAC8" w14:textId="77777777" w:rsidR="00E31C94" w:rsidRPr="0082708F" w:rsidRDefault="00E31C94" w:rsidP="00345685">
            <w:pPr>
              <w:pStyle w:val="ConsPlusNormal"/>
              <w:rPr>
                <w:lang w:val="ru-RU"/>
              </w:rPr>
            </w:pPr>
            <w:r w:rsidRPr="0082708F">
              <w:rPr>
                <w:lang w:val="ru-RU"/>
              </w:rPr>
              <w:t xml:space="preserve">Расчет в данного показателя в соответствии с приказом </w:t>
            </w:r>
            <w:proofErr w:type="spellStart"/>
            <w:r w:rsidRPr="0082708F">
              <w:rPr>
                <w:lang w:val="ru-RU"/>
              </w:rPr>
              <w:t>Росводресурсов</w:t>
            </w:r>
            <w:proofErr w:type="spellEnd"/>
            <w:r w:rsidRPr="0082708F">
              <w:rPr>
                <w:lang w:val="ru-RU"/>
              </w:rPr>
              <w:t xml:space="preserve"> от 23.05.2022 </w:t>
            </w:r>
            <w:r w:rsidRPr="0082708F">
              <w:t>N</w:t>
            </w:r>
            <w:r w:rsidRPr="0082708F">
              <w:rPr>
                <w:lang w:val="ru-RU"/>
              </w:rPr>
              <w:t xml:space="preserve"> 129 "Об утверждении методики расчета показателей государственной программы Российской Федерации "Воспроизводство и использование природных ресурсов" и ее структурных элементов"</w:t>
            </w:r>
          </w:p>
        </w:tc>
        <w:tc>
          <w:tcPr>
            <w:tcW w:w="2444" w:type="dxa"/>
          </w:tcPr>
          <w:p w14:paraId="1C8E9536" w14:textId="77777777" w:rsidR="00E31C94" w:rsidRPr="0082708F" w:rsidRDefault="00E31C94" w:rsidP="00345685">
            <w:pPr>
              <w:pStyle w:val="ConsPlusNormal"/>
              <w:rPr>
                <w:lang w:val="ru-RU"/>
              </w:rPr>
            </w:pPr>
            <w:r w:rsidRPr="0082708F">
              <w:rPr>
                <w:lang w:val="ru-RU"/>
              </w:rPr>
              <w:t>Министерство лесного хозяйства и природопользования Республики Тыва</w:t>
            </w:r>
          </w:p>
        </w:tc>
      </w:tr>
      <w:tr w:rsidR="00E31C94" w:rsidRPr="0082708F" w14:paraId="70DA2923" w14:textId="77777777" w:rsidTr="00345685">
        <w:tc>
          <w:tcPr>
            <w:tcW w:w="3304" w:type="dxa"/>
            <w:vAlign w:val="center"/>
          </w:tcPr>
          <w:p w14:paraId="66EA15E4" w14:textId="77777777" w:rsidR="00E31C94" w:rsidRPr="0082708F" w:rsidRDefault="00E31C94" w:rsidP="00345685">
            <w:pPr>
              <w:pStyle w:val="ConsPlusNormal"/>
              <w:rPr>
                <w:lang w:val="ru-RU"/>
              </w:rPr>
            </w:pPr>
            <w:r w:rsidRPr="0082708F">
              <w:rPr>
                <w:color w:val="000000" w:themeColor="text1"/>
                <w:lang w:val="ru-RU"/>
              </w:rPr>
              <w:lastRenderedPageBreak/>
              <w:t>Объем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</w:t>
            </w:r>
          </w:p>
        </w:tc>
        <w:tc>
          <w:tcPr>
            <w:tcW w:w="4458" w:type="dxa"/>
          </w:tcPr>
          <w:p w14:paraId="3D56C0B7" w14:textId="77777777" w:rsidR="00E31C94" w:rsidRPr="0082708F" w:rsidRDefault="00E31C94" w:rsidP="00345685">
            <w:pPr>
              <w:pStyle w:val="ConsPlusNormal"/>
              <w:rPr>
                <w:lang w:val="ru-RU"/>
              </w:rPr>
            </w:pPr>
            <w:r w:rsidRPr="0082708F">
              <w:rPr>
                <w:lang w:val="ru-RU"/>
              </w:rPr>
              <w:t xml:space="preserve">Данные рассчитаны в соответствии с постановлением Правительства Российской Федерации от 3 апреля 2021 г. </w:t>
            </w:r>
            <w:r w:rsidRPr="0082708F">
              <w:t>N</w:t>
            </w:r>
            <w:r w:rsidRPr="0082708F">
              <w:rPr>
                <w:lang w:val="ru-RU"/>
              </w:rPr>
              <w:t xml:space="preserve"> 542 «Методика расчета показателя "темп роста (индекс роста) физического объема инвестиций в основной капитал, за исключением </w:t>
            </w:r>
            <w:proofErr w:type="gramStart"/>
            <w:r w:rsidRPr="0082708F">
              <w:rPr>
                <w:lang w:val="ru-RU"/>
              </w:rPr>
              <w:t xml:space="preserve">инвестиций  </w:t>
            </w:r>
            <w:proofErr w:type="spellStart"/>
            <w:r w:rsidRPr="0082708F">
              <w:rPr>
                <w:lang w:val="ru-RU"/>
              </w:rPr>
              <w:t>ифраструктурных</w:t>
            </w:r>
            <w:proofErr w:type="spellEnd"/>
            <w:proofErr w:type="gramEnd"/>
            <w:r w:rsidRPr="0082708F">
              <w:rPr>
                <w:lang w:val="ru-RU"/>
              </w:rPr>
              <w:t xml:space="preserve"> монополий (федеральные проекты) и бюджетных ассигнований федерального</w:t>
            </w:r>
          </w:p>
          <w:p w14:paraId="442C141B" w14:textId="77777777" w:rsidR="00E31C94" w:rsidRPr="0082708F" w:rsidRDefault="00E31C94" w:rsidP="00345685">
            <w:pPr>
              <w:pStyle w:val="ConsPlusNormal"/>
              <w:rPr>
                <w:lang w:val="ru-RU"/>
              </w:rPr>
            </w:pPr>
            <w:r w:rsidRPr="0082708F">
              <w:rPr>
                <w:lang w:val="ru-RU"/>
              </w:rPr>
              <w:t>Бюджета" за отчетный период (прошедший год)</w:t>
            </w:r>
          </w:p>
        </w:tc>
        <w:tc>
          <w:tcPr>
            <w:tcW w:w="2444" w:type="dxa"/>
          </w:tcPr>
          <w:p w14:paraId="6A0C31AA" w14:textId="77777777" w:rsidR="00E31C94" w:rsidRPr="0082708F" w:rsidRDefault="00E31C94" w:rsidP="00345685">
            <w:pPr>
              <w:pStyle w:val="ConsPlusNormal"/>
              <w:rPr>
                <w:lang w:val="ru-RU"/>
              </w:rPr>
            </w:pPr>
            <w:r w:rsidRPr="0082708F">
              <w:rPr>
                <w:lang w:val="ru-RU"/>
              </w:rPr>
              <w:t>Министерство лесного хозяйства и природопользования Республики Тыва</w:t>
            </w:r>
          </w:p>
        </w:tc>
      </w:tr>
      <w:tr w:rsidR="00E31C94" w:rsidRPr="0082708F" w14:paraId="65AB4189" w14:textId="77777777" w:rsidTr="00345685">
        <w:tc>
          <w:tcPr>
            <w:tcW w:w="10206" w:type="dxa"/>
            <w:gridSpan w:val="3"/>
          </w:tcPr>
          <w:p w14:paraId="7C691082" w14:textId="77777777" w:rsidR="00E31C94" w:rsidRPr="0082708F" w:rsidRDefault="00E31C94" w:rsidP="00345685">
            <w:pPr>
              <w:pStyle w:val="ConsPlusNormal"/>
              <w:jc w:val="center"/>
            </w:pPr>
            <w:proofErr w:type="spellStart"/>
            <w:r w:rsidRPr="0082708F">
              <w:t>Подпрограмма</w:t>
            </w:r>
            <w:proofErr w:type="spellEnd"/>
            <w:r w:rsidRPr="0082708F">
              <w:t xml:space="preserve"> 2 «</w:t>
            </w:r>
            <w:proofErr w:type="spellStart"/>
            <w:r w:rsidRPr="0082708F">
              <w:t>Развитие</w:t>
            </w:r>
            <w:proofErr w:type="spellEnd"/>
            <w:r w:rsidRPr="0082708F">
              <w:t xml:space="preserve"> </w:t>
            </w:r>
            <w:proofErr w:type="spellStart"/>
            <w:r w:rsidRPr="0082708F">
              <w:t>лесного</w:t>
            </w:r>
            <w:proofErr w:type="spellEnd"/>
            <w:r w:rsidRPr="0082708F">
              <w:t xml:space="preserve"> </w:t>
            </w:r>
            <w:proofErr w:type="spellStart"/>
            <w:r w:rsidRPr="0082708F">
              <w:t>хозяйства</w:t>
            </w:r>
            <w:proofErr w:type="spellEnd"/>
            <w:r w:rsidRPr="0082708F">
              <w:t>»</w:t>
            </w:r>
          </w:p>
        </w:tc>
      </w:tr>
      <w:tr w:rsidR="00E31C94" w:rsidRPr="0082708F" w14:paraId="19A928BE" w14:textId="77777777" w:rsidTr="00345685">
        <w:tc>
          <w:tcPr>
            <w:tcW w:w="3304" w:type="dxa"/>
          </w:tcPr>
          <w:p w14:paraId="75FE1DC7" w14:textId="77777777" w:rsidR="00E31C94" w:rsidRPr="0082708F" w:rsidRDefault="00E31C94" w:rsidP="00345685">
            <w:pPr>
              <w:pStyle w:val="ConsPlusNormal"/>
            </w:pPr>
            <w:proofErr w:type="spellStart"/>
            <w:r w:rsidRPr="0082708F">
              <w:rPr>
                <w:color w:val="000000" w:themeColor="text1"/>
              </w:rPr>
              <w:t>Размер</w:t>
            </w:r>
            <w:proofErr w:type="spellEnd"/>
            <w:r w:rsidRPr="0082708F">
              <w:rPr>
                <w:color w:val="000000" w:themeColor="text1"/>
              </w:rPr>
              <w:t xml:space="preserve"> </w:t>
            </w:r>
            <w:proofErr w:type="spellStart"/>
            <w:r w:rsidRPr="0082708F">
              <w:rPr>
                <w:color w:val="000000" w:themeColor="text1"/>
              </w:rPr>
              <w:t>предотвращенного</w:t>
            </w:r>
            <w:proofErr w:type="spellEnd"/>
            <w:r w:rsidRPr="0082708F">
              <w:rPr>
                <w:color w:val="000000" w:themeColor="text1"/>
              </w:rPr>
              <w:t xml:space="preserve"> </w:t>
            </w:r>
            <w:proofErr w:type="spellStart"/>
            <w:r w:rsidRPr="0082708F">
              <w:rPr>
                <w:color w:val="000000" w:themeColor="text1"/>
              </w:rPr>
              <w:t>ущерба</w:t>
            </w:r>
            <w:proofErr w:type="spellEnd"/>
          </w:p>
        </w:tc>
        <w:tc>
          <w:tcPr>
            <w:tcW w:w="4458" w:type="dxa"/>
          </w:tcPr>
          <w:p w14:paraId="30C9428C" w14:textId="77777777" w:rsidR="00E31C94" w:rsidRPr="0082708F" w:rsidRDefault="00E31C94" w:rsidP="00345685">
            <w:pPr>
              <w:pStyle w:val="ConsPlusNormal"/>
              <w:jc w:val="both"/>
              <w:rPr>
                <w:lang w:val="ru-RU"/>
              </w:rPr>
            </w:pPr>
            <w:r w:rsidRPr="0082708F">
              <w:rPr>
                <w:lang w:val="ru-RU"/>
              </w:rPr>
              <w:t xml:space="preserve">Данные рассчитаны в соответствии с Приказом От 29 Декабря 2017 Г. </w:t>
            </w:r>
            <w:r w:rsidRPr="0082708F">
              <w:t>N</w:t>
            </w:r>
            <w:r w:rsidRPr="0082708F">
              <w:rPr>
                <w:lang w:val="ru-RU"/>
              </w:rPr>
              <w:t xml:space="preserve"> 797 Министерства природных ресурсов и экологии Российской Федерации «Об Утверждении методики расчета Показателей Государственной Программы Российской Федерации "Развитие Лесного Хозяйства" На 2013 - 2020 Годы, Утвержденной Постановлением Правительства Российской Федерации От 15 Апреля 2014 Г. </w:t>
            </w:r>
            <w:r w:rsidRPr="0082708F">
              <w:t>N</w:t>
            </w:r>
            <w:r w:rsidRPr="0082708F">
              <w:rPr>
                <w:lang w:val="ru-RU"/>
              </w:rPr>
              <w:t xml:space="preserve"> 318 Федеральное Агентство Лесного Хозяйства</w:t>
            </w:r>
          </w:p>
        </w:tc>
        <w:tc>
          <w:tcPr>
            <w:tcW w:w="2444" w:type="dxa"/>
          </w:tcPr>
          <w:p w14:paraId="340AB406" w14:textId="77777777" w:rsidR="00E31C94" w:rsidRPr="0082708F" w:rsidRDefault="00E31C94" w:rsidP="00345685">
            <w:pPr>
              <w:pStyle w:val="ConsPlusNormal"/>
              <w:rPr>
                <w:lang w:val="ru-RU"/>
              </w:rPr>
            </w:pPr>
            <w:r w:rsidRPr="0082708F">
              <w:rPr>
                <w:lang w:val="ru-RU"/>
              </w:rPr>
              <w:t>Министерство лесного хозяйства и природопользования Республики Тыва</w:t>
            </w:r>
          </w:p>
        </w:tc>
      </w:tr>
      <w:tr w:rsidR="00E31C94" w:rsidRPr="0082708F" w14:paraId="3D9DBA1A" w14:textId="77777777" w:rsidTr="00345685">
        <w:tc>
          <w:tcPr>
            <w:tcW w:w="3304" w:type="dxa"/>
            <w:vAlign w:val="center"/>
          </w:tcPr>
          <w:p w14:paraId="098CBD58" w14:textId="77777777" w:rsidR="00E31C94" w:rsidRPr="0082708F" w:rsidRDefault="00E31C94" w:rsidP="00345685">
            <w:pPr>
              <w:pStyle w:val="ConsPlusNormal"/>
              <w:rPr>
                <w:color w:val="000000" w:themeColor="text1"/>
                <w:lang w:val="ru-RU"/>
              </w:rPr>
            </w:pPr>
            <w:r w:rsidRPr="0082708F">
              <w:rPr>
                <w:color w:val="000000" w:themeColor="text1"/>
                <w:lang w:val="ru-RU"/>
              </w:rPr>
              <w:t>Площадь лесных пожаров на землях лесного фонда</w:t>
            </w:r>
          </w:p>
        </w:tc>
        <w:tc>
          <w:tcPr>
            <w:tcW w:w="4458" w:type="dxa"/>
          </w:tcPr>
          <w:p w14:paraId="774894E9" w14:textId="77777777" w:rsidR="00E31C94" w:rsidRPr="0082708F" w:rsidRDefault="00E31C94" w:rsidP="00345685">
            <w:pPr>
              <w:pStyle w:val="ConsPlusNormal"/>
              <w:rPr>
                <w:lang w:val="ru-RU"/>
              </w:rPr>
            </w:pPr>
            <w:r w:rsidRPr="0082708F">
              <w:rPr>
                <w:lang w:val="ru-RU"/>
              </w:rPr>
              <w:t xml:space="preserve">Данные рассчитаны в соответствии с Приказом От 29 Декабря 2017 Г. </w:t>
            </w:r>
            <w:r w:rsidRPr="0082708F">
              <w:t>N</w:t>
            </w:r>
            <w:r w:rsidRPr="0082708F">
              <w:rPr>
                <w:lang w:val="ru-RU"/>
              </w:rPr>
              <w:t xml:space="preserve"> 797 Министерства природных ресурсов и экологии Российской Федерации «Об Утверждении методики расчета Показателей Государственной Программы Российской Федерации "Развитие Лесного Хозяйства" На 2013 - 2020 Годы, Утвержденной Постановлением Правительства Российской Федерации От 15 Апреля 2014 Г. </w:t>
            </w:r>
            <w:r w:rsidRPr="0082708F">
              <w:t>N</w:t>
            </w:r>
            <w:r w:rsidRPr="0082708F">
              <w:rPr>
                <w:lang w:val="ru-RU"/>
              </w:rPr>
              <w:t xml:space="preserve"> 318 Федеральное Агентство Лесного Хозяйства</w:t>
            </w:r>
          </w:p>
        </w:tc>
        <w:tc>
          <w:tcPr>
            <w:tcW w:w="2444" w:type="dxa"/>
          </w:tcPr>
          <w:p w14:paraId="36859479" w14:textId="77777777" w:rsidR="00E31C94" w:rsidRPr="0082708F" w:rsidRDefault="00E31C94" w:rsidP="00345685">
            <w:pPr>
              <w:pStyle w:val="ConsPlusNormal"/>
              <w:rPr>
                <w:lang w:val="ru-RU"/>
              </w:rPr>
            </w:pPr>
            <w:r w:rsidRPr="0082708F">
              <w:rPr>
                <w:lang w:val="ru-RU"/>
              </w:rPr>
              <w:t>Министерство лесного хозяйства и природопользования Республики Тыва</w:t>
            </w:r>
          </w:p>
        </w:tc>
      </w:tr>
      <w:tr w:rsidR="00E31C94" w:rsidRPr="0082708F" w14:paraId="6E090833" w14:textId="77777777" w:rsidTr="00345685">
        <w:tc>
          <w:tcPr>
            <w:tcW w:w="3304" w:type="dxa"/>
            <w:vAlign w:val="center"/>
          </w:tcPr>
          <w:p w14:paraId="66F9509C" w14:textId="77777777" w:rsidR="00E31C94" w:rsidRPr="0082708F" w:rsidRDefault="00E31C94" w:rsidP="00345685">
            <w:pPr>
              <w:pStyle w:val="ConsPlusNormal"/>
              <w:rPr>
                <w:color w:val="000000" w:themeColor="text1"/>
                <w:lang w:val="ru-RU"/>
              </w:rPr>
            </w:pPr>
            <w:r w:rsidRPr="0082708F">
              <w:rPr>
                <w:color w:val="000000" w:themeColor="text1"/>
                <w:lang w:val="ru-RU"/>
              </w:rPr>
              <w:t>Доля площади земель лесного фонда, переданных в пользование, в общей площади земель лесного фонда</w:t>
            </w:r>
          </w:p>
        </w:tc>
        <w:tc>
          <w:tcPr>
            <w:tcW w:w="4458" w:type="dxa"/>
          </w:tcPr>
          <w:p w14:paraId="0596505C" w14:textId="77777777" w:rsidR="00E31C94" w:rsidRPr="0082708F" w:rsidRDefault="00E31C94" w:rsidP="00345685">
            <w:pPr>
              <w:pStyle w:val="ConsPlusNormal"/>
              <w:rPr>
                <w:lang w:val="ru-RU"/>
              </w:rPr>
            </w:pPr>
            <w:r w:rsidRPr="0082708F">
              <w:rPr>
                <w:lang w:val="ru-RU"/>
              </w:rPr>
              <w:t xml:space="preserve">Данные рассчитаны в соответствии с Приказом От 29 Декабря 2017 Г. </w:t>
            </w:r>
            <w:r w:rsidRPr="0082708F">
              <w:t>N</w:t>
            </w:r>
            <w:r w:rsidRPr="0082708F">
              <w:rPr>
                <w:lang w:val="ru-RU"/>
              </w:rPr>
              <w:t xml:space="preserve"> 797 Министерства природных ресурсов и экологии Российской Федерации «Об Утверждении методики расчета Показателей Государственной Программы Российской Федерации "Развитие Лесного Хозяйства" На 2013 - 2020 Годы, Утвержденной Постановлением Правительства Российской Федерации От 15 Апреля 2014 Г. </w:t>
            </w:r>
            <w:r w:rsidRPr="0082708F">
              <w:t>N</w:t>
            </w:r>
            <w:r w:rsidRPr="0082708F">
              <w:rPr>
                <w:lang w:val="ru-RU"/>
              </w:rPr>
              <w:t xml:space="preserve"> 318 Федеральное Агентство Лесного Хозяйства</w:t>
            </w:r>
          </w:p>
        </w:tc>
        <w:tc>
          <w:tcPr>
            <w:tcW w:w="2444" w:type="dxa"/>
          </w:tcPr>
          <w:p w14:paraId="72958B2C" w14:textId="77777777" w:rsidR="00E31C94" w:rsidRPr="0082708F" w:rsidRDefault="00E31C94" w:rsidP="00345685">
            <w:pPr>
              <w:pStyle w:val="ConsPlusNormal"/>
              <w:rPr>
                <w:lang w:val="ru-RU"/>
              </w:rPr>
            </w:pPr>
            <w:r w:rsidRPr="0082708F">
              <w:rPr>
                <w:lang w:val="ru-RU"/>
              </w:rPr>
              <w:t>Министерство лесного хозяйства и природопользования Республики Тыва</w:t>
            </w:r>
          </w:p>
        </w:tc>
      </w:tr>
      <w:tr w:rsidR="00E31C94" w:rsidRPr="0082708F" w14:paraId="6001E50C" w14:textId="77777777" w:rsidTr="00345685">
        <w:tc>
          <w:tcPr>
            <w:tcW w:w="3304" w:type="dxa"/>
            <w:vAlign w:val="center"/>
          </w:tcPr>
          <w:p w14:paraId="6B8C780C" w14:textId="77777777" w:rsidR="00E31C94" w:rsidRPr="0082708F" w:rsidRDefault="00E31C94" w:rsidP="00345685">
            <w:pPr>
              <w:pStyle w:val="ConsPlusNormal"/>
              <w:rPr>
                <w:color w:val="000000" w:themeColor="text1"/>
                <w:lang w:val="ru-RU"/>
              </w:rPr>
            </w:pPr>
            <w:r w:rsidRPr="0082708F">
              <w:rPr>
                <w:color w:val="000000" w:themeColor="text1"/>
                <w:lang w:val="ru-RU"/>
              </w:rPr>
              <w:lastRenderedPageBreak/>
              <w:t>Доля лесных пожаров, ликвидированных в течение первых суток с момента обнаружения, в общем количестве лесных пожаров</w:t>
            </w:r>
          </w:p>
        </w:tc>
        <w:tc>
          <w:tcPr>
            <w:tcW w:w="4458" w:type="dxa"/>
          </w:tcPr>
          <w:p w14:paraId="06E65761" w14:textId="77777777" w:rsidR="00E31C94" w:rsidRPr="0082708F" w:rsidRDefault="00E31C94" w:rsidP="00345685">
            <w:pPr>
              <w:pStyle w:val="ConsPlusNormal"/>
              <w:rPr>
                <w:lang w:val="ru-RU"/>
              </w:rPr>
            </w:pPr>
            <w:r w:rsidRPr="0082708F">
              <w:rPr>
                <w:lang w:val="ru-RU"/>
              </w:rPr>
              <w:t xml:space="preserve">Данные рассчитаны в соответствии с Приказом От 29 Декабря 2017 Г. </w:t>
            </w:r>
            <w:r w:rsidRPr="0082708F">
              <w:t>N</w:t>
            </w:r>
            <w:r w:rsidRPr="0082708F">
              <w:rPr>
                <w:lang w:val="ru-RU"/>
              </w:rPr>
              <w:t xml:space="preserve"> 797 Министерства природных ресурсов и экологии Российской Федерации «Об Утверждении методики расчета Показателей Государственной Программы Российской Федерации "Развитие Лесного Хозяйства" На 2013 - 2020 Годы, Утвержденной Постановлением Правительства Российской Федерации От 15 Апреля 2014 Г. </w:t>
            </w:r>
            <w:r w:rsidRPr="0082708F">
              <w:t>N</w:t>
            </w:r>
            <w:r w:rsidRPr="0082708F">
              <w:rPr>
                <w:lang w:val="ru-RU"/>
              </w:rPr>
              <w:t xml:space="preserve"> 318 Федеральное Агентство Лесного Хозяйства</w:t>
            </w:r>
          </w:p>
        </w:tc>
        <w:tc>
          <w:tcPr>
            <w:tcW w:w="2444" w:type="dxa"/>
          </w:tcPr>
          <w:p w14:paraId="4DB2D0D2" w14:textId="77777777" w:rsidR="00E31C94" w:rsidRPr="0082708F" w:rsidRDefault="00E31C94" w:rsidP="00345685">
            <w:pPr>
              <w:pStyle w:val="ConsPlusNormal"/>
              <w:rPr>
                <w:lang w:val="ru-RU"/>
              </w:rPr>
            </w:pPr>
            <w:r w:rsidRPr="0082708F">
              <w:rPr>
                <w:lang w:val="ru-RU"/>
              </w:rPr>
              <w:t>Министерство лесного хозяйства и природопользования Республики Тыва</w:t>
            </w:r>
          </w:p>
        </w:tc>
      </w:tr>
      <w:tr w:rsidR="00E31C94" w:rsidRPr="0082708F" w14:paraId="32FA0208" w14:textId="77777777" w:rsidTr="00345685">
        <w:tc>
          <w:tcPr>
            <w:tcW w:w="3304" w:type="dxa"/>
            <w:vAlign w:val="center"/>
          </w:tcPr>
          <w:p w14:paraId="43BCF89E" w14:textId="77777777" w:rsidR="00E31C94" w:rsidRPr="0082708F" w:rsidRDefault="00E31C94" w:rsidP="00345685">
            <w:pPr>
              <w:pStyle w:val="ConsPlusNormal"/>
              <w:rPr>
                <w:color w:val="000000" w:themeColor="text1"/>
                <w:lang w:val="ru-RU"/>
              </w:rPr>
            </w:pPr>
            <w:r w:rsidRPr="0082708F">
              <w:rPr>
                <w:color w:val="000000" w:themeColor="text1"/>
                <w:lang w:val="ru-RU"/>
              </w:rPr>
              <w:t>Отношение площади лесовосстановления и лесоразведения к площади вырубленных и погибших лесных насаждений</w:t>
            </w:r>
          </w:p>
        </w:tc>
        <w:tc>
          <w:tcPr>
            <w:tcW w:w="4458" w:type="dxa"/>
          </w:tcPr>
          <w:p w14:paraId="439A9785" w14:textId="77777777" w:rsidR="00E31C94" w:rsidRPr="0082708F" w:rsidRDefault="00E31C94" w:rsidP="00345685">
            <w:pPr>
              <w:pStyle w:val="ConsPlusNormal"/>
              <w:rPr>
                <w:lang w:val="ru-RU"/>
              </w:rPr>
            </w:pPr>
            <w:r w:rsidRPr="0082708F">
              <w:rPr>
                <w:lang w:val="ru-RU"/>
              </w:rPr>
              <w:t xml:space="preserve">Данные рассчитаны в соответствии с Приказом От 29 Декабря 2017 Г. </w:t>
            </w:r>
            <w:r w:rsidRPr="0082708F">
              <w:t>N</w:t>
            </w:r>
            <w:r w:rsidRPr="0082708F">
              <w:rPr>
                <w:lang w:val="ru-RU"/>
              </w:rPr>
              <w:t xml:space="preserve"> 797 Министерства природных ресурсов и экологии Российской Федерации «Об Утверждении методики расчета Показателей Государственной Программы Российской Федерации "Развитие Лесного Хозяйства" На 2013 - 2020 Годы, Утвержденной Постановлением Правительства Российской Федерации От 15 Апреля 2014 Г. </w:t>
            </w:r>
            <w:r w:rsidRPr="0082708F">
              <w:t>N</w:t>
            </w:r>
            <w:r w:rsidRPr="0082708F">
              <w:rPr>
                <w:lang w:val="ru-RU"/>
              </w:rPr>
              <w:t xml:space="preserve"> 318 Федеральное Агентство Лесного Хозяйства</w:t>
            </w:r>
          </w:p>
        </w:tc>
        <w:tc>
          <w:tcPr>
            <w:tcW w:w="2444" w:type="dxa"/>
          </w:tcPr>
          <w:p w14:paraId="1CB3A628" w14:textId="77777777" w:rsidR="00E31C94" w:rsidRPr="0082708F" w:rsidRDefault="00E31C94" w:rsidP="00345685">
            <w:pPr>
              <w:pStyle w:val="ConsPlusNormal"/>
              <w:rPr>
                <w:lang w:val="ru-RU"/>
              </w:rPr>
            </w:pPr>
            <w:r w:rsidRPr="0082708F">
              <w:rPr>
                <w:lang w:val="ru-RU"/>
              </w:rPr>
              <w:t>Министерство лесного хозяйства и природопользования Республики Тыва</w:t>
            </w:r>
          </w:p>
        </w:tc>
      </w:tr>
      <w:tr w:rsidR="00E31C94" w:rsidRPr="0082708F" w14:paraId="38A5D54B" w14:textId="77777777" w:rsidTr="00345685">
        <w:tc>
          <w:tcPr>
            <w:tcW w:w="3304" w:type="dxa"/>
            <w:vAlign w:val="center"/>
          </w:tcPr>
          <w:p w14:paraId="3C2CBAE8" w14:textId="77777777" w:rsidR="00E31C94" w:rsidRPr="0082708F" w:rsidRDefault="00E31C94" w:rsidP="00345685">
            <w:pPr>
              <w:pStyle w:val="ConsPlusNormal"/>
              <w:rPr>
                <w:color w:val="000000" w:themeColor="text1"/>
                <w:lang w:val="ru-RU"/>
              </w:rPr>
            </w:pPr>
            <w:r w:rsidRPr="0082708F">
              <w:rPr>
                <w:color w:val="000000" w:themeColor="text1"/>
                <w:lang w:val="ru-RU"/>
              </w:rPr>
              <w:t xml:space="preserve">Отношение фактического объема заготовки древесины к установленному допустимому объему изъятия древесины </w:t>
            </w:r>
          </w:p>
        </w:tc>
        <w:tc>
          <w:tcPr>
            <w:tcW w:w="4458" w:type="dxa"/>
          </w:tcPr>
          <w:p w14:paraId="1B0B337F" w14:textId="77777777" w:rsidR="00E31C94" w:rsidRPr="0082708F" w:rsidRDefault="00E31C94" w:rsidP="00345685">
            <w:pPr>
              <w:pStyle w:val="ConsPlusNormal"/>
              <w:rPr>
                <w:lang w:val="ru-RU"/>
              </w:rPr>
            </w:pPr>
            <w:r w:rsidRPr="0082708F">
              <w:rPr>
                <w:lang w:val="ru-RU"/>
              </w:rPr>
              <w:t xml:space="preserve">Данные рассчитаны в соответствии с Приказом От 29 Декабря 2017 Г. </w:t>
            </w:r>
            <w:r w:rsidRPr="0082708F">
              <w:t>N</w:t>
            </w:r>
            <w:r w:rsidRPr="0082708F">
              <w:rPr>
                <w:lang w:val="ru-RU"/>
              </w:rPr>
              <w:t xml:space="preserve"> 797 Министерства природных ресурсов и экологии Российской Федерации «Об Утверждении методики расчета Показателей Государственной Программы Российской Федерации "Развитие Лесного Хозяйства" На 2013 - 2020 Годы, Утвержденной Постановлением Правительства Российской Федерации От 15 Апреля 2014 Г. </w:t>
            </w:r>
            <w:r w:rsidRPr="0082708F">
              <w:t>N</w:t>
            </w:r>
            <w:r w:rsidRPr="0082708F">
              <w:rPr>
                <w:lang w:val="ru-RU"/>
              </w:rPr>
              <w:t xml:space="preserve"> 318 Федеральное Агентство Лесного Хозяйства</w:t>
            </w:r>
          </w:p>
        </w:tc>
        <w:tc>
          <w:tcPr>
            <w:tcW w:w="2444" w:type="dxa"/>
          </w:tcPr>
          <w:p w14:paraId="17C3411E" w14:textId="77777777" w:rsidR="00E31C94" w:rsidRPr="0082708F" w:rsidRDefault="00E31C94" w:rsidP="00345685">
            <w:pPr>
              <w:pStyle w:val="ConsPlusNormal"/>
              <w:rPr>
                <w:lang w:val="ru-RU"/>
              </w:rPr>
            </w:pPr>
            <w:r w:rsidRPr="0082708F">
              <w:rPr>
                <w:lang w:val="ru-RU"/>
              </w:rPr>
              <w:t>Министерство лесного хозяйства и природопользования Республики Тыва</w:t>
            </w:r>
          </w:p>
        </w:tc>
      </w:tr>
      <w:tr w:rsidR="00E31C94" w:rsidRPr="0082708F" w14:paraId="3DC4B239" w14:textId="77777777" w:rsidTr="00345685">
        <w:tc>
          <w:tcPr>
            <w:tcW w:w="3304" w:type="dxa"/>
            <w:vAlign w:val="center"/>
          </w:tcPr>
          <w:p w14:paraId="4CF47D54" w14:textId="77777777" w:rsidR="00E31C94" w:rsidRPr="0082708F" w:rsidRDefault="00E31C94" w:rsidP="00345685">
            <w:pPr>
              <w:pStyle w:val="ConsPlusNormal"/>
              <w:rPr>
                <w:color w:val="000000" w:themeColor="text1"/>
                <w:lang w:val="ru-RU"/>
              </w:rPr>
            </w:pPr>
            <w:r w:rsidRPr="0082708F">
              <w:rPr>
                <w:color w:val="000000" w:themeColor="text1"/>
                <w:lang w:val="ru-RU"/>
              </w:rPr>
              <w:t>Объем платежей в бюджетную систему Российской Федерации от использования лесов, расположенных на землях лесного фонда, в расчете на 1 га земель лесного фонда</w:t>
            </w:r>
          </w:p>
        </w:tc>
        <w:tc>
          <w:tcPr>
            <w:tcW w:w="4458" w:type="dxa"/>
          </w:tcPr>
          <w:p w14:paraId="5A78EC9C" w14:textId="77777777" w:rsidR="00E31C94" w:rsidRPr="0082708F" w:rsidRDefault="00E31C94" w:rsidP="00345685">
            <w:pPr>
              <w:pStyle w:val="ConsPlusNormal"/>
              <w:rPr>
                <w:lang w:val="ru-RU"/>
              </w:rPr>
            </w:pPr>
            <w:r w:rsidRPr="0082708F">
              <w:rPr>
                <w:lang w:val="ru-RU"/>
              </w:rPr>
              <w:t xml:space="preserve">Данные рассчитаны в соответствии с Приказом От 29 Декабря 2017 Г. </w:t>
            </w:r>
            <w:r w:rsidRPr="0082708F">
              <w:t>N</w:t>
            </w:r>
            <w:r w:rsidRPr="0082708F">
              <w:rPr>
                <w:lang w:val="ru-RU"/>
              </w:rPr>
              <w:t xml:space="preserve"> 797 Министерства природных ресурсов и экологии Российской Федерации «Об Утверждении методики расчета Показателей Государственной Программы Российской Федерации "Развитие Лесного Хозяйства" На 2013 - 2020 Годы, Утвержденной Постановлением Правительства Российской Федерации От 15 Апреля 2014 Г. </w:t>
            </w:r>
            <w:r w:rsidRPr="0082708F">
              <w:t>N</w:t>
            </w:r>
            <w:r w:rsidRPr="0082708F">
              <w:rPr>
                <w:lang w:val="ru-RU"/>
              </w:rPr>
              <w:t xml:space="preserve"> 318 Федеральное Агентство Лесного Хозяйства</w:t>
            </w:r>
          </w:p>
        </w:tc>
        <w:tc>
          <w:tcPr>
            <w:tcW w:w="2444" w:type="dxa"/>
          </w:tcPr>
          <w:p w14:paraId="6C1A087E" w14:textId="77777777" w:rsidR="00E31C94" w:rsidRPr="0082708F" w:rsidRDefault="00E31C94" w:rsidP="00345685">
            <w:pPr>
              <w:pStyle w:val="ConsPlusNormal"/>
              <w:rPr>
                <w:lang w:val="ru-RU"/>
              </w:rPr>
            </w:pPr>
            <w:r w:rsidRPr="0082708F">
              <w:rPr>
                <w:lang w:val="ru-RU"/>
              </w:rPr>
              <w:t>Министерство лесного хозяйства и природопользования Республики Тыва</w:t>
            </w:r>
          </w:p>
        </w:tc>
      </w:tr>
      <w:tr w:rsidR="00E31C94" w:rsidRPr="0082708F" w14:paraId="38EEBA3C" w14:textId="77777777" w:rsidTr="00345685">
        <w:tc>
          <w:tcPr>
            <w:tcW w:w="3304" w:type="dxa"/>
            <w:vAlign w:val="center"/>
          </w:tcPr>
          <w:p w14:paraId="3DF616A4" w14:textId="77777777" w:rsidR="00E31C94" w:rsidRPr="0082708F" w:rsidRDefault="00E31C94" w:rsidP="00345685">
            <w:pPr>
              <w:pStyle w:val="ConsPlusNormal"/>
              <w:rPr>
                <w:color w:val="000000" w:themeColor="text1"/>
              </w:rPr>
            </w:pPr>
            <w:proofErr w:type="spellStart"/>
            <w:r w:rsidRPr="0082708F">
              <w:rPr>
                <w:color w:val="000000" w:themeColor="text1"/>
              </w:rPr>
              <w:lastRenderedPageBreak/>
              <w:t>Лесистость</w:t>
            </w:r>
            <w:proofErr w:type="spellEnd"/>
            <w:r w:rsidRPr="0082708F">
              <w:rPr>
                <w:color w:val="000000" w:themeColor="text1"/>
              </w:rPr>
              <w:t xml:space="preserve"> территории</w:t>
            </w:r>
          </w:p>
        </w:tc>
        <w:tc>
          <w:tcPr>
            <w:tcW w:w="4458" w:type="dxa"/>
          </w:tcPr>
          <w:p w14:paraId="24CF5491" w14:textId="77777777" w:rsidR="00E31C94" w:rsidRPr="0082708F" w:rsidRDefault="00E31C94" w:rsidP="00345685">
            <w:pPr>
              <w:pStyle w:val="ConsPlusNormal"/>
              <w:rPr>
                <w:lang w:val="ru-RU"/>
              </w:rPr>
            </w:pPr>
            <w:r w:rsidRPr="0082708F">
              <w:rPr>
                <w:lang w:val="ru-RU"/>
              </w:rPr>
              <w:t xml:space="preserve">Данные рассчитаны в соответствии с Приказом От 29 Декабря 2017 Г. </w:t>
            </w:r>
            <w:r w:rsidRPr="0082708F">
              <w:t>N</w:t>
            </w:r>
            <w:r w:rsidRPr="0082708F">
              <w:rPr>
                <w:lang w:val="ru-RU"/>
              </w:rPr>
              <w:t xml:space="preserve"> 797 Министерства природных ресурсов и экологии Российской Федерации «Об Утверждении методики расчета Показателей Государственной Программы Российской Федерации "Развитие Лесного Хозяйства" На 2013 - 2020 Годы, Утвержденной Постановлением Правительства Российской Федерации От 15 Апреля 2014 Г. </w:t>
            </w:r>
            <w:r w:rsidRPr="0082708F">
              <w:t>N</w:t>
            </w:r>
            <w:r w:rsidRPr="0082708F">
              <w:rPr>
                <w:lang w:val="ru-RU"/>
              </w:rPr>
              <w:t xml:space="preserve"> 318 Федеральное Агентство Лесного Хозяйства</w:t>
            </w:r>
          </w:p>
        </w:tc>
        <w:tc>
          <w:tcPr>
            <w:tcW w:w="2444" w:type="dxa"/>
          </w:tcPr>
          <w:p w14:paraId="40EC00FD" w14:textId="77777777" w:rsidR="00E31C94" w:rsidRPr="0082708F" w:rsidRDefault="00E31C94" w:rsidP="00345685">
            <w:pPr>
              <w:pStyle w:val="ConsPlusNormal"/>
              <w:rPr>
                <w:lang w:val="ru-RU"/>
              </w:rPr>
            </w:pPr>
            <w:r w:rsidRPr="0082708F">
              <w:rPr>
                <w:lang w:val="ru-RU"/>
              </w:rPr>
              <w:t>Министерство лесного хозяйства и природопользования Республики Тыва</w:t>
            </w:r>
          </w:p>
        </w:tc>
      </w:tr>
      <w:tr w:rsidR="00E31C94" w:rsidRPr="0082708F" w14:paraId="67227682" w14:textId="77777777" w:rsidTr="00345685">
        <w:tc>
          <w:tcPr>
            <w:tcW w:w="10206" w:type="dxa"/>
            <w:gridSpan w:val="3"/>
          </w:tcPr>
          <w:p w14:paraId="396B5ED9" w14:textId="77777777" w:rsidR="00E31C94" w:rsidRPr="0082708F" w:rsidRDefault="00E31C94" w:rsidP="00345685">
            <w:pPr>
              <w:pStyle w:val="ConsPlusNormal"/>
              <w:jc w:val="center"/>
              <w:rPr>
                <w:lang w:val="ru-RU"/>
              </w:rPr>
            </w:pPr>
            <w:r w:rsidRPr="0082708F">
              <w:rPr>
                <w:lang w:val="ru-RU"/>
              </w:rPr>
              <w:t>Подпрограмма 3 «Охрана и воспроизводство объектов животного мира в Республике Тыва»</w:t>
            </w:r>
          </w:p>
        </w:tc>
      </w:tr>
      <w:tr w:rsidR="00E31C94" w:rsidRPr="0082708F" w14:paraId="5DA4D261" w14:textId="77777777" w:rsidTr="00345685">
        <w:tc>
          <w:tcPr>
            <w:tcW w:w="3304" w:type="dxa"/>
          </w:tcPr>
          <w:p w14:paraId="3029449A" w14:textId="77777777" w:rsidR="00E31C94" w:rsidRPr="0082708F" w:rsidRDefault="00E31C94" w:rsidP="00345685">
            <w:pPr>
              <w:pStyle w:val="ConsPlusNormal"/>
              <w:rPr>
                <w:color w:val="000000" w:themeColor="text1"/>
                <w:lang w:val="ru-RU"/>
              </w:rPr>
            </w:pPr>
            <w:r w:rsidRPr="0082708F">
              <w:rPr>
                <w:color w:val="000000" w:themeColor="text1"/>
                <w:lang w:val="ru-RU"/>
              </w:rPr>
              <w:t>Доля видов охотничьих ресурсов, по которым ведется учет их численности в рамках государственного мониторинга охотничьих ресурсов и среды их обитания, в общем количестве видов охотничьих ресурсов, обитающих на территории Республики Тыва</w:t>
            </w:r>
          </w:p>
        </w:tc>
        <w:tc>
          <w:tcPr>
            <w:tcW w:w="4458" w:type="dxa"/>
          </w:tcPr>
          <w:p w14:paraId="3A398696" w14:textId="77777777" w:rsidR="00E31C94" w:rsidRPr="0082708F" w:rsidRDefault="00E31C94" w:rsidP="00345685">
            <w:pPr>
              <w:pStyle w:val="ConsPlusNormal"/>
              <w:rPr>
                <w:lang w:val="ru-RU"/>
              </w:rPr>
            </w:pPr>
            <w:r w:rsidRPr="0082708F">
              <w:rPr>
                <w:lang w:val="ru-RU"/>
              </w:rPr>
              <w:t>Приказ Минприроды России от 20.11.2019 г. № 780 «Об утверждении значений целевых показателей эффективности деятельности органов государственной власти субъектов Российской Федерации по осуществлению переданных им полномочий Российской Федерации в области охоты и сохранения охотничьих ресурсов, при выполнении которых возникают расходные обязательства субъектов Российской Федерации, на исполнение которых предусмотрены субвенции, формирующие единую субвенцию бюджетам субъектов Российской Федерации, на 2020-2022 годы»</w:t>
            </w:r>
          </w:p>
        </w:tc>
        <w:tc>
          <w:tcPr>
            <w:tcW w:w="2444" w:type="dxa"/>
          </w:tcPr>
          <w:p w14:paraId="4BECFCA3" w14:textId="77777777" w:rsidR="00E31C94" w:rsidRPr="0082708F" w:rsidRDefault="00E31C94" w:rsidP="00345685">
            <w:pPr>
              <w:pStyle w:val="ConsPlusNormal"/>
              <w:rPr>
                <w:lang w:val="ru-RU"/>
              </w:rPr>
            </w:pPr>
            <w:r w:rsidRPr="0082708F">
              <w:rPr>
                <w:lang w:val="ru-RU"/>
              </w:rPr>
              <w:t>Государственный комитет по охране объектов животного мира Республики Тыва</w:t>
            </w:r>
          </w:p>
        </w:tc>
      </w:tr>
      <w:tr w:rsidR="00E31C94" w:rsidRPr="0082708F" w14:paraId="61E7ACCE" w14:textId="77777777" w:rsidTr="00345685">
        <w:tc>
          <w:tcPr>
            <w:tcW w:w="3304" w:type="dxa"/>
          </w:tcPr>
          <w:p w14:paraId="1727B2ED" w14:textId="77777777" w:rsidR="00E31C94" w:rsidRPr="0082708F" w:rsidRDefault="00E31C94" w:rsidP="00345685">
            <w:pPr>
              <w:pStyle w:val="ConsPlusNormal"/>
              <w:rPr>
                <w:color w:val="000000" w:themeColor="text1"/>
                <w:lang w:val="ru-RU"/>
              </w:rPr>
            </w:pPr>
            <w:r w:rsidRPr="0082708F">
              <w:rPr>
                <w:color w:val="000000" w:themeColor="text1"/>
                <w:lang w:val="ru-RU"/>
              </w:rPr>
              <w:t>Доля нарушений, выявленных при осуществлении федерального государственного охотничьего надзора, по которым вынесены постановления о привлечении к административной ответственности, к общему количеству выявленных нарушений</w:t>
            </w:r>
          </w:p>
        </w:tc>
        <w:tc>
          <w:tcPr>
            <w:tcW w:w="4458" w:type="dxa"/>
          </w:tcPr>
          <w:p w14:paraId="6907DFD9" w14:textId="77777777" w:rsidR="00E31C94" w:rsidRPr="0082708F" w:rsidRDefault="00E31C94" w:rsidP="00345685">
            <w:pPr>
              <w:pStyle w:val="ConsPlusNormal"/>
              <w:rPr>
                <w:lang w:val="ru-RU"/>
              </w:rPr>
            </w:pPr>
            <w:r w:rsidRPr="0082708F">
              <w:rPr>
                <w:lang w:val="ru-RU"/>
              </w:rPr>
              <w:t>Приказ Минприроды России от 20.11.2019 г. № 780 «Об утверждении значений целевых показателей эффективности деятельности органов государственной власти субъектов Российской Федерации по осуществлению переданных им полномочий Российской Федерации в области охоты и сохранения охотничьих ресурсов, при выполнении которых возникают расходные обязательства субъектов Российской Федерации, на исполнение которых предусмотрены субвенции, формирующие единую субвенцию бюджетам субъектов Российской Федерации, на 2020-2022 годы»</w:t>
            </w:r>
          </w:p>
        </w:tc>
        <w:tc>
          <w:tcPr>
            <w:tcW w:w="2444" w:type="dxa"/>
          </w:tcPr>
          <w:p w14:paraId="6E23790C" w14:textId="77777777" w:rsidR="00E31C94" w:rsidRPr="0082708F" w:rsidRDefault="00E31C94" w:rsidP="00345685">
            <w:pPr>
              <w:pStyle w:val="ConsPlusNormal"/>
              <w:rPr>
                <w:lang w:val="ru-RU"/>
              </w:rPr>
            </w:pPr>
            <w:r w:rsidRPr="0082708F">
              <w:rPr>
                <w:lang w:val="ru-RU"/>
              </w:rPr>
              <w:t>Государственный комитет по охране объектов животного мира Республики Тыва</w:t>
            </w:r>
          </w:p>
        </w:tc>
      </w:tr>
      <w:tr w:rsidR="00E31C94" w:rsidRPr="0082708F" w14:paraId="21F9DC75" w14:textId="77777777" w:rsidTr="00345685">
        <w:tc>
          <w:tcPr>
            <w:tcW w:w="3304" w:type="dxa"/>
          </w:tcPr>
          <w:p w14:paraId="0FDD46F6" w14:textId="77777777" w:rsidR="00E31C94" w:rsidRPr="0082708F" w:rsidRDefault="00E31C94" w:rsidP="00345685">
            <w:pPr>
              <w:pStyle w:val="ConsPlusNormal"/>
              <w:rPr>
                <w:color w:val="000000" w:themeColor="text1"/>
                <w:lang w:val="ru-RU"/>
              </w:rPr>
            </w:pPr>
            <w:r w:rsidRPr="0082708F">
              <w:rPr>
                <w:color w:val="000000" w:themeColor="text1"/>
                <w:lang w:val="ru-RU"/>
              </w:rPr>
              <w:t xml:space="preserve">Индекс численности волка (соотношение численности волка по окончании охотничьего сезона в текущем </w:t>
            </w:r>
            <w:r w:rsidRPr="0082708F">
              <w:rPr>
                <w:color w:val="000000" w:themeColor="text1"/>
                <w:lang w:val="ru-RU"/>
              </w:rPr>
              <w:lastRenderedPageBreak/>
              <w:t>году к его численности по окончании охотничьего сезона 2019/20</w:t>
            </w:r>
            <w:r w:rsidRPr="0082708F">
              <w:rPr>
                <w:color w:val="000000" w:themeColor="text1"/>
              </w:rPr>
              <w:t> </w:t>
            </w:r>
            <w:r w:rsidRPr="0082708F">
              <w:rPr>
                <w:color w:val="000000" w:themeColor="text1"/>
                <w:lang w:val="ru-RU"/>
              </w:rPr>
              <w:t>года) не более</w:t>
            </w:r>
          </w:p>
        </w:tc>
        <w:tc>
          <w:tcPr>
            <w:tcW w:w="4458" w:type="dxa"/>
          </w:tcPr>
          <w:p w14:paraId="36F802F7" w14:textId="77777777" w:rsidR="00E31C94" w:rsidRPr="0082708F" w:rsidRDefault="00E31C94" w:rsidP="00345685">
            <w:pPr>
              <w:pStyle w:val="ConsPlusNormal"/>
              <w:rPr>
                <w:lang w:val="ru-RU"/>
              </w:rPr>
            </w:pPr>
            <w:r w:rsidRPr="0082708F">
              <w:rPr>
                <w:lang w:val="ru-RU"/>
              </w:rPr>
              <w:lastRenderedPageBreak/>
              <w:t xml:space="preserve">Приказ Минприроды России от 20.11.2019 г. № 780 «Об утверждении значений целевых показателей эффективности деятельности органов </w:t>
            </w:r>
            <w:r w:rsidRPr="0082708F">
              <w:rPr>
                <w:lang w:val="ru-RU"/>
              </w:rPr>
              <w:lastRenderedPageBreak/>
              <w:t>государственной власти субъектов Российской Федерации по осуществлению переданных им полномочий Российской Федерации в области охоты и сохранения охотничьих ресурсов, при выполнении которых возникают расходные обязательства субъектов Российской Федерации, на исполнение которых предусмотрены субвенции, формирующие единую субвенцию бюджетам субъектов Российской Федерации, на 2020-2022 годы»</w:t>
            </w:r>
          </w:p>
        </w:tc>
        <w:tc>
          <w:tcPr>
            <w:tcW w:w="2444" w:type="dxa"/>
          </w:tcPr>
          <w:p w14:paraId="63968F07" w14:textId="77777777" w:rsidR="00E31C94" w:rsidRPr="0082708F" w:rsidRDefault="00E31C94" w:rsidP="00345685">
            <w:pPr>
              <w:pStyle w:val="ConsPlusNormal"/>
              <w:rPr>
                <w:lang w:val="ru-RU"/>
              </w:rPr>
            </w:pPr>
            <w:r w:rsidRPr="0082708F">
              <w:rPr>
                <w:lang w:val="ru-RU"/>
              </w:rPr>
              <w:lastRenderedPageBreak/>
              <w:t xml:space="preserve">Государственный комитет по охране объектов животного мира Республики </w:t>
            </w:r>
            <w:r w:rsidRPr="0082708F">
              <w:rPr>
                <w:lang w:val="ru-RU"/>
              </w:rPr>
              <w:lastRenderedPageBreak/>
              <w:t>Тыва</w:t>
            </w:r>
          </w:p>
        </w:tc>
      </w:tr>
      <w:tr w:rsidR="00E31C94" w:rsidRPr="0082708F" w14:paraId="00C7B3D7" w14:textId="77777777" w:rsidTr="00345685">
        <w:tc>
          <w:tcPr>
            <w:tcW w:w="3304" w:type="dxa"/>
          </w:tcPr>
          <w:p w14:paraId="098B30FA" w14:textId="77777777" w:rsidR="00E31C94" w:rsidRPr="0082708F" w:rsidRDefault="00E31C94" w:rsidP="00345685">
            <w:pPr>
              <w:pStyle w:val="ConsPlusNormal"/>
              <w:rPr>
                <w:color w:val="000000" w:themeColor="text1"/>
                <w:lang w:val="ru-RU"/>
              </w:rPr>
            </w:pPr>
            <w:r w:rsidRPr="0082708F">
              <w:rPr>
                <w:color w:val="000000" w:themeColor="text1"/>
                <w:lang w:val="ru-RU"/>
              </w:rPr>
              <w:lastRenderedPageBreak/>
              <w:t>Индекс численности охотничьих ресурсов в охотничьих угодьях (отношение численности охотничьих ресурсов по окончании охотничьего сезона в текущем году к их численности по окончании охотничьего сезона 2019/20</w:t>
            </w:r>
            <w:r w:rsidRPr="0082708F">
              <w:rPr>
                <w:color w:val="000000" w:themeColor="text1"/>
              </w:rPr>
              <w:t> </w:t>
            </w:r>
            <w:r w:rsidRPr="0082708F">
              <w:rPr>
                <w:color w:val="000000" w:themeColor="text1"/>
                <w:lang w:val="ru-RU"/>
              </w:rPr>
              <w:t>года) по видам, не менее</w:t>
            </w:r>
          </w:p>
        </w:tc>
        <w:tc>
          <w:tcPr>
            <w:tcW w:w="4458" w:type="dxa"/>
          </w:tcPr>
          <w:p w14:paraId="3BE28A56" w14:textId="77777777" w:rsidR="00E31C94" w:rsidRPr="0082708F" w:rsidRDefault="00E31C94" w:rsidP="00345685">
            <w:pPr>
              <w:pStyle w:val="ConsPlusNormal"/>
              <w:rPr>
                <w:lang w:val="ru-RU"/>
              </w:rPr>
            </w:pPr>
            <w:r w:rsidRPr="0082708F">
              <w:rPr>
                <w:lang w:val="ru-RU"/>
              </w:rPr>
              <w:t>Приказ Минприроды России от 20.11.2019 г. № 780 «Об утверждении значений целевых показателей эффективности деятельности органов государственной власти субъектов Российской Федерации по осуществлению переданных им полномочий Российской Федерации в области охоты и сохранения охотничьих ресурсов, при выполнении которых возникают расходные обязательства субъектов Российской Федерации, на исполнение которых предусмотрены субвенции, формирующие единую субвенцию бюджетам субъектов Российской Федерации, на 2020-2022 годы»</w:t>
            </w:r>
          </w:p>
        </w:tc>
        <w:tc>
          <w:tcPr>
            <w:tcW w:w="2444" w:type="dxa"/>
          </w:tcPr>
          <w:p w14:paraId="7CE1E2D3" w14:textId="77777777" w:rsidR="00E31C94" w:rsidRPr="0082708F" w:rsidRDefault="00E31C94" w:rsidP="00345685">
            <w:pPr>
              <w:pStyle w:val="ConsPlusNormal"/>
              <w:rPr>
                <w:lang w:val="ru-RU"/>
              </w:rPr>
            </w:pPr>
            <w:r w:rsidRPr="0082708F">
              <w:rPr>
                <w:lang w:val="ru-RU"/>
              </w:rPr>
              <w:t>Государственный комитет по охране объектов животного мира Республики Тыва</w:t>
            </w:r>
          </w:p>
        </w:tc>
      </w:tr>
      <w:tr w:rsidR="00E31C94" w:rsidRPr="0082708F" w14:paraId="754334F3" w14:textId="77777777" w:rsidTr="00345685">
        <w:tc>
          <w:tcPr>
            <w:tcW w:w="3304" w:type="dxa"/>
          </w:tcPr>
          <w:p w14:paraId="084AE3E6" w14:textId="77777777" w:rsidR="00E31C94" w:rsidRPr="0082708F" w:rsidRDefault="00E31C94" w:rsidP="00345685">
            <w:pPr>
              <w:pStyle w:val="ConsPlusNormal"/>
              <w:rPr>
                <w:color w:val="000000" w:themeColor="text1"/>
                <w:lang w:val="ru-RU"/>
              </w:rPr>
            </w:pPr>
            <w:r w:rsidRPr="0082708F">
              <w:rPr>
                <w:color w:val="000000" w:themeColor="text1"/>
                <w:lang w:val="ru-RU"/>
              </w:rPr>
              <w:t>Соотношение фактической добычи охотничьих ресурсов к установленным лимитам добычи по видам, не менее</w:t>
            </w:r>
          </w:p>
        </w:tc>
        <w:tc>
          <w:tcPr>
            <w:tcW w:w="4458" w:type="dxa"/>
          </w:tcPr>
          <w:p w14:paraId="3C15A926" w14:textId="77777777" w:rsidR="00E31C94" w:rsidRPr="0082708F" w:rsidRDefault="00E31C94" w:rsidP="00345685">
            <w:pPr>
              <w:pStyle w:val="ConsPlusNormal"/>
              <w:rPr>
                <w:lang w:val="ru-RU"/>
              </w:rPr>
            </w:pPr>
            <w:r w:rsidRPr="0082708F">
              <w:rPr>
                <w:lang w:val="ru-RU"/>
              </w:rPr>
              <w:t>Приказ Минприроды России от 20.11.2019 г. № 780 «Об утверждении значений целевых показателей эффективности деятельности органов государственной власти субъектов Российской Федерации по осуществлению переданных им полномочий Российской Федерации в области охоты и сохранения охотничьих ресурсов, при выполнении которых возникают расходные обязательства субъектов Российской Федерации, на исполнение которых предусмотрены субвенции, формирующие единую субвенцию бюджетам субъектов Российской Федерации, на 2020-2022 годы»</w:t>
            </w:r>
          </w:p>
        </w:tc>
        <w:tc>
          <w:tcPr>
            <w:tcW w:w="2444" w:type="dxa"/>
          </w:tcPr>
          <w:p w14:paraId="2606FDCC" w14:textId="77777777" w:rsidR="00E31C94" w:rsidRPr="0082708F" w:rsidRDefault="00E31C94" w:rsidP="00345685">
            <w:pPr>
              <w:pStyle w:val="ConsPlusNormal"/>
              <w:rPr>
                <w:lang w:val="ru-RU"/>
              </w:rPr>
            </w:pPr>
            <w:r w:rsidRPr="0082708F">
              <w:rPr>
                <w:lang w:val="ru-RU"/>
              </w:rPr>
              <w:t>Государственный комитет по охране объектов животного мира Республики Тыва</w:t>
            </w:r>
          </w:p>
        </w:tc>
      </w:tr>
      <w:tr w:rsidR="00E31C94" w:rsidRPr="0082708F" w14:paraId="4E44076E" w14:textId="77777777" w:rsidTr="00345685">
        <w:tc>
          <w:tcPr>
            <w:tcW w:w="10206" w:type="dxa"/>
            <w:gridSpan w:val="3"/>
          </w:tcPr>
          <w:p w14:paraId="2E53572C" w14:textId="77777777" w:rsidR="00E31C94" w:rsidRPr="0082708F" w:rsidRDefault="00E31C94" w:rsidP="00345685">
            <w:pPr>
              <w:pStyle w:val="ConsPlusNormal"/>
              <w:jc w:val="center"/>
            </w:pPr>
            <w:proofErr w:type="spellStart"/>
            <w:r w:rsidRPr="0082708F">
              <w:t>Подпрограмма</w:t>
            </w:r>
            <w:proofErr w:type="spellEnd"/>
            <w:r w:rsidRPr="0082708F">
              <w:t xml:space="preserve"> 4 «</w:t>
            </w:r>
            <w:proofErr w:type="spellStart"/>
            <w:r w:rsidRPr="0082708F">
              <w:t>Охрана</w:t>
            </w:r>
            <w:proofErr w:type="spellEnd"/>
            <w:r w:rsidRPr="0082708F">
              <w:t xml:space="preserve"> </w:t>
            </w:r>
            <w:proofErr w:type="spellStart"/>
            <w:r w:rsidRPr="0082708F">
              <w:t>окружающей</w:t>
            </w:r>
            <w:proofErr w:type="spellEnd"/>
            <w:r w:rsidRPr="0082708F">
              <w:t xml:space="preserve"> </w:t>
            </w:r>
            <w:proofErr w:type="spellStart"/>
            <w:r w:rsidRPr="0082708F">
              <w:t>среды</w:t>
            </w:r>
            <w:proofErr w:type="spellEnd"/>
            <w:r w:rsidRPr="0082708F">
              <w:t>»</w:t>
            </w:r>
          </w:p>
        </w:tc>
      </w:tr>
      <w:tr w:rsidR="00914392" w:rsidRPr="0082708F" w14:paraId="55AF1964" w14:textId="77777777" w:rsidTr="00345685">
        <w:tc>
          <w:tcPr>
            <w:tcW w:w="3304" w:type="dxa"/>
            <w:vAlign w:val="center"/>
          </w:tcPr>
          <w:p w14:paraId="22DDD5A3" w14:textId="77777777" w:rsidR="00914392" w:rsidRPr="0082708F" w:rsidRDefault="00914392" w:rsidP="00914392">
            <w:pPr>
              <w:pStyle w:val="ConsPlusNormal"/>
              <w:rPr>
                <w:color w:val="000000" w:themeColor="text1"/>
                <w:lang w:val="ru-RU"/>
              </w:rPr>
            </w:pPr>
            <w:r w:rsidRPr="0082708F">
              <w:rPr>
                <w:color w:val="000000" w:themeColor="text1"/>
                <w:lang w:val="ru-RU"/>
              </w:rPr>
              <w:t>Охрана атмосферного воздуха в Республике Тыва</w:t>
            </w:r>
          </w:p>
        </w:tc>
        <w:tc>
          <w:tcPr>
            <w:tcW w:w="4458" w:type="dxa"/>
          </w:tcPr>
          <w:p w14:paraId="33599D6A" w14:textId="65F2CA45" w:rsidR="00914392" w:rsidRPr="00914392" w:rsidRDefault="00914392" w:rsidP="00914392">
            <w:pPr>
              <w:pStyle w:val="ConsPlusNormal"/>
              <w:rPr>
                <w:lang w:val="ru-RU"/>
              </w:rPr>
            </w:pPr>
            <w:r w:rsidRPr="00914392">
              <w:rPr>
                <w:lang w:val="ru-RU"/>
              </w:rPr>
              <w:t>Количество проведенных мероприятий по охране атмосферного воздуха в отчетном году.</w:t>
            </w:r>
          </w:p>
        </w:tc>
        <w:tc>
          <w:tcPr>
            <w:tcW w:w="2444" w:type="dxa"/>
          </w:tcPr>
          <w:p w14:paraId="0FF8C520" w14:textId="77777777" w:rsidR="00914392" w:rsidRPr="0082708F" w:rsidRDefault="00914392" w:rsidP="00914392">
            <w:pPr>
              <w:pStyle w:val="ConsPlusNormal"/>
              <w:rPr>
                <w:lang w:val="ru-RU"/>
              </w:rPr>
            </w:pPr>
            <w:r w:rsidRPr="0082708F">
              <w:rPr>
                <w:lang w:val="ru-RU"/>
              </w:rPr>
              <w:t>Министерство лесного хозяйства и природопользования Республики Тыва</w:t>
            </w:r>
          </w:p>
        </w:tc>
      </w:tr>
      <w:tr w:rsidR="00914392" w:rsidRPr="0082708F" w14:paraId="39E33BAE" w14:textId="77777777" w:rsidTr="00345685">
        <w:tc>
          <w:tcPr>
            <w:tcW w:w="3304" w:type="dxa"/>
            <w:vAlign w:val="center"/>
          </w:tcPr>
          <w:p w14:paraId="396DF715" w14:textId="77777777" w:rsidR="00914392" w:rsidRPr="0082708F" w:rsidRDefault="00914392" w:rsidP="00914392">
            <w:pPr>
              <w:pStyle w:val="ConsPlusNormal"/>
              <w:rPr>
                <w:color w:val="000000" w:themeColor="text1"/>
                <w:lang w:val="ru-RU"/>
              </w:rPr>
            </w:pPr>
            <w:r w:rsidRPr="0082708F">
              <w:rPr>
                <w:color w:val="000000" w:themeColor="text1"/>
                <w:lang w:val="ru-RU"/>
              </w:rPr>
              <w:lastRenderedPageBreak/>
              <w:t>Осуществление мониторинга состояния и загрязнения окружающей среды на объекте размещения отходов производства и потребления, оказывающих негативное воздействие</w:t>
            </w:r>
          </w:p>
        </w:tc>
        <w:tc>
          <w:tcPr>
            <w:tcW w:w="4458" w:type="dxa"/>
          </w:tcPr>
          <w:p w14:paraId="4AACADBB" w14:textId="2E46B1C7" w:rsidR="00914392" w:rsidRPr="00914392" w:rsidRDefault="00914392" w:rsidP="00914392">
            <w:pPr>
              <w:pStyle w:val="ConsPlusNormal"/>
              <w:rPr>
                <w:lang w:val="ru-RU"/>
              </w:rPr>
            </w:pPr>
            <w:r w:rsidRPr="00914392">
              <w:rPr>
                <w:lang w:val="ru-RU"/>
              </w:rPr>
              <w:t xml:space="preserve">Количество проведенного исследования </w:t>
            </w:r>
            <w:r w:rsidRPr="00914392">
              <w:rPr>
                <w:color w:val="000000" w:themeColor="text1"/>
                <w:lang w:val="ru-RU"/>
              </w:rPr>
              <w:t>состояния и загрязнения окружающей среды на объекте размещения отходов производства и потребления</w:t>
            </w:r>
          </w:p>
        </w:tc>
        <w:tc>
          <w:tcPr>
            <w:tcW w:w="2444" w:type="dxa"/>
          </w:tcPr>
          <w:p w14:paraId="5D91B540" w14:textId="77777777" w:rsidR="00914392" w:rsidRPr="0082708F" w:rsidRDefault="00914392" w:rsidP="00914392">
            <w:pPr>
              <w:pStyle w:val="ConsPlusNormal"/>
              <w:rPr>
                <w:lang w:val="ru-RU"/>
              </w:rPr>
            </w:pPr>
            <w:r w:rsidRPr="0082708F">
              <w:rPr>
                <w:lang w:val="ru-RU"/>
              </w:rPr>
              <w:t>Министерство лесного хозяйства и природопользования Республики Тыва</w:t>
            </w:r>
          </w:p>
        </w:tc>
      </w:tr>
      <w:tr w:rsidR="00914392" w:rsidRPr="0082708F" w14:paraId="12C323B6" w14:textId="77777777" w:rsidTr="00345685">
        <w:tc>
          <w:tcPr>
            <w:tcW w:w="3304" w:type="dxa"/>
            <w:vAlign w:val="center"/>
          </w:tcPr>
          <w:p w14:paraId="5D755D79" w14:textId="77777777" w:rsidR="00914392" w:rsidRPr="0082708F" w:rsidRDefault="00914392" w:rsidP="00914392">
            <w:pPr>
              <w:pStyle w:val="ConsPlusNormal"/>
              <w:rPr>
                <w:color w:val="000000" w:themeColor="text1"/>
                <w:lang w:val="ru-RU"/>
              </w:rPr>
            </w:pPr>
            <w:r w:rsidRPr="0082708F">
              <w:rPr>
                <w:color w:val="000000" w:themeColor="text1"/>
                <w:lang w:val="ru-RU"/>
              </w:rPr>
              <w:t>Развитие и использование минерально-сырьевой базы общераспространенных полезных ископаемых в Республике Тыва, в том числе</w:t>
            </w:r>
          </w:p>
        </w:tc>
        <w:tc>
          <w:tcPr>
            <w:tcW w:w="4458" w:type="dxa"/>
          </w:tcPr>
          <w:p w14:paraId="7A8FCDEF" w14:textId="691EEAAB" w:rsidR="00914392" w:rsidRPr="00914392" w:rsidRDefault="00914392" w:rsidP="00914392">
            <w:pPr>
              <w:pStyle w:val="ConsPlusNormal"/>
              <w:rPr>
                <w:lang w:val="ru-RU"/>
              </w:rPr>
            </w:pPr>
            <w:r w:rsidRPr="00914392">
              <w:rPr>
                <w:lang w:val="ru-RU"/>
              </w:rPr>
              <w:t>Количество выданных лицензий на право пользования недрами местного значения и объем добытых полезных ископаемых.</w:t>
            </w:r>
          </w:p>
        </w:tc>
        <w:tc>
          <w:tcPr>
            <w:tcW w:w="2444" w:type="dxa"/>
          </w:tcPr>
          <w:p w14:paraId="79DC4800" w14:textId="77777777" w:rsidR="00914392" w:rsidRPr="0082708F" w:rsidRDefault="00914392" w:rsidP="00914392">
            <w:pPr>
              <w:pStyle w:val="ConsPlusNormal"/>
              <w:rPr>
                <w:lang w:val="ru-RU"/>
              </w:rPr>
            </w:pPr>
            <w:r w:rsidRPr="0082708F">
              <w:rPr>
                <w:lang w:val="ru-RU"/>
              </w:rPr>
              <w:t>Министерство лесного хозяйства и природопользования Республики Тыва</w:t>
            </w:r>
          </w:p>
        </w:tc>
      </w:tr>
      <w:tr w:rsidR="00914392" w:rsidRPr="0082708F" w14:paraId="6CEEE336" w14:textId="77777777" w:rsidTr="00345685">
        <w:tc>
          <w:tcPr>
            <w:tcW w:w="3304" w:type="dxa"/>
            <w:vAlign w:val="center"/>
          </w:tcPr>
          <w:p w14:paraId="633DAC65" w14:textId="77777777" w:rsidR="00914392" w:rsidRPr="0082708F" w:rsidRDefault="00914392" w:rsidP="00914392">
            <w:pPr>
              <w:pStyle w:val="ConsPlusNormal"/>
              <w:rPr>
                <w:color w:val="000000" w:themeColor="text1"/>
                <w:lang w:val="ru-RU"/>
              </w:rPr>
            </w:pPr>
            <w:r w:rsidRPr="0082708F">
              <w:rPr>
                <w:color w:val="000000" w:themeColor="text1"/>
                <w:lang w:val="ru-RU"/>
              </w:rPr>
              <w:t>Сохранение биоразнообразия и развитие особо охраняемых природных территорий регионального значения Республики Тыва</w:t>
            </w:r>
          </w:p>
        </w:tc>
        <w:tc>
          <w:tcPr>
            <w:tcW w:w="4458" w:type="dxa"/>
          </w:tcPr>
          <w:p w14:paraId="500B9022" w14:textId="621D97FB" w:rsidR="00914392" w:rsidRPr="00914392" w:rsidRDefault="00914392" w:rsidP="00914392">
            <w:pPr>
              <w:pStyle w:val="ConsPlusNormal"/>
              <w:rPr>
                <w:lang w:val="ru-RU"/>
              </w:rPr>
            </w:pPr>
            <w:r w:rsidRPr="00914392">
              <w:rPr>
                <w:lang w:val="ru-RU"/>
              </w:rPr>
              <w:t>Количество созданных особо охраняемых природных территорий регионального значения и/или количество созданных инфраструктур для развития ООПТ.</w:t>
            </w:r>
          </w:p>
        </w:tc>
        <w:tc>
          <w:tcPr>
            <w:tcW w:w="2444" w:type="dxa"/>
          </w:tcPr>
          <w:p w14:paraId="66A54257" w14:textId="77777777" w:rsidR="00914392" w:rsidRPr="0082708F" w:rsidRDefault="00914392" w:rsidP="00914392">
            <w:pPr>
              <w:pStyle w:val="ConsPlusNormal"/>
              <w:rPr>
                <w:lang w:val="ru-RU"/>
              </w:rPr>
            </w:pPr>
            <w:r w:rsidRPr="0082708F">
              <w:rPr>
                <w:lang w:val="ru-RU"/>
              </w:rPr>
              <w:t>Министерство лесного хозяйства и природопользования Республики Тыва</w:t>
            </w:r>
          </w:p>
        </w:tc>
      </w:tr>
      <w:tr w:rsidR="00914392" w:rsidRPr="0082708F" w14:paraId="2E572813" w14:textId="77777777" w:rsidTr="00345685">
        <w:tc>
          <w:tcPr>
            <w:tcW w:w="3304" w:type="dxa"/>
            <w:vAlign w:val="center"/>
          </w:tcPr>
          <w:p w14:paraId="238F8621" w14:textId="77777777" w:rsidR="00914392" w:rsidRPr="0082708F" w:rsidRDefault="00914392" w:rsidP="00914392">
            <w:pPr>
              <w:pStyle w:val="ConsPlusNormal"/>
              <w:rPr>
                <w:color w:val="000000" w:themeColor="text1"/>
                <w:lang w:val="ru-RU"/>
              </w:rPr>
            </w:pPr>
            <w:r w:rsidRPr="0082708F">
              <w:rPr>
                <w:color w:val="000000" w:themeColor="text1"/>
                <w:lang w:val="ru-RU"/>
              </w:rPr>
              <w:t>Издание Красной книги Республики Тыва</w:t>
            </w:r>
          </w:p>
        </w:tc>
        <w:tc>
          <w:tcPr>
            <w:tcW w:w="4458" w:type="dxa"/>
          </w:tcPr>
          <w:p w14:paraId="54196F09" w14:textId="245C6DAC" w:rsidR="00914392" w:rsidRPr="00914392" w:rsidRDefault="00914392" w:rsidP="00914392">
            <w:pPr>
              <w:pStyle w:val="ConsPlusNormal"/>
              <w:rPr>
                <w:lang w:val="ru-RU"/>
              </w:rPr>
            </w:pPr>
            <w:r w:rsidRPr="00914392">
              <w:rPr>
                <w:lang w:val="ru-RU"/>
              </w:rPr>
              <w:t>Количество экземпляров изданной Красной книги Республики Тыва.</w:t>
            </w:r>
          </w:p>
        </w:tc>
        <w:tc>
          <w:tcPr>
            <w:tcW w:w="2444" w:type="dxa"/>
          </w:tcPr>
          <w:p w14:paraId="6EC59E4F" w14:textId="77777777" w:rsidR="00914392" w:rsidRPr="0082708F" w:rsidRDefault="00914392" w:rsidP="00914392">
            <w:pPr>
              <w:pStyle w:val="ConsPlusNormal"/>
              <w:rPr>
                <w:lang w:val="ru-RU"/>
              </w:rPr>
            </w:pPr>
            <w:r w:rsidRPr="0082708F">
              <w:rPr>
                <w:lang w:val="ru-RU"/>
              </w:rPr>
              <w:t>Министерство лесного хозяйства и природопользования Республики Тыва</w:t>
            </w:r>
          </w:p>
        </w:tc>
      </w:tr>
      <w:tr w:rsidR="00914392" w:rsidRPr="0082708F" w14:paraId="181067EA" w14:textId="77777777" w:rsidTr="00345685">
        <w:tc>
          <w:tcPr>
            <w:tcW w:w="3304" w:type="dxa"/>
            <w:vAlign w:val="center"/>
          </w:tcPr>
          <w:p w14:paraId="60A91F9E" w14:textId="77777777" w:rsidR="00914392" w:rsidRPr="0082708F" w:rsidRDefault="00914392" w:rsidP="00914392">
            <w:pPr>
              <w:pStyle w:val="ConsPlusNormal"/>
              <w:rPr>
                <w:color w:val="000000" w:themeColor="text1"/>
                <w:lang w:val="ru-RU"/>
              </w:rPr>
            </w:pPr>
            <w:r w:rsidRPr="0082708F">
              <w:rPr>
                <w:color w:val="000000" w:themeColor="text1"/>
                <w:lang w:val="ru-RU"/>
              </w:rPr>
              <w:t>Реализация мероприятий по охране и воспроизводству объектов растительного и животного мира и среды их обитания</w:t>
            </w:r>
          </w:p>
        </w:tc>
        <w:tc>
          <w:tcPr>
            <w:tcW w:w="4458" w:type="dxa"/>
          </w:tcPr>
          <w:p w14:paraId="532ECB83" w14:textId="08E83222" w:rsidR="00914392" w:rsidRPr="00914392" w:rsidRDefault="00914392" w:rsidP="00914392">
            <w:pPr>
              <w:pStyle w:val="ConsPlusNormal"/>
              <w:rPr>
                <w:lang w:val="ru-RU"/>
              </w:rPr>
            </w:pPr>
            <w:r w:rsidRPr="00914392">
              <w:rPr>
                <w:lang w:val="ru-RU"/>
              </w:rPr>
              <w:t>Количество проведенных экологических мероприятий в отчетном году.</w:t>
            </w:r>
          </w:p>
        </w:tc>
        <w:tc>
          <w:tcPr>
            <w:tcW w:w="2444" w:type="dxa"/>
          </w:tcPr>
          <w:p w14:paraId="454235A2" w14:textId="77777777" w:rsidR="00914392" w:rsidRPr="0082708F" w:rsidRDefault="00914392" w:rsidP="00914392">
            <w:pPr>
              <w:pStyle w:val="ConsPlusNormal"/>
              <w:rPr>
                <w:lang w:val="ru-RU"/>
              </w:rPr>
            </w:pPr>
            <w:r w:rsidRPr="0082708F">
              <w:rPr>
                <w:lang w:val="ru-RU"/>
              </w:rPr>
              <w:t>Министерство лесного хозяйства и природопользования Республики Тыва</w:t>
            </w:r>
          </w:p>
        </w:tc>
      </w:tr>
      <w:tr w:rsidR="00AA664F" w:rsidRPr="0082708F" w14:paraId="29C81AE8" w14:textId="77777777" w:rsidTr="00345685">
        <w:tc>
          <w:tcPr>
            <w:tcW w:w="3304" w:type="dxa"/>
            <w:vAlign w:val="center"/>
          </w:tcPr>
          <w:p w14:paraId="486F2A3D" w14:textId="77777777" w:rsidR="00AA664F" w:rsidRPr="0082708F" w:rsidRDefault="00AA664F" w:rsidP="00AA664F">
            <w:pPr>
              <w:pStyle w:val="ConsPlusNormal"/>
              <w:rPr>
                <w:color w:val="000000" w:themeColor="text1"/>
                <w:lang w:val="ru-RU"/>
              </w:rPr>
            </w:pPr>
            <w:r w:rsidRPr="0082708F">
              <w:rPr>
                <w:color w:val="000000" w:themeColor="text1"/>
                <w:lang w:val="ru-RU"/>
              </w:rPr>
              <w:t>Разработка проектно-сметной документации комплексов по утилизации, сортировке и обработке отходов</w:t>
            </w:r>
          </w:p>
        </w:tc>
        <w:tc>
          <w:tcPr>
            <w:tcW w:w="4458" w:type="dxa"/>
          </w:tcPr>
          <w:p w14:paraId="6BB442C5" w14:textId="074405AC" w:rsidR="00AA664F" w:rsidRPr="00914392" w:rsidRDefault="00AA664F" w:rsidP="00AA6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A66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число разработанной проектно-сметной документации в отчетном периоде </w:t>
            </w:r>
          </w:p>
        </w:tc>
        <w:tc>
          <w:tcPr>
            <w:tcW w:w="2444" w:type="dxa"/>
          </w:tcPr>
          <w:p w14:paraId="7D726CE2" w14:textId="77777777" w:rsidR="00AA664F" w:rsidRPr="0082708F" w:rsidRDefault="00AA664F" w:rsidP="00AA664F">
            <w:pPr>
              <w:pStyle w:val="ConsPlusNormal"/>
              <w:rPr>
                <w:lang w:val="ru-RU"/>
              </w:rPr>
            </w:pPr>
            <w:r w:rsidRPr="0082708F">
              <w:rPr>
                <w:lang w:val="ru-RU"/>
              </w:rPr>
              <w:t>Министерство лесного хозяйства и природопользования Республики Тыва</w:t>
            </w:r>
          </w:p>
        </w:tc>
      </w:tr>
      <w:tr w:rsidR="00AA664F" w:rsidRPr="0082708F" w14:paraId="385FF559" w14:textId="77777777" w:rsidTr="00345685">
        <w:tc>
          <w:tcPr>
            <w:tcW w:w="3304" w:type="dxa"/>
            <w:vAlign w:val="center"/>
          </w:tcPr>
          <w:p w14:paraId="7CBCF30B" w14:textId="77777777" w:rsidR="00AA664F" w:rsidRPr="0082708F" w:rsidRDefault="00AA664F" w:rsidP="00AA664F">
            <w:pPr>
              <w:pStyle w:val="ConsPlusNormal"/>
              <w:rPr>
                <w:color w:val="000000" w:themeColor="text1"/>
                <w:lang w:val="ru-RU"/>
              </w:rPr>
            </w:pPr>
            <w:r w:rsidRPr="0082708F">
              <w:rPr>
                <w:color w:val="000000" w:themeColor="text1"/>
                <w:lang w:val="ru-RU"/>
              </w:rPr>
              <w:t>Государственная экспертиза проектной документации и результатов инженерных изысканий, в том числе в части проверки достоверности сметной стоимости объекта капитального строительства и государственная экологическая экспертиза проектной документации</w:t>
            </w:r>
          </w:p>
        </w:tc>
        <w:tc>
          <w:tcPr>
            <w:tcW w:w="4458" w:type="dxa"/>
          </w:tcPr>
          <w:p w14:paraId="77C4F91C" w14:textId="57E6B242" w:rsidR="00AA664F" w:rsidRPr="0082708F" w:rsidRDefault="00AA664F" w:rsidP="00AA664F">
            <w:pPr>
              <w:pStyle w:val="ConsPlusNormal"/>
              <w:rPr>
                <w:lang w:val="ru-RU"/>
              </w:rPr>
            </w:pPr>
            <w:r w:rsidRPr="00AA664F">
              <w:rPr>
                <w:lang w:val="ru-RU"/>
              </w:rPr>
              <w:t>число проектной документации с положительным заключением государственной экспертизы в отчетном периоде</w:t>
            </w:r>
          </w:p>
        </w:tc>
        <w:tc>
          <w:tcPr>
            <w:tcW w:w="2444" w:type="dxa"/>
          </w:tcPr>
          <w:p w14:paraId="5A959AC9" w14:textId="77777777" w:rsidR="00AA664F" w:rsidRPr="0082708F" w:rsidRDefault="00AA664F" w:rsidP="00AA664F">
            <w:pPr>
              <w:pStyle w:val="ConsPlusNormal"/>
              <w:rPr>
                <w:lang w:val="ru-RU"/>
              </w:rPr>
            </w:pPr>
            <w:r w:rsidRPr="0082708F">
              <w:rPr>
                <w:lang w:val="ru-RU"/>
              </w:rPr>
              <w:t>Министерство лесного хозяйства и природопользования Республики Тыва</w:t>
            </w:r>
          </w:p>
        </w:tc>
      </w:tr>
      <w:tr w:rsidR="00AA664F" w:rsidRPr="0082708F" w14:paraId="479757F7" w14:textId="77777777" w:rsidTr="00345685">
        <w:tc>
          <w:tcPr>
            <w:tcW w:w="3304" w:type="dxa"/>
            <w:vAlign w:val="center"/>
          </w:tcPr>
          <w:p w14:paraId="5454397D" w14:textId="77777777" w:rsidR="00AA664F" w:rsidRPr="0082708F" w:rsidRDefault="00AA664F" w:rsidP="00AA664F">
            <w:pPr>
              <w:pStyle w:val="ConsPlusNormal"/>
              <w:rPr>
                <w:color w:val="000000" w:themeColor="text1"/>
                <w:lang w:val="ru-RU"/>
              </w:rPr>
            </w:pPr>
            <w:r w:rsidRPr="0082708F">
              <w:rPr>
                <w:color w:val="000000" w:themeColor="text1"/>
                <w:lang w:val="ru-RU"/>
              </w:rPr>
              <w:t>Ликвидация мест несанкционированного размещения отходов</w:t>
            </w:r>
          </w:p>
        </w:tc>
        <w:tc>
          <w:tcPr>
            <w:tcW w:w="4458" w:type="dxa"/>
          </w:tcPr>
          <w:p w14:paraId="787572A9" w14:textId="77777777" w:rsidR="00AA664F" w:rsidRPr="00AA664F" w:rsidRDefault="00AA664F" w:rsidP="00AA664F">
            <w:pPr>
              <w:pStyle w:val="ConsPlusNormal"/>
              <w:rPr>
                <w:lang w:val="ru-RU"/>
              </w:rPr>
            </w:pPr>
            <w:r w:rsidRPr="00AA664F">
              <w:rPr>
                <w:lang w:val="ru-RU"/>
              </w:rPr>
              <w:t xml:space="preserve">показатель характеризует число количества ликвидированных мест несанкционированного размещения отходов в отчетном периоде. Определяется на основании данных, представляемых региональным оператором и органами местного самоуправления. </w:t>
            </w:r>
          </w:p>
          <w:p w14:paraId="3E2E484D" w14:textId="48517800" w:rsidR="00AA664F" w:rsidRPr="0082708F" w:rsidRDefault="00AA664F" w:rsidP="00AA664F">
            <w:pPr>
              <w:pStyle w:val="ConsPlusNormal"/>
              <w:rPr>
                <w:lang w:val="ru-RU"/>
              </w:rPr>
            </w:pPr>
          </w:p>
        </w:tc>
        <w:tc>
          <w:tcPr>
            <w:tcW w:w="2444" w:type="dxa"/>
          </w:tcPr>
          <w:p w14:paraId="10988E4A" w14:textId="77777777" w:rsidR="00AA664F" w:rsidRPr="0082708F" w:rsidRDefault="00AA664F" w:rsidP="00AA664F">
            <w:pPr>
              <w:pStyle w:val="ConsPlusNormal"/>
              <w:rPr>
                <w:lang w:val="ru-RU"/>
              </w:rPr>
            </w:pPr>
            <w:r w:rsidRPr="0082708F">
              <w:rPr>
                <w:lang w:val="ru-RU"/>
              </w:rPr>
              <w:t>Министерство лесного хозяйства и природопользования Республики Тыва</w:t>
            </w:r>
          </w:p>
        </w:tc>
      </w:tr>
      <w:tr w:rsidR="00AA664F" w:rsidRPr="0082708F" w14:paraId="6DD0C47A" w14:textId="77777777" w:rsidTr="00345685">
        <w:tc>
          <w:tcPr>
            <w:tcW w:w="3304" w:type="dxa"/>
            <w:vAlign w:val="center"/>
          </w:tcPr>
          <w:p w14:paraId="14168995" w14:textId="77777777" w:rsidR="00AA664F" w:rsidRPr="0082708F" w:rsidRDefault="00AA664F" w:rsidP="00AA664F">
            <w:pPr>
              <w:pStyle w:val="ConsPlusNormal"/>
              <w:rPr>
                <w:color w:val="000000" w:themeColor="text1"/>
                <w:lang w:val="ru-RU"/>
              </w:rPr>
            </w:pPr>
            <w:r w:rsidRPr="0082708F">
              <w:rPr>
                <w:color w:val="000000" w:themeColor="text1"/>
                <w:lang w:val="ru-RU"/>
              </w:rPr>
              <w:t>Приобретение оборудования по сбору ТКО (контейнеры, бункеры)</w:t>
            </w:r>
          </w:p>
        </w:tc>
        <w:tc>
          <w:tcPr>
            <w:tcW w:w="4458" w:type="dxa"/>
          </w:tcPr>
          <w:p w14:paraId="3FA8CD5B" w14:textId="7E86368D" w:rsidR="00AA664F" w:rsidRPr="0082708F" w:rsidRDefault="00AA664F" w:rsidP="00AA664F">
            <w:pPr>
              <w:pStyle w:val="ConsPlusNormal"/>
              <w:rPr>
                <w:lang w:val="ru-RU"/>
              </w:rPr>
            </w:pPr>
            <w:r w:rsidRPr="00AA664F">
              <w:rPr>
                <w:lang w:val="ru-RU"/>
              </w:rPr>
              <w:t>число приобретенного оборудования по сбору ТКО.</w:t>
            </w:r>
          </w:p>
        </w:tc>
        <w:tc>
          <w:tcPr>
            <w:tcW w:w="2444" w:type="dxa"/>
          </w:tcPr>
          <w:p w14:paraId="49DAE6B0" w14:textId="77777777" w:rsidR="00AA664F" w:rsidRPr="0082708F" w:rsidRDefault="00AA664F" w:rsidP="00AA664F">
            <w:pPr>
              <w:pStyle w:val="ConsPlusNormal"/>
              <w:rPr>
                <w:lang w:val="ru-RU"/>
              </w:rPr>
            </w:pPr>
            <w:r w:rsidRPr="0082708F">
              <w:rPr>
                <w:lang w:val="ru-RU"/>
              </w:rPr>
              <w:t xml:space="preserve">Министерство лесного хозяйства и природопользования </w:t>
            </w:r>
            <w:r w:rsidRPr="0082708F">
              <w:rPr>
                <w:lang w:val="ru-RU"/>
              </w:rPr>
              <w:lastRenderedPageBreak/>
              <w:t>Республики Тыва</w:t>
            </w:r>
          </w:p>
        </w:tc>
      </w:tr>
    </w:tbl>
    <w:p w14:paraId="7D0E74A7" w14:textId="77777777" w:rsidR="00E31C94" w:rsidRPr="0082708F" w:rsidRDefault="00E31C94" w:rsidP="00E31C94">
      <w:pPr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14:paraId="2E9E2015" w14:textId="77777777" w:rsidR="00E31C94" w:rsidRPr="0082708F" w:rsidRDefault="00E31C94" w:rsidP="00E31C94"/>
    <w:p w14:paraId="43324DB4" w14:textId="77777777" w:rsidR="00E31C94" w:rsidRPr="0082708F" w:rsidRDefault="00E31C9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b/>
          <w:bCs/>
          <w:color w:val="000000" w:themeColor="text1"/>
        </w:rPr>
        <w:br w:type="page"/>
      </w:r>
    </w:p>
    <w:p w14:paraId="092257BE" w14:textId="77777777" w:rsidR="007F4642" w:rsidRPr="00C03741" w:rsidRDefault="007F4642" w:rsidP="007F4642">
      <w:pPr>
        <w:pStyle w:val="1"/>
        <w:spacing w:before="88"/>
        <w:ind w:left="0" w:right="0"/>
        <w:jc w:val="right"/>
        <w:rPr>
          <w:b w:val="0"/>
          <w:bCs w:val="0"/>
          <w:color w:val="000000" w:themeColor="text1"/>
        </w:rPr>
      </w:pPr>
      <w:r w:rsidRPr="00C03741">
        <w:rPr>
          <w:b w:val="0"/>
          <w:bCs w:val="0"/>
          <w:color w:val="000000" w:themeColor="text1"/>
        </w:rPr>
        <w:lastRenderedPageBreak/>
        <w:t>Приложение № 9</w:t>
      </w:r>
    </w:p>
    <w:p w14:paraId="058CC3C2" w14:textId="77777777" w:rsidR="007F4642" w:rsidRPr="00C03741" w:rsidRDefault="007F4642" w:rsidP="007F4642">
      <w:pPr>
        <w:pStyle w:val="1"/>
        <w:spacing w:before="88"/>
        <w:ind w:left="0" w:right="0"/>
        <w:jc w:val="right"/>
        <w:rPr>
          <w:b w:val="0"/>
          <w:bCs w:val="0"/>
          <w:color w:val="000000" w:themeColor="text1"/>
        </w:rPr>
      </w:pPr>
      <w:r w:rsidRPr="00C03741">
        <w:rPr>
          <w:b w:val="0"/>
          <w:bCs w:val="0"/>
          <w:color w:val="000000" w:themeColor="text1"/>
        </w:rPr>
        <w:t>к государственной программе Республики Тыва</w:t>
      </w:r>
    </w:p>
    <w:p w14:paraId="043E91A4" w14:textId="77777777" w:rsidR="007F4642" w:rsidRPr="00C03741" w:rsidRDefault="007F4642" w:rsidP="007F4642">
      <w:pPr>
        <w:pStyle w:val="1"/>
        <w:spacing w:before="88"/>
        <w:ind w:left="0" w:right="0"/>
        <w:jc w:val="right"/>
        <w:rPr>
          <w:b w:val="0"/>
          <w:bCs w:val="0"/>
          <w:color w:val="000000" w:themeColor="text1"/>
          <w:spacing w:val="-5"/>
        </w:rPr>
      </w:pPr>
      <w:r w:rsidRPr="00C03741">
        <w:rPr>
          <w:b w:val="0"/>
          <w:bCs w:val="0"/>
          <w:color w:val="000000" w:themeColor="text1"/>
          <w:spacing w:val="-5"/>
        </w:rPr>
        <w:t xml:space="preserve">«Воспроизводство и использование </w:t>
      </w:r>
    </w:p>
    <w:p w14:paraId="6F6601D7" w14:textId="77777777" w:rsidR="007F4642" w:rsidRPr="00C03741" w:rsidRDefault="007F4642" w:rsidP="007F4642">
      <w:pPr>
        <w:pStyle w:val="1"/>
        <w:spacing w:before="88"/>
        <w:ind w:left="0" w:right="0"/>
        <w:jc w:val="right"/>
        <w:rPr>
          <w:b w:val="0"/>
          <w:bCs w:val="0"/>
          <w:color w:val="000000" w:themeColor="text1"/>
          <w:spacing w:val="-5"/>
        </w:rPr>
      </w:pPr>
      <w:r w:rsidRPr="00C03741">
        <w:rPr>
          <w:b w:val="0"/>
          <w:bCs w:val="0"/>
          <w:color w:val="000000" w:themeColor="text1"/>
          <w:spacing w:val="-5"/>
        </w:rPr>
        <w:t>природных ресурсов Республики Тыва»</w:t>
      </w:r>
    </w:p>
    <w:p w14:paraId="376176F6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7" w:name="Par2641"/>
      <w:bookmarkEnd w:id="7"/>
    </w:p>
    <w:p w14:paraId="311D9DE6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37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Р Я Д О К</w:t>
      </w:r>
    </w:p>
    <w:p w14:paraId="583F54EC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8" w:name="_Hlk150337679"/>
      <w:r w:rsidRPr="00C037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 субсидий из республиканского бюджета</w:t>
      </w:r>
    </w:p>
    <w:p w14:paraId="10A9CFCF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37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Республики Тыва бюджетам муниципальных образований</w:t>
      </w:r>
    </w:p>
    <w:p w14:paraId="5D95E528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37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Республики Тыва на выполнение мероприятий по защите </w:t>
      </w:r>
    </w:p>
    <w:p w14:paraId="5A8508C5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37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населения и объектов экономики от негативного воздействия вод</w:t>
      </w:r>
    </w:p>
    <w:bookmarkEnd w:id="8"/>
    <w:p w14:paraId="3CAE5438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E1BC58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741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Настоящий Порядок предоставления субсидий из республиканского бюджета Республики Тыва бюджетам муниципальных образований Республики Тыва на выполнение мероприятий по защите населения и объектов экономики от негативного воздействия вод (далее – Порядок) разработан в соответствии со статьей 139 Бюджетного кодекса Российской Федерации, постановлением Правительства Республики Тыва от 10 октября 2013 г. № 603 «Об утверждении государственной программы Республики Тыва», «Обеспечение защиты населения и объектов экономики от негативного воздействия вод на территории Республики Тыва» и определяет цель, условия и механизм предоставления субсидий из республиканского бюджета Республики Тыва бюджетам муниципальных образований Республики Тыва на выполнение мероприятий по защите населения и объектов экономики от негативного воздействия вод (далее – субсидии).</w:t>
      </w:r>
    </w:p>
    <w:p w14:paraId="1D0320D6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Субсидии предоставляются на </w:t>
      </w:r>
      <w:proofErr w:type="spellStart"/>
      <w:r w:rsidRPr="00C037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C0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расходных обязательств муниципальных образований по реализации мероприятий, направленных на выполнение мероприятий по защите населения и объектов экономики от негативного воздействия вод, на период 2024-2025 годы.</w:t>
      </w:r>
    </w:p>
    <w:p w14:paraId="1C0F734F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Par2652"/>
      <w:bookmarkEnd w:id="9"/>
      <w:r w:rsidRPr="00C0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Целью предоставления субсидий является реализация мероприятий в муниципальных образованиях Республики Тыва, направленных на выполнение мероприятий по защите населения и объектов экономики от негативного воздействия вод, предусмотренной Подпрограммой 1. </w:t>
      </w:r>
    </w:p>
    <w:p w14:paraId="17C74EB5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741">
        <w:rPr>
          <w:rFonts w:ascii="Times New Roman" w:eastAsia="Times New Roman" w:hAnsi="Times New Roman" w:cs="Times New Roman"/>
          <w:sz w:val="28"/>
          <w:szCs w:val="28"/>
          <w:lang w:eastAsia="ru-RU"/>
        </w:rPr>
        <w:t>4. Главным распорядителем субсидий является Министерство лесного хозяйства и природопользования Республики Тыва (далее – Министерство).</w:t>
      </w:r>
    </w:p>
    <w:p w14:paraId="54232149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741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Получателями субсидий являются муниципальные районы и городские округа Республики Тыва.</w:t>
      </w:r>
    </w:p>
    <w:p w14:paraId="62C0DBD0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74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предоставления субсидий указаны в пункте 9 настоящего Порядка.</w:t>
      </w:r>
    </w:p>
    <w:p w14:paraId="1BBDA2CA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741">
        <w:rPr>
          <w:rFonts w:ascii="Times New Roman" w:eastAsia="Times New Roman" w:hAnsi="Times New Roman" w:cs="Times New Roman"/>
          <w:sz w:val="28"/>
          <w:szCs w:val="28"/>
          <w:lang w:eastAsia="ru-RU"/>
        </w:rPr>
        <w:t>6. Субсидии предоставляются муниципальным образованиям Республики Тыва в соответствии со сводной бюджетной росписью республиканского бюджета Республики Тыва, кассовым планом в пределах лимитов бюджетных обязательств и предельных объемов финансирования, предусмотренной в приложении № 2 государственной программы Республики Тыва «Воспроизводство и использование природных ресурсов» и законом Республики Тыва о республиканском бюджете на соответствующий финансовый год и плановый период (далее – Закон о бюджете).</w:t>
      </w:r>
    </w:p>
    <w:p w14:paraId="551AEC42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Размер субсидий, предоставляемых бюджетам муниципальных образований </w:t>
      </w:r>
      <w:r w:rsidRPr="00C037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Республики Тыва, определяется в соответствии с государственной программой Республики Тыва «Воспроизводство и использование природных ресурсов»</w:t>
      </w:r>
    </w:p>
    <w:p w14:paraId="04E687C2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741">
        <w:rPr>
          <w:rFonts w:ascii="Times New Roman" w:eastAsia="Times New Roman" w:hAnsi="Times New Roman" w:cs="Times New Roman"/>
          <w:sz w:val="28"/>
          <w:szCs w:val="28"/>
          <w:lang w:eastAsia="ru-RU"/>
        </w:rPr>
        <w:t>8. Муниципальные районы по письменному заданию Министерства обязаны распределить предоставляемую субсидию между бюджетами сельских и городских поселений соответствующего муниципального района Республики Тыва в виде межбюджетных трансфертов по реализации мероприятий, указанных в пункте 3 настоящего Порядка.</w:t>
      </w:r>
    </w:p>
    <w:p w14:paraId="1AF2C08C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Par2659"/>
      <w:bookmarkEnd w:id="10"/>
      <w:r w:rsidRPr="00C03741">
        <w:rPr>
          <w:rFonts w:ascii="Times New Roman" w:eastAsia="Times New Roman" w:hAnsi="Times New Roman" w:cs="Times New Roman"/>
          <w:sz w:val="28"/>
          <w:szCs w:val="28"/>
          <w:lang w:eastAsia="ru-RU"/>
        </w:rPr>
        <w:t>9. Условиями предоставления субсидий являются:</w:t>
      </w:r>
    </w:p>
    <w:p w14:paraId="6DD16EA2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наличие предусмотренных в бюджете муниципального образования бюджетных ассигнований на </w:t>
      </w:r>
      <w:proofErr w:type="spellStart"/>
      <w:r w:rsidRPr="00C037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C0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из республиканского бюджета Республики Тыва, предоставленных на реализацию мероприятий, указанных в пункте 3 настоящего Порядка, в размере не менее 5 процентов от суммы субсидии, предусмотренной к предоставлению в текущем году. Допустимо дополнительное </w:t>
      </w:r>
      <w:proofErr w:type="spellStart"/>
      <w:r w:rsidRPr="00C037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C0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других внебюджетных источников;</w:t>
      </w:r>
    </w:p>
    <w:p w14:paraId="168E2A66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74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наличие муниципальных программ, предусматривающих расходные обязательства муниципального образования на реализацию мероприятий, направленных на выполнение мероприятий по защите населения и объектов экономики от негативного воздействия вод.</w:t>
      </w:r>
    </w:p>
    <w:p w14:paraId="66FD541C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Par2662"/>
      <w:bookmarkEnd w:id="11"/>
      <w:r w:rsidRPr="00C03741">
        <w:rPr>
          <w:rFonts w:ascii="Times New Roman" w:eastAsia="Times New Roman" w:hAnsi="Times New Roman" w:cs="Times New Roman"/>
          <w:sz w:val="28"/>
          <w:szCs w:val="28"/>
          <w:lang w:eastAsia="ru-RU"/>
        </w:rPr>
        <w:t>10. Для получения субсидий муниципальные образования ежегодно до 15 августа представляют в Министерство следующие документы:</w:t>
      </w:r>
    </w:p>
    <w:p w14:paraId="1F9093D6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74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заявку на предоставление субсидий;</w:t>
      </w:r>
    </w:p>
    <w:p w14:paraId="08842E2B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выписку из бюджета муниципального образования, подтверждающую наличие в бюджете муниципального образования бюджетных ассигнований на </w:t>
      </w:r>
      <w:proofErr w:type="spellStart"/>
      <w:r w:rsidRPr="00C037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C0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республиканского бюджета Республики Тыва, предоставленных на реализацию мероприятий, указанных в пункте 3 настоящего Порядка, в размере не менее 5 процентов от суммы субсидии.</w:t>
      </w:r>
    </w:p>
    <w:p w14:paraId="51EBEEA7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74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проектную документацию на выполнение мероприятий по защите населения и объектов экономики от негативного воздействия вод;</w:t>
      </w:r>
    </w:p>
    <w:p w14:paraId="632F5DFF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741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положительное заключение органов государственной экспертизы о проверке достоверности определения сметной стоимости работ по заявляемому объекту.</w:t>
      </w:r>
    </w:p>
    <w:p w14:paraId="2B35FDF8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741">
        <w:rPr>
          <w:rFonts w:ascii="Times New Roman" w:eastAsia="Times New Roman" w:hAnsi="Times New Roman" w:cs="Times New Roman"/>
          <w:sz w:val="28"/>
          <w:szCs w:val="28"/>
          <w:lang w:eastAsia="ru-RU"/>
        </w:rPr>
        <w:t>11. Размер субсидии определяется по формуле:</w:t>
      </w:r>
    </w:p>
    <w:p w14:paraId="515CD002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A4D06A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0374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0374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</w:t>
      </w:r>
      <w:proofErr w:type="spellEnd"/>
      <w:r w:rsidRPr="00C0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С</w:t>
      </w:r>
      <w:r w:rsidRPr="00C0374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</w:t>
      </w:r>
      <w:r w:rsidRPr="00C0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 95/100, </w:t>
      </w:r>
    </w:p>
    <w:p w14:paraId="7DDC5DBA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04A614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741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6F640A54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0374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0374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</w:t>
      </w:r>
      <w:proofErr w:type="spellEnd"/>
      <w:r w:rsidRPr="00C0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размер субсидии из республиканского бюджета Республики Тыва на объект;</w:t>
      </w:r>
    </w:p>
    <w:p w14:paraId="6BED3A24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74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0374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</w:t>
      </w:r>
      <w:r w:rsidRPr="00C0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сметная стоимость работ по объекту, указанных в пункте 3 настоящего Порядка;</w:t>
      </w:r>
    </w:p>
    <w:p w14:paraId="06DC5A36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95 процентов – устанавливается при наличии </w:t>
      </w:r>
      <w:proofErr w:type="spellStart"/>
      <w:r w:rsidRPr="00C037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C0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местного бюджета не менее 5 процентов от сметной стоимости работ, указанных в пункте 10 настоящего Порядка.</w:t>
      </w:r>
    </w:p>
    <w:p w14:paraId="4E7D8915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Решение о предоставлении субсидий (об отказе в предоставлении субсидий) принимается комиссией, образуемой Министерством (далее – комиссия), в течение 5 рабочих дней со дня представления муниципальным образованием документов, </w:t>
      </w:r>
      <w:r w:rsidRPr="00C037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указанных в пункте 10 настоящего Порядка. Решение о предоставлении субсидий оформляется приказом Министерства на основании протокола заседания комиссии.</w:t>
      </w:r>
    </w:p>
    <w:p w14:paraId="4100BEB3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7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формирования и деятельности комиссии определяется Министерством.</w:t>
      </w:r>
    </w:p>
    <w:p w14:paraId="54A0AB39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74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уведомляет каждое муниципальное образование о принятом решении в письменной форме в течение 5 рабочих дней со дня принятия решения. В случае принятия решения об отказе в предоставлении субсидий в уведомлении указывается основание для отказа в предоставлении субсидий.</w:t>
      </w:r>
    </w:p>
    <w:p w14:paraId="32D58D83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741">
        <w:rPr>
          <w:rFonts w:ascii="Times New Roman" w:eastAsia="Times New Roman" w:hAnsi="Times New Roman" w:cs="Times New Roman"/>
          <w:sz w:val="28"/>
          <w:szCs w:val="28"/>
          <w:lang w:eastAsia="ru-RU"/>
        </w:rPr>
        <w:t>13. Основаниями для отказа в предоставлении субсидий являются:</w:t>
      </w:r>
    </w:p>
    <w:p w14:paraId="45A2B255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74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представление неполного пакета документов, указанных в пункте 10 настоящего Порядка, и (или) недостоверных сведений в них;</w:t>
      </w:r>
    </w:p>
    <w:p w14:paraId="0DA03542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74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несоблюдение срока представления документов, указанного в пункте 10 настоящего Порядка;</w:t>
      </w:r>
    </w:p>
    <w:p w14:paraId="5627D84D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74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несоблюдение условий предоставления субсидий, указанных в пункте 9 настоящего Порядка.</w:t>
      </w:r>
    </w:p>
    <w:p w14:paraId="51A1EC12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74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отказа в предоставлении субсидий в связи с предоставлением неполного пакета документов, указанных в пункте 10 настоящего Порядка, муниципальное образование Республики Тыва имеет право повторно обратиться за предоставлением субсидии после устранения оснований, послуживших причиной отказа, но не позднее 5 рабочих дней со дня получения муниципальным образованием Республики Тыва решения об отказе в предоставлении субсидии.</w:t>
      </w:r>
    </w:p>
    <w:p w14:paraId="4BEA502C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741">
        <w:rPr>
          <w:rFonts w:ascii="Times New Roman" w:eastAsia="Times New Roman" w:hAnsi="Times New Roman" w:cs="Times New Roman"/>
          <w:sz w:val="28"/>
          <w:szCs w:val="28"/>
          <w:lang w:eastAsia="ru-RU"/>
        </w:rPr>
        <w:t>14. Основанием для перечисления субсидий является соглашение о предоставлении субсидий из республиканского бюджета Республики Тыва бюджетам муниципальных образований Республики Тыва на проведение мероприятий, направленных на выполнение мероприятий по защите населения и объектов экономики от негативного воздействия вод (далее – соглашение), подготавливаемое и заключаемое между Министерством и муниципальным образованием Республики Тыва в 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 в течение 5 рабочих дней со дня уведомления муниципального образования о предоставлении субсидии. Форма соглашения устанавливается Министерством.</w:t>
      </w:r>
    </w:p>
    <w:p w14:paraId="77127575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741">
        <w:rPr>
          <w:rFonts w:ascii="Times New Roman" w:eastAsia="Times New Roman" w:hAnsi="Times New Roman" w:cs="Times New Roman"/>
          <w:sz w:val="28"/>
          <w:szCs w:val="28"/>
          <w:lang w:eastAsia="ru-RU"/>
        </w:rPr>
        <w:t>15. Соглашение о предоставлении субсидии должно содержать следующие положения:</w:t>
      </w:r>
    </w:p>
    <w:p w14:paraId="1A3102AA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741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реквизиты нормативного правового акта муниципального образования, устанавливающего расходное обязательство муниципального образования, на исполнение которого предоставляется субсидия;</w:t>
      </w:r>
    </w:p>
    <w:p w14:paraId="654002A8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741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размер предоставляемой субсидии, порядок, условия и сроки ее перечисления в местный бюджет муниципального образования, а также объем бюджетных ассигнований местного бюджета на реализацию соответствующих расходных обязательств;</w:t>
      </w:r>
    </w:p>
    <w:p w14:paraId="63B2CB22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74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значения показателей результативности использования субсидий, которые должны соответствовать значениям целевых показателей и индикаторов государственной программы Республики Тыва «Воспроизводство и использование природных ресурсов», и обязательства муниципального образования по их достижению;</w:t>
      </w:r>
    </w:p>
    <w:p w14:paraId="5D27CAF7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7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г) обязательства муниципального образования, по согласованию с Министерством </w:t>
      </w:r>
      <w:proofErr w:type="spellStart"/>
      <w:r w:rsidRPr="00C037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софинансируемые</w:t>
      </w:r>
      <w:proofErr w:type="spellEnd"/>
      <w:r w:rsidRPr="00C0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республиканского бюджета Республики Тыва, и внесение в них изменений, которые влекут изменения объемов финансирования и (или) показателей результативности муниципальных программ, и (или) изменение состава мероприятий указанных программ, на которые предоставляются субсидии;</w:t>
      </w:r>
    </w:p>
    <w:p w14:paraId="5AA249FC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741">
        <w:rPr>
          <w:rFonts w:ascii="Times New Roman" w:eastAsia="Times New Roman" w:hAnsi="Times New Roman" w:cs="Times New Roman"/>
          <w:sz w:val="28"/>
          <w:szCs w:val="28"/>
          <w:lang w:eastAsia="ru-RU"/>
        </w:rPr>
        <w:t>д) сроки и порядок представления отчетности об осуществлении расходов местного бюджета муниципального образования, источником финансового обеспечения которых является субсидия, а также о достижении значений показателей результативности использования субсидии;</w:t>
      </w:r>
    </w:p>
    <w:p w14:paraId="1EFD23BD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741">
        <w:rPr>
          <w:rFonts w:ascii="Times New Roman" w:eastAsia="Times New Roman" w:hAnsi="Times New Roman" w:cs="Times New Roman"/>
          <w:sz w:val="28"/>
          <w:szCs w:val="28"/>
          <w:lang w:eastAsia="ru-RU"/>
        </w:rPr>
        <w:t>е) порядок осуществления контроля за выполнением муниципальным образованием обязательств, предусмотренных соглашением;</w:t>
      </w:r>
    </w:p>
    <w:p w14:paraId="7050BF4E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741">
        <w:rPr>
          <w:rFonts w:ascii="Times New Roman" w:eastAsia="Times New Roman" w:hAnsi="Times New Roman" w:cs="Times New Roman"/>
          <w:sz w:val="28"/>
          <w:szCs w:val="28"/>
          <w:lang w:eastAsia="ru-RU"/>
        </w:rPr>
        <w:t>ж) ответственность сторон за нарушение условий соглашения;</w:t>
      </w:r>
    </w:p>
    <w:p w14:paraId="64C815A2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741">
        <w:rPr>
          <w:rFonts w:ascii="Times New Roman" w:eastAsia="Times New Roman" w:hAnsi="Times New Roman" w:cs="Times New Roman"/>
          <w:sz w:val="28"/>
          <w:szCs w:val="28"/>
          <w:lang w:eastAsia="ru-RU"/>
        </w:rPr>
        <w:t>з) условие о вступлении в силу соглашения;</w:t>
      </w:r>
    </w:p>
    <w:p w14:paraId="6AF2E342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741">
        <w:rPr>
          <w:rFonts w:ascii="Times New Roman" w:eastAsia="Times New Roman" w:hAnsi="Times New Roman" w:cs="Times New Roman"/>
          <w:sz w:val="28"/>
          <w:szCs w:val="28"/>
          <w:lang w:eastAsia="ru-RU"/>
        </w:rPr>
        <w:t>и) иные положения, регулирующие порядок предоставления субсидии, определяемые по соглашению сторон.</w:t>
      </w:r>
    </w:p>
    <w:p w14:paraId="03053B0A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741">
        <w:rPr>
          <w:rFonts w:ascii="Times New Roman" w:eastAsia="Times New Roman" w:hAnsi="Times New Roman" w:cs="Times New Roman"/>
          <w:sz w:val="28"/>
          <w:szCs w:val="28"/>
          <w:lang w:eastAsia="ru-RU"/>
        </w:rPr>
        <w:t>16. Перечисление субсидий в доход бюджета муниципального района (городского округа) осуществляется Министерством в течение 10 рабочих дней со дня поступления денежных средств на лицевой счет Министерства в соответствии с утвержденной бюджетной росписью в пределах бюджетных ассигнований, утвержденных законом о республиканском бюджете Республики Тыва на соответствующий финансовый год.</w:t>
      </w:r>
    </w:p>
    <w:p w14:paraId="7AB69D03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741">
        <w:rPr>
          <w:rFonts w:ascii="Times New Roman" w:eastAsia="Times New Roman" w:hAnsi="Times New Roman" w:cs="Times New Roman"/>
          <w:sz w:val="28"/>
          <w:szCs w:val="28"/>
          <w:lang w:eastAsia="ru-RU"/>
        </w:rPr>
        <w:t>17. Сведения о предоставлении субсидий (включая информацию об их получателях, целях и объемах) и достижении получателями государственной поддержки целевых показателей, установленных при предоставлении субсидий, размещаются на официальном сайте Министерства в информационно-телекоммуникационной сети «Интернет» в течение 5 дней со дня заключения соглашения о предоставлении субсидий.</w:t>
      </w:r>
    </w:p>
    <w:p w14:paraId="4AB266A4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741">
        <w:rPr>
          <w:rFonts w:ascii="Times New Roman" w:eastAsia="Times New Roman" w:hAnsi="Times New Roman" w:cs="Times New Roman"/>
          <w:sz w:val="28"/>
          <w:szCs w:val="28"/>
          <w:lang w:eastAsia="ru-RU"/>
        </w:rPr>
        <w:t>18. Муниципальные районы (городские округа) представляют в Министерство:</w:t>
      </w:r>
    </w:p>
    <w:p w14:paraId="3918775F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741">
        <w:rPr>
          <w:rFonts w:ascii="Times New Roman" w:eastAsia="Times New Roman" w:hAnsi="Times New Roman" w:cs="Times New Roman"/>
          <w:sz w:val="28"/>
          <w:szCs w:val="28"/>
          <w:lang w:eastAsia="ru-RU"/>
        </w:rPr>
        <w:t>а) ежеквартально до 5-го числа месяца, следующего за отчетным периодом:</w:t>
      </w:r>
    </w:p>
    <w:p w14:paraId="7AA85086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7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об использовании субсидий из республиканского бюджета Республики Тыва муниципальными образованиями на проведение мероприятий, направленных на выполнение мероприятий по защите населения и объектов экономики от негативного воздействия вод, по форме согласно приложению № 1 к настоящему Порядку;</w:t>
      </w:r>
    </w:p>
    <w:p w14:paraId="26261CCB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7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достижении показателей результативности использования субсидий из республиканского бюджета Республики Тыва на проведение мероприятий, направленных на выполнение мероприятий по защите населения и объектов экономики от негативного воздействия вод, по форме согласно приложению № 2 к настоящему Порядку;</w:t>
      </w:r>
    </w:p>
    <w:p w14:paraId="1F2B51D1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74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ежегодно до 27 декабря соответствующего года – информационную справку о проведении мероприятий, направленных на выполнение мероприятий по защите населения и объектов экономики от негативного воздействия вод.</w:t>
      </w:r>
    </w:p>
    <w:p w14:paraId="5BEE8FFF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74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ежемесячно до 1 числа – заверенные получателем субсидии копии форм федерального статистического наблюдения № 1-разрешение «Сведения о выданных разрешениях на строительство и разрешениях на ввод объектов в эксплуатацию</w:t>
      </w:r>
      <w:proofErr w:type="gramStart"/>
      <w:r w:rsidRPr="00C03741">
        <w:rPr>
          <w:rFonts w:ascii="Times New Roman" w:eastAsia="Times New Roman" w:hAnsi="Times New Roman" w:cs="Times New Roman"/>
          <w:sz w:val="28"/>
          <w:szCs w:val="28"/>
          <w:lang w:eastAsia="ru-RU"/>
        </w:rPr>
        <w:t>»,  С</w:t>
      </w:r>
      <w:proofErr w:type="gramEnd"/>
      <w:r w:rsidRPr="00C0374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037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 «Сведения о вводе в эксплуатацию зданий, сооружений и реализации инвестиционных проектов».</w:t>
      </w:r>
    </w:p>
    <w:p w14:paraId="6A171801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741">
        <w:rPr>
          <w:rFonts w:ascii="Times New Roman" w:eastAsia="Times New Roman" w:hAnsi="Times New Roman" w:cs="Times New Roman"/>
          <w:sz w:val="28"/>
          <w:szCs w:val="28"/>
          <w:lang w:eastAsia="ru-RU"/>
        </w:rPr>
        <w:t>19. Сельские и городские поселения муниципального района Республики Тыва представляют в соответствующий муниципальный район Республики Тыва ежеквартально, до 1-го числа месяца, следующего за отчетным периодом:</w:t>
      </w:r>
    </w:p>
    <w:p w14:paraId="1300CD8F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7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об использовании субсидий из республиканского бюджета Республики Тыва сельскими и городскими поселениями соответствующего муниципального образования Республики Тыва на проведение мероприятий, направленных на выполнение мероприятий по защите населения и объектов экономики от негативного воздействия вод, по форме согласно приложению № 1 к настоящему Порядку;</w:t>
      </w:r>
    </w:p>
    <w:p w14:paraId="20DAAFB5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7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достижении показателей результативности использования субсидий из республиканского бюджета Республики Тыва на проведение мероприятий, направленных на выполнение мероприятий по защите населения и объектов экономики от негативного воздействия вод, по форме согласно приложению № 2 к настоящему Порядку.</w:t>
      </w:r>
    </w:p>
    <w:p w14:paraId="0093748C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741">
        <w:rPr>
          <w:rFonts w:ascii="Times New Roman" w:eastAsia="Times New Roman" w:hAnsi="Times New Roman" w:cs="Times New Roman"/>
          <w:sz w:val="28"/>
          <w:szCs w:val="28"/>
          <w:lang w:eastAsia="ru-RU"/>
        </w:rPr>
        <w:t>20. Результативность использования субсидий оценивается по фактическому достижению индикативных показателей, предусмотренных в государственной программе Республики Тыва «Воспроизводство и использование природных ресурсов»</w:t>
      </w:r>
    </w:p>
    <w:p w14:paraId="33EABE68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741">
        <w:rPr>
          <w:rFonts w:ascii="Times New Roman" w:eastAsia="Times New Roman" w:hAnsi="Times New Roman" w:cs="Times New Roman"/>
          <w:sz w:val="28"/>
          <w:szCs w:val="28"/>
          <w:lang w:eastAsia="ru-RU"/>
        </w:rPr>
        <w:t>21. В случае если муниципальным образованием по состоянию на 31 декабря соответствующего года допущены нарушения обязательств, предусмотренных соглашением, в части достижения показателей результативности использования субсидий, и до 1 февраля года, следующего за годом предоставления субсидий, указанные нарушения не устранены, то до 5 февраля года, следующего за годом предоставления субсидий, из бюджета муниципального образования в республиканский бюджет Республики Тыва подлежат возврату средства (</w:t>
      </w:r>
      <w:proofErr w:type="spellStart"/>
      <w:r w:rsidRPr="00C03741">
        <w:rPr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  <w:r w:rsidRPr="00C0374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возврата</w:t>
      </w:r>
      <w:proofErr w:type="spellEnd"/>
      <w:r w:rsidRPr="00C03741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размере, определяемом по формуле:</w:t>
      </w:r>
    </w:p>
    <w:p w14:paraId="4F976151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D7D34FB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03741">
        <w:rPr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  <w:r w:rsidRPr="00C0374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возврата</w:t>
      </w:r>
      <w:proofErr w:type="spellEnd"/>
      <w:r w:rsidRPr="00C0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C03741">
        <w:rPr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  <w:r w:rsidRPr="00C0374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субсидии</w:t>
      </w:r>
      <w:proofErr w:type="spellEnd"/>
      <w:r w:rsidRPr="00C0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 k x m/N, </w:t>
      </w:r>
    </w:p>
    <w:p w14:paraId="47666D88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F84C70F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741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63D55D51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03741">
        <w:rPr>
          <w:rFonts w:ascii="Times New Roman" w:eastAsia="Times New Roman" w:hAnsi="Times New Roman" w:cs="Times New Roman"/>
          <w:sz w:val="28"/>
          <w:szCs w:val="28"/>
          <w:lang w:eastAsia="ru-RU"/>
        </w:rPr>
        <w:t>V</w:t>
      </w:r>
      <w:r w:rsidRPr="00C0374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субсидии</w:t>
      </w:r>
      <w:proofErr w:type="spellEnd"/>
      <w:r w:rsidRPr="00C0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размер субсидии, предоставленной бюджету муниципального образования;</w:t>
      </w:r>
    </w:p>
    <w:p w14:paraId="0B69E896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741">
        <w:rPr>
          <w:rFonts w:ascii="Times New Roman" w:eastAsia="Times New Roman" w:hAnsi="Times New Roman" w:cs="Times New Roman"/>
          <w:sz w:val="28"/>
          <w:szCs w:val="28"/>
          <w:lang w:eastAsia="ru-RU"/>
        </w:rPr>
        <w:t>m – количество показателей результативности использования субсидии, по которым индекс, отражающий уровень недостижения i-го показателя результативности использования субсидии, имеет положительное значение;</w:t>
      </w:r>
    </w:p>
    <w:p w14:paraId="790C7524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741">
        <w:rPr>
          <w:rFonts w:ascii="Times New Roman" w:eastAsia="Times New Roman" w:hAnsi="Times New Roman" w:cs="Times New Roman"/>
          <w:sz w:val="28"/>
          <w:szCs w:val="28"/>
          <w:lang w:eastAsia="ru-RU"/>
        </w:rPr>
        <w:t>N – общее количество показателей результативности использования субсидии;</w:t>
      </w:r>
    </w:p>
    <w:p w14:paraId="6DF6DE30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741">
        <w:rPr>
          <w:rFonts w:ascii="Times New Roman" w:eastAsia="Times New Roman" w:hAnsi="Times New Roman" w:cs="Times New Roman"/>
          <w:sz w:val="28"/>
          <w:szCs w:val="28"/>
          <w:lang w:eastAsia="ru-RU"/>
        </w:rPr>
        <w:t>k – коэффициент возврата субсидии.</w:t>
      </w:r>
    </w:p>
    <w:p w14:paraId="32B6B7DF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74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 возврата субсидии (k) рассчитывается по формуле:</w:t>
      </w:r>
    </w:p>
    <w:p w14:paraId="26B8B729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7576EDF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037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 = SUM D</w:t>
      </w:r>
      <w:r w:rsidRPr="00C03741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i</w:t>
      </w:r>
      <w:r w:rsidRPr="00C037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/m, </w:t>
      </w:r>
    </w:p>
    <w:p w14:paraId="104525B9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</w:p>
    <w:p w14:paraId="47C4F356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C03741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</w:t>
      </w:r>
      <w:r w:rsidRPr="00C0374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</w:p>
    <w:p w14:paraId="69B80EDE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03741">
        <w:rPr>
          <w:rFonts w:ascii="Times New Roman" w:eastAsia="Times New Roman" w:hAnsi="Times New Roman" w:cs="Times New Roman"/>
          <w:sz w:val="28"/>
          <w:szCs w:val="28"/>
          <w:lang w:eastAsia="ru-RU"/>
        </w:rPr>
        <w:t>D</w:t>
      </w:r>
      <w:r w:rsidRPr="00C0374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C0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индекс, отражающий уровень недостижения значения i-го показателя результативности использования субсидии, который рассчитывается по формуле:</w:t>
      </w:r>
    </w:p>
    <w:p w14:paraId="551F58AD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E99D29E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03741">
        <w:rPr>
          <w:rFonts w:ascii="Times New Roman" w:eastAsia="Times New Roman" w:hAnsi="Times New Roman" w:cs="Times New Roman"/>
          <w:sz w:val="28"/>
          <w:szCs w:val="28"/>
          <w:lang w:eastAsia="ru-RU"/>
        </w:rPr>
        <w:t>D</w:t>
      </w:r>
      <w:r w:rsidRPr="00C0374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C0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1 - </w:t>
      </w:r>
      <w:proofErr w:type="spellStart"/>
      <w:r w:rsidRPr="00C03741">
        <w:rPr>
          <w:rFonts w:ascii="Times New Roman" w:eastAsia="Times New Roman" w:hAnsi="Times New Roman" w:cs="Times New Roman"/>
          <w:sz w:val="28"/>
          <w:szCs w:val="28"/>
          <w:lang w:eastAsia="ru-RU"/>
        </w:rPr>
        <w:t>T</w:t>
      </w:r>
      <w:r w:rsidRPr="00C0374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C03741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C03741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r w:rsidRPr="00C0374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C0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5E31D535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8CD3BFA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741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14:paraId="3482CAF9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03741">
        <w:rPr>
          <w:rFonts w:ascii="Times New Roman" w:eastAsia="Times New Roman" w:hAnsi="Times New Roman" w:cs="Times New Roman"/>
          <w:sz w:val="28"/>
          <w:szCs w:val="28"/>
          <w:lang w:eastAsia="ru-RU"/>
        </w:rPr>
        <w:t>T</w:t>
      </w:r>
      <w:r w:rsidRPr="00C0374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C0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фактически достигнутое значение i-го показателя результативности использования субсидии на отчетную дату;</w:t>
      </w:r>
    </w:p>
    <w:p w14:paraId="18B1948A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03741">
        <w:rPr>
          <w:rFonts w:ascii="Times New Roman" w:eastAsia="Times New Roman" w:hAnsi="Times New Roman" w:cs="Times New Roman"/>
          <w:sz w:val="28"/>
          <w:szCs w:val="28"/>
          <w:lang w:eastAsia="ru-RU"/>
        </w:rPr>
        <w:t>S</w:t>
      </w:r>
      <w:r w:rsidRPr="00C03741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proofErr w:type="spellEnd"/>
      <w:r w:rsidRPr="00C0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плановое значение i-го показателя результативности использования субсидии на отчетную дату.</w:t>
      </w:r>
    </w:p>
    <w:p w14:paraId="6F9C430E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7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расчете коэффициента возврата субсидии используются только положительные значения индекса, отражающего уровень недостижения i-го показателя результативности использования субсидии.</w:t>
      </w:r>
    </w:p>
    <w:p w14:paraId="58C55084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741">
        <w:rPr>
          <w:rFonts w:ascii="Times New Roman" w:eastAsia="Times New Roman" w:hAnsi="Times New Roman" w:cs="Times New Roman"/>
          <w:sz w:val="28"/>
          <w:szCs w:val="28"/>
          <w:lang w:eastAsia="ru-RU"/>
        </w:rPr>
        <w:t>22. Министерство в соответствии с Бюджетным кодексом Российской Федерации обеспечивает соблюдение муниципальными образованиями условий, целей и порядка, установленных при предоставлении субсидий.</w:t>
      </w:r>
    </w:p>
    <w:p w14:paraId="24AECF77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74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несоблюдения муниципальным образованием условий, целей и порядка предоставления субсидий Министерство уведомляет муниципальное образование о выявленных нарушениях в течение 5 рабочих дней со дня их выявления.</w:t>
      </w:r>
    </w:p>
    <w:p w14:paraId="6159D734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74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 обязано устранить выявленные нарушения в течение 14 рабочих дней со дня получения уведомления.</w:t>
      </w:r>
    </w:p>
    <w:p w14:paraId="4EA1D0F6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</w:t>
      </w:r>
      <w:proofErr w:type="spellStart"/>
      <w:r w:rsidRPr="00C0374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неустранения</w:t>
      </w:r>
      <w:proofErr w:type="spellEnd"/>
      <w:r w:rsidRPr="00C0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 образованием нарушений в срок, установленный абзацем третьим настоящего пункта, к нему применяются бюджетные меры принуждения в порядке, установленном бюджетным законодательством Российской Федерации.</w:t>
      </w:r>
    </w:p>
    <w:p w14:paraId="30DA5CDD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741">
        <w:rPr>
          <w:rFonts w:ascii="Times New Roman" w:eastAsia="Times New Roman" w:hAnsi="Times New Roman" w:cs="Times New Roman"/>
          <w:sz w:val="28"/>
          <w:szCs w:val="28"/>
          <w:lang w:eastAsia="ru-RU"/>
        </w:rPr>
        <w:t>23. За неисполнение и (или) ненадлежащее исполнение, недостижение целевых индикаторов и (или) показателей, нецелевое использование субсидии, выделенной из республиканского бюджета Республики Тыва, получатель субсидии несет персональную ответственность.</w:t>
      </w:r>
    </w:p>
    <w:p w14:paraId="4429488D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741">
        <w:rPr>
          <w:rFonts w:ascii="Times New Roman" w:eastAsia="Times New Roman" w:hAnsi="Times New Roman" w:cs="Times New Roman"/>
          <w:sz w:val="28"/>
          <w:szCs w:val="28"/>
          <w:lang w:eastAsia="ru-RU"/>
        </w:rPr>
        <w:t>24. Остаток неиспользованных в соответствующем году субсидий подлежит возврату в доход республиканского бюджета Республики Тыва в соответствии с бюджетным законодательством Российской Федерации.</w:t>
      </w:r>
    </w:p>
    <w:p w14:paraId="7ED120E3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741">
        <w:rPr>
          <w:rFonts w:ascii="Times New Roman" w:eastAsia="Times New Roman" w:hAnsi="Times New Roman" w:cs="Times New Roman"/>
          <w:sz w:val="28"/>
          <w:szCs w:val="28"/>
          <w:lang w:eastAsia="ru-RU"/>
        </w:rPr>
        <w:t>25. Распределение субсидии бюджетам муниципальных образований Республики Тыва на 2024 год представлен в приложении № 3 к Порядку предоставления субсидий из республиканского бюджета Республики Тыва бюджетам муниципальных образований Республики Тыва на выполнение мероприятий по защите населения и объектов экономики от негативного воздействия вод.</w:t>
      </w:r>
    </w:p>
    <w:p w14:paraId="37E7923C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E1E5AF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74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14:paraId="7A3534E6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F4642" w:rsidRPr="00C03741" w:rsidSect="004447D8">
          <w:headerReference w:type="default" r:id="rId19"/>
          <w:headerReference w:type="first" r:id="rId20"/>
          <w:pgSz w:w="11906" w:h="16838"/>
          <w:pgMar w:top="1134" w:right="567" w:bottom="1134" w:left="1134" w:header="624" w:footer="624" w:gutter="0"/>
          <w:pgNumType w:start="1"/>
          <w:cols w:space="720"/>
          <w:noEndnote/>
          <w:titlePg/>
          <w:docGrid w:linePitch="299"/>
        </w:sectPr>
      </w:pPr>
    </w:p>
    <w:p w14:paraId="663B62F3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ind w:left="9639"/>
        <w:contextualSpacing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7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14:paraId="0F4FE6D0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ind w:left="963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предоставления субсидий из </w:t>
      </w:r>
    </w:p>
    <w:p w14:paraId="07566792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ind w:left="963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республиканского бюджета Республики Тыва бюджетам муниципальных образований </w:t>
      </w:r>
    </w:p>
    <w:p w14:paraId="18D013C0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ind w:left="963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Тыва на выполнение мероприятий </w:t>
      </w:r>
    </w:p>
    <w:p w14:paraId="019259B6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ind w:left="963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защите населения и объектов экономики </w:t>
      </w:r>
    </w:p>
    <w:p w14:paraId="66884DFE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ind w:left="963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7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негативного воздействия вод</w:t>
      </w:r>
    </w:p>
    <w:p w14:paraId="1624EFEE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15368F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74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14:paraId="22DACF29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4A2F1D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2" w:name="Par2745"/>
      <w:bookmarkEnd w:id="12"/>
      <w:r w:rsidRPr="00C03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Т Ч Е Т</w:t>
      </w:r>
    </w:p>
    <w:p w14:paraId="1BFE2F7F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7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использовании субсидий из республиканского бюджета Республики Тыва</w:t>
      </w:r>
    </w:p>
    <w:p w14:paraId="0170EB50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74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 образованиями Республики Тыва на проведение мероприятий, направленных на</w:t>
      </w:r>
    </w:p>
    <w:p w14:paraId="64001D2C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74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мероприятий по защите населения и объектов экономики от негативного воздействия вод</w:t>
      </w:r>
    </w:p>
    <w:p w14:paraId="736C1B44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155EF5CB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03741">
        <w:rPr>
          <w:rFonts w:ascii="Times New Roman" w:eastAsia="Times New Roman" w:hAnsi="Times New Roman" w:cs="Times New Roman"/>
          <w:sz w:val="24"/>
          <w:szCs w:val="28"/>
          <w:lang w:eastAsia="ru-RU"/>
        </w:rPr>
        <w:t>Наименование муниципального образования Республики Тыва (сельского или городского поселения): ____________________________________</w:t>
      </w:r>
    </w:p>
    <w:p w14:paraId="77082A69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03741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__________________________________________________________________________________________________________________________________</w:t>
      </w:r>
    </w:p>
    <w:p w14:paraId="0F4FEACB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07EF2FE9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03741">
        <w:rPr>
          <w:rFonts w:ascii="Times New Roman" w:eastAsia="Times New Roman" w:hAnsi="Times New Roman" w:cs="Times New Roman"/>
          <w:sz w:val="24"/>
          <w:szCs w:val="28"/>
          <w:lang w:eastAsia="ru-RU"/>
        </w:rPr>
        <w:t>Отчетный период: по состоянию на «____» _____________ 20___ г.</w:t>
      </w:r>
    </w:p>
    <w:p w14:paraId="7E0DC007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2"/>
        <w:gridCol w:w="993"/>
        <w:gridCol w:w="1314"/>
        <w:gridCol w:w="1521"/>
        <w:gridCol w:w="1134"/>
        <w:gridCol w:w="1275"/>
        <w:gridCol w:w="1560"/>
        <w:gridCol w:w="1134"/>
        <w:gridCol w:w="1417"/>
        <w:gridCol w:w="1569"/>
        <w:gridCol w:w="2090"/>
      </w:tblGrid>
      <w:tr w:rsidR="007F4642" w:rsidRPr="00C03741" w14:paraId="196ECBED" w14:textId="77777777" w:rsidTr="00784045">
        <w:trPr>
          <w:jc w:val="center"/>
        </w:trPr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CCA32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D187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Лимит финансирования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2180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Профинансировано</w:t>
            </w:r>
          </w:p>
        </w:tc>
        <w:tc>
          <w:tcPr>
            <w:tcW w:w="4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1633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неиспользованных средств</w:t>
            </w:r>
          </w:p>
        </w:tc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6F2F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Причины </w:t>
            </w:r>
          </w:p>
          <w:p w14:paraId="0B3C0A96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отклонения</w:t>
            </w:r>
          </w:p>
        </w:tc>
      </w:tr>
      <w:tr w:rsidR="007F4642" w:rsidRPr="00C03741" w14:paraId="75FFFF18" w14:textId="77777777" w:rsidTr="00784045">
        <w:trPr>
          <w:jc w:val="center"/>
        </w:trPr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F5C0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987F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207F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источникам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8B723E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80A6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источникам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4F1F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4AE8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источникам финансирования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5650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4642" w:rsidRPr="00C03741" w14:paraId="2F14E5A2" w14:textId="77777777" w:rsidTr="00784045">
        <w:trPr>
          <w:jc w:val="center"/>
        </w:trPr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44B9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5F53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BF35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15BF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EA6B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0741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102B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2D5F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50C7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D623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2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A925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4642" w:rsidRPr="00C03741" w14:paraId="1FAB7763" w14:textId="77777777" w:rsidTr="00784045">
        <w:trPr>
          <w:jc w:val="center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3A2A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2D95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F7C2E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BC64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0D57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813F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62208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6613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A039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82D2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A381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7F4642" w:rsidRPr="00C03741" w14:paraId="19BC3447" w14:textId="77777777" w:rsidTr="00784045">
        <w:trPr>
          <w:jc w:val="center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DD8B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E966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C7F8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4DBB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6FA91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5B6D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3AC4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46B2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FE2B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99DA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81F0E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4642" w:rsidRPr="00C03741" w14:paraId="61D2D4FD" w14:textId="77777777" w:rsidTr="00784045">
        <w:trPr>
          <w:jc w:val="center"/>
        </w:trPr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599D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0C35C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8CC5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2E12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2D7A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58FD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BE08B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1E6EC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CEF0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D0EA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6112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041EBDD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C026417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gramStart"/>
      <w:r w:rsidRPr="00C0374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 _</w:t>
      </w:r>
      <w:proofErr w:type="gramEnd"/>
      <w:r w:rsidRPr="00C0374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 (расшифровка подписи)</w:t>
      </w:r>
    </w:p>
    <w:p w14:paraId="72C681EC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4732415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7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финансового управления ________________ (расшифровка подписи)</w:t>
      </w:r>
    </w:p>
    <w:p w14:paraId="103C2275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E029A66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741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                                                                                                                                                                              Дата ___________</w:t>
      </w:r>
    </w:p>
    <w:p w14:paraId="74EA2839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F4642" w:rsidRPr="00C03741" w:rsidSect="00922F13">
          <w:headerReference w:type="default" r:id="rId21"/>
          <w:footerReference w:type="default" r:id="rId22"/>
          <w:pgSz w:w="16838" w:h="11906" w:orient="landscape"/>
          <w:pgMar w:top="1134" w:right="567" w:bottom="1134" w:left="567" w:header="624" w:footer="624" w:gutter="0"/>
          <w:pgNumType w:start="1"/>
          <w:cols w:space="720"/>
          <w:noEndnote/>
          <w:titlePg/>
          <w:docGrid w:linePitch="299"/>
        </w:sectPr>
      </w:pPr>
    </w:p>
    <w:p w14:paraId="56160592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ind w:left="4395"/>
        <w:contextualSpacing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7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14:paraId="25E09D6A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ind w:left="4395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74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предоставления субсидий из</w:t>
      </w:r>
    </w:p>
    <w:p w14:paraId="3503AA26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ind w:left="4395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7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республиканского бюджета Республики Тыва</w:t>
      </w:r>
    </w:p>
    <w:p w14:paraId="68A347F2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ind w:left="4395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74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бюджетам муниципальных образований</w:t>
      </w:r>
    </w:p>
    <w:p w14:paraId="5B0C0E71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ind w:left="4395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74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Тыва на выполнение мероприятий</w:t>
      </w:r>
    </w:p>
    <w:p w14:paraId="7892E4BB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ind w:left="4395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7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защите населения и объектов экономики</w:t>
      </w:r>
    </w:p>
    <w:p w14:paraId="365DD86A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ind w:left="4395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74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негативного воздействия вод</w:t>
      </w:r>
    </w:p>
    <w:p w14:paraId="4944255C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5A25DE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74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14:paraId="5B6BA19E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2420C9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3" w:name="Par2827"/>
      <w:bookmarkEnd w:id="13"/>
      <w:r w:rsidRPr="00C03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Т Ч Е Т</w:t>
      </w:r>
    </w:p>
    <w:p w14:paraId="440A988F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741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достижении показателей результативности использования</w:t>
      </w:r>
    </w:p>
    <w:p w14:paraId="658B821C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74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субсидий из республиканского бюджета Республики Тыва</w:t>
      </w:r>
    </w:p>
    <w:p w14:paraId="340B560C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7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проведение мероприятий, направленных на выполнение</w:t>
      </w:r>
    </w:p>
    <w:p w14:paraId="31F0D716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74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по защите населения и объектов</w:t>
      </w:r>
    </w:p>
    <w:p w14:paraId="7F7840D4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74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экономики от негативного воздействия вод</w:t>
      </w:r>
    </w:p>
    <w:p w14:paraId="435BFD0D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07B543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74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показателей результативности использования субсидии, предусмотренных соглашением</w:t>
      </w:r>
    </w:p>
    <w:p w14:paraId="31C1A781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065"/>
        <w:gridCol w:w="1474"/>
        <w:gridCol w:w="1123"/>
        <w:gridCol w:w="1005"/>
      </w:tblGrid>
      <w:tr w:rsidR="007F4642" w:rsidRPr="00C03741" w14:paraId="3E5ACE87" w14:textId="77777777" w:rsidTr="00784045">
        <w:trPr>
          <w:jc w:val="center"/>
        </w:trPr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C35F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069A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</w:p>
          <w:p w14:paraId="4B291BC9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BFB2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C2B0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7F4642" w:rsidRPr="00C03741" w14:paraId="551A1C1D" w14:textId="77777777" w:rsidTr="00784045">
        <w:trPr>
          <w:jc w:val="center"/>
        </w:trPr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F3CD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Численность населения, защищенного в результате проведения мероприятий по повышению защищенности от воздействия вод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C263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чел.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0B4F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AA25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4642" w:rsidRPr="00C03741" w14:paraId="32D92179" w14:textId="77777777" w:rsidTr="00784045">
        <w:trPr>
          <w:jc w:val="center"/>
        </w:trPr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7A18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Ориентировочная сумма предотвращенного ущерба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EAB1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рублей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91CB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FE94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EE5F127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6148F8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7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администрации __________________ (расшифровка подписи)</w:t>
      </w:r>
    </w:p>
    <w:p w14:paraId="3D395033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C682E7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74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финансового управления ________________ (расшифровка подписи)</w:t>
      </w:r>
    </w:p>
    <w:p w14:paraId="0C98B19C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E27168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741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                                                                                                          Дата ___________</w:t>
      </w:r>
    </w:p>
    <w:p w14:paraId="0225846B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ind w:left="4820"/>
        <w:contextualSpacing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55A3FB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ind w:left="4820"/>
        <w:contextualSpacing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80CD59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528ECC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ind w:left="4820"/>
        <w:contextualSpacing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F4642" w:rsidRPr="00C03741" w:rsidSect="00922F13">
          <w:headerReference w:type="default" r:id="rId23"/>
          <w:footerReference w:type="default" r:id="rId24"/>
          <w:pgSz w:w="11906" w:h="16838"/>
          <w:pgMar w:top="1134" w:right="567" w:bottom="1134" w:left="1134" w:header="624" w:footer="624" w:gutter="0"/>
          <w:cols w:space="720"/>
          <w:noEndnote/>
          <w:titlePg/>
          <w:docGrid w:linePitch="299"/>
        </w:sectPr>
      </w:pPr>
    </w:p>
    <w:p w14:paraId="763CFC2D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ind w:left="4536"/>
        <w:contextualSpacing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7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14:paraId="1CA342E9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ind w:left="453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741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 предоставления субсидий</w:t>
      </w:r>
    </w:p>
    <w:p w14:paraId="3E4AA229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ind w:left="453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республиканского бюджета Республики Тыва бюджетам муниципальных </w:t>
      </w:r>
    </w:p>
    <w:p w14:paraId="503BDD9A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ind w:left="453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74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образований Республики Тыва на выполнение мероприятий по защите населения и объектов экономики от негативного воздействия вод</w:t>
      </w:r>
    </w:p>
    <w:p w14:paraId="23B14D91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F96760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FFB473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9BA932A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037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РАСПРЕДЕЛЕНИЕ</w:t>
      </w:r>
    </w:p>
    <w:p w14:paraId="05ACA7F9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37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субсидии бюджетам муниципальных образований</w:t>
      </w:r>
    </w:p>
    <w:p w14:paraId="4BB4BCB8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037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Республики Тыва на 2024 год</w:t>
      </w:r>
    </w:p>
    <w:p w14:paraId="6FB8C0B3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C57569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03741">
        <w:rPr>
          <w:rFonts w:ascii="Times New Roman" w:eastAsia="Times New Roman" w:hAnsi="Times New Roman" w:cs="Times New Roman"/>
          <w:sz w:val="24"/>
          <w:szCs w:val="28"/>
          <w:lang w:eastAsia="ru-RU"/>
        </w:rPr>
        <w:t>(тыс. рублей)</w:t>
      </w:r>
    </w:p>
    <w:p w14:paraId="3B3603A7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2236F496" w14:textId="77777777" w:rsidR="007F4642" w:rsidRPr="00C03741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0" w:type="auto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2"/>
        <w:gridCol w:w="964"/>
        <w:gridCol w:w="1587"/>
        <w:gridCol w:w="1985"/>
        <w:gridCol w:w="1077"/>
      </w:tblGrid>
      <w:tr w:rsidR="007F4642" w:rsidRPr="00C03741" w14:paraId="0A23693C" w14:textId="77777777" w:rsidTr="00784045">
        <w:trPr>
          <w:jc w:val="center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1ECF1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5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BBA36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</w:tr>
      <w:tr w:rsidR="007F4642" w:rsidRPr="00C03741" w14:paraId="4584389D" w14:textId="77777777" w:rsidTr="00784045">
        <w:trPr>
          <w:jc w:val="center"/>
        </w:trPr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8DE71" w14:textId="77777777" w:rsidR="007F4642" w:rsidRPr="00C03741" w:rsidRDefault="007F4642" w:rsidP="007840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A5F02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B8DEB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04112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бюджет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D1B11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7F4642" w:rsidRPr="00C03741" w14:paraId="3313CD41" w14:textId="77777777" w:rsidTr="00784045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CA5EA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г. Кызыл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5FBC4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86E7C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3748C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AEF1B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4642" w:rsidRPr="00C03741" w14:paraId="0A95C4D4" w14:textId="77777777" w:rsidTr="00784045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6066A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г. Ак-Довурак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0D524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DAE9A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032C5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88DD4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</w:t>
            </w:r>
          </w:p>
        </w:tc>
      </w:tr>
      <w:tr w:rsidR="007F4642" w:rsidRPr="00C03741" w14:paraId="7E076566" w14:textId="77777777" w:rsidTr="00784045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C9F15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Бай-Тайгинский </w:t>
            </w:r>
            <w:proofErr w:type="spellStart"/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FA699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6F761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CF5C3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D3C84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4642" w:rsidRPr="00C03741" w14:paraId="09B29EB7" w14:textId="77777777" w:rsidTr="00784045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9E4E6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Барун-Хемчикский </w:t>
            </w:r>
            <w:proofErr w:type="spellStart"/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F4CA7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CA1AC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318C1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972B6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4642" w:rsidRPr="00C03741" w14:paraId="44167BF5" w14:textId="77777777" w:rsidTr="00784045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F89DB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Дзун-Хемчикский </w:t>
            </w:r>
            <w:proofErr w:type="spellStart"/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852F3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31D8D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18BEE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1FDE8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4642" w:rsidRPr="00C03741" w14:paraId="63D69342" w14:textId="77777777" w:rsidTr="00784045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E3534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Каа-Хемский </w:t>
            </w:r>
            <w:proofErr w:type="spellStart"/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BE582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068FF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8BE07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EDFA6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4642" w:rsidRPr="00C03741" w14:paraId="6362FA84" w14:textId="77777777" w:rsidTr="00784045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C2E68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proofErr w:type="spellStart"/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Кызылский</w:t>
            </w:r>
            <w:proofErr w:type="spellEnd"/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D270B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FB3F9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855A3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A238F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4642" w:rsidRPr="00C03741" w14:paraId="2D1BAB0F" w14:textId="77777777" w:rsidTr="00784045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1846D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Монгун-Тайгинский </w:t>
            </w:r>
            <w:proofErr w:type="spellStart"/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227B4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A29FD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9A3A7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82837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4642" w:rsidRPr="00C03741" w14:paraId="4C091DD4" w14:textId="77777777" w:rsidTr="00784045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E39A4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Овюрский </w:t>
            </w:r>
            <w:proofErr w:type="spellStart"/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5FE3B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6D302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9C8B3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52DC1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4642" w:rsidRPr="00C03741" w14:paraId="506A0BC2" w14:textId="77777777" w:rsidTr="00784045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A2A41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Пий-Хемский </w:t>
            </w:r>
            <w:proofErr w:type="spellStart"/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3CA18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CC353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E215E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2E14D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4642" w:rsidRPr="00C03741" w14:paraId="732810E5" w14:textId="77777777" w:rsidTr="00784045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1E194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Сут-Хольский </w:t>
            </w:r>
            <w:proofErr w:type="spellStart"/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7A4E9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E56AF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061D3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5A501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4642" w:rsidRPr="00C03741" w14:paraId="04A50EE7" w14:textId="77777777" w:rsidTr="00784045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D12DB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Тандинский </w:t>
            </w:r>
            <w:proofErr w:type="spellStart"/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94A86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CF741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66D21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54FDA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4642" w:rsidRPr="00C03741" w14:paraId="20F02638" w14:textId="77777777" w:rsidTr="00784045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969F1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Тере-Хольский </w:t>
            </w:r>
            <w:proofErr w:type="spellStart"/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21AF7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15C76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4CF8C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AD593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4642" w:rsidRPr="00C03741" w14:paraId="1B012689" w14:textId="77777777" w:rsidTr="00784045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70690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Тес-Хемский </w:t>
            </w:r>
            <w:proofErr w:type="spellStart"/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3A273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BCAFA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6B150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D1165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4642" w:rsidRPr="00C03741" w14:paraId="79189058" w14:textId="77777777" w:rsidTr="00784045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01D41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 Тоджинский </w:t>
            </w:r>
            <w:proofErr w:type="spellStart"/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F0507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0C325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B47F8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4D3A8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4642" w:rsidRPr="00C03741" w14:paraId="03F949F4" w14:textId="77777777" w:rsidTr="00784045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688A3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Улуг-Хемский </w:t>
            </w:r>
            <w:proofErr w:type="spellStart"/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4BB0A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86911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38386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9770E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4642" w:rsidRPr="00C03741" w14:paraId="43977AF4" w14:textId="77777777" w:rsidTr="00784045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6BE7B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 Чаа-Хольский </w:t>
            </w:r>
            <w:proofErr w:type="spellStart"/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627EF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6DEF4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41C78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4FBAA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</w:tr>
      <w:tr w:rsidR="007F4642" w:rsidRPr="00C03741" w14:paraId="1AF3896F" w14:textId="77777777" w:rsidTr="00784045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4C672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 Чеди-Хольский </w:t>
            </w:r>
            <w:proofErr w:type="spellStart"/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DDB28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D5BE9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BACF9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79030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4642" w:rsidRPr="00C03741" w14:paraId="683EAE1F" w14:textId="77777777" w:rsidTr="00784045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C34E1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 Эрзинский </w:t>
            </w:r>
            <w:proofErr w:type="spellStart"/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кожуун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54F23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9E2C8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DF03E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64F57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7F4642" w14:paraId="23038A30" w14:textId="77777777" w:rsidTr="00784045">
        <w:trPr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ABC38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38BD4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83BE7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ED85F" w14:textId="77777777" w:rsidR="007F4642" w:rsidRPr="00C03741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F8AFA" w14:textId="77777777" w:rsidR="007F4642" w:rsidRDefault="007F4642" w:rsidP="00784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</w:tbl>
    <w:p w14:paraId="59D92675" w14:textId="77777777" w:rsidR="007F4642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7AA53A3B" w14:textId="77777777" w:rsidR="007F4642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2FB7E092" w14:textId="77777777" w:rsidR="007F4642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3C2F13AF" w14:textId="77777777" w:rsidR="007F4642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751307D3" w14:textId="77777777" w:rsidR="007F4642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76200F07" w14:textId="77777777" w:rsidR="007F4642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46ED769B" w14:textId="77777777" w:rsidR="007F4642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1EEBE3EA" w14:textId="77777777" w:rsidR="007F4642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5A93460C" w14:textId="77777777" w:rsidR="007F4642" w:rsidRPr="00F24006" w:rsidRDefault="007F4642" w:rsidP="007F4642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5EF3237B" w14:textId="77777777" w:rsidR="007F4642" w:rsidRPr="00F24006" w:rsidRDefault="007F4642" w:rsidP="007F4642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1"/>
        <w:rPr>
          <w:rFonts w:ascii="Calibri" w:eastAsia="Calibri" w:hAnsi="Calibri" w:cs="Times New Roman"/>
        </w:rPr>
      </w:pPr>
    </w:p>
    <w:p w14:paraId="324D6C13" w14:textId="5C38BA2F" w:rsidR="009E243B" w:rsidRPr="0082708F" w:rsidRDefault="009E243B" w:rsidP="009E243B">
      <w:pPr>
        <w:pStyle w:val="1"/>
        <w:spacing w:before="88"/>
        <w:ind w:left="0" w:right="0"/>
        <w:jc w:val="right"/>
        <w:rPr>
          <w:b w:val="0"/>
          <w:bCs w:val="0"/>
          <w:color w:val="000000" w:themeColor="text1"/>
        </w:rPr>
      </w:pPr>
      <w:r w:rsidRPr="0082708F">
        <w:rPr>
          <w:b w:val="0"/>
          <w:bCs w:val="0"/>
          <w:color w:val="000000" w:themeColor="text1"/>
        </w:rPr>
        <w:t xml:space="preserve">Приложение № </w:t>
      </w:r>
      <w:r w:rsidR="00E31C94" w:rsidRPr="0082708F">
        <w:rPr>
          <w:b w:val="0"/>
          <w:bCs w:val="0"/>
          <w:color w:val="000000" w:themeColor="text1"/>
        </w:rPr>
        <w:t>1</w:t>
      </w:r>
      <w:r w:rsidR="002856B4">
        <w:rPr>
          <w:b w:val="0"/>
          <w:bCs w:val="0"/>
          <w:color w:val="000000" w:themeColor="text1"/>
        </w:rPr>
        <w:t>0</w:t>
      </w:r>
    </w:p>
    <w:p w14:paraId="5F37D0EB" w14:textId="0BBC8E06" w:rsidR="009E243B" w:rsidRPr="0082708F" w:rsidRDefault="002856B4" w:rsidP="009E243B">
      <w:pPr>
        <w:pStyle w:val="1"/>
        <w:spacing w:before="88"/>
        <w:ind w:left="0" w:right="0"/>
        <w:jc w:val="right"/>
        <w:rPr>
          <w:b w:val="0"/>
          <w:bCs w:val="0"/>
          <w:color w:val="000000" w:themeColor="text1"/>
        </w:rPr>
      </w:pPr>
      <w:r>
        <w:rPr>
          <w:b w:val="0"/>
          <w:bCs w:val="0"/>
          <w:color w:val="000000" w:themeColor="text1"/>
        </w:rPr>
        <w:t>к г</w:t>
      </w:r>
      <w:r w:rsidR="009E243B" w:rsidRPr="0082708F">
        <w:rPr>
          <w:b w:val="0"/>
          <w:bCs w:val="0"/>
          <w:color w:val="000000" w:themeColor="text1"/>
        </w:rPr>
        <w:t>осударственной программе</w:t>
      </w:r>
      <w:r>
        <w:rPr>
          <w:b w:val="0"/>
          <w:bCs w:val="0"/>
          <w:color w:val="000000" w:themeColor="text1"/>
        </w:rPr>
        <w:t xml:space="preserve"> Республики Тыва</w:t>
      </w:r>
      <w:r w:rsidR="009E243B" w:rsidRPr="0082708F">
        <w:rPr>
          <w:b w:val="0"/>
          <w:bCs w:val="0"/>
          <w:color w:val="000000" w:themeColor="text1"/>
        </w:rPr>
        <w:t xml:space="preserve"> </w:t>
      </w:r>
    </w:p>
    <w:p w14:paraId="7B56B42A" w14:textId="77777777" w:rsidR="009E243B" w:rsidRPr="0082708F" w:rsidRDefault="009E243B" w:rsidP="009E243B">
      <w:pPr>
        <w:pStyle w:val="1"/>
        <w:spacing w:before="88"/>
        <w:ind w:left="0" w:right="0"/>
        <w:jc w:val="right"/>
        <w:rPr>
          <w:b w:val="0"/>
          <w:bCs w:val="0"/>
          <w:color w:val="000000" w:themeColor="text1"/>
          <w:spacing w:val="-5"/>
        </w:rPr>
      </w:pPr>
      <w:r w:rsidRPr="0082708F">
        <w:rPr>
          <w:b w:val="0"/>
          <w:bCs w:val="0"/>
          <w:color w:val="000000" w:themeColor="text1"/>
          <w:spacing w:val="-5"/>
        </w:rPr>
        <w:t xml:space="preserve">«Воспроизводство и использование </w:t>
      </w:r>
    </w:p>
    <w:p w14:paraId="484AA592" w14:textId="77777777" w:rsidR="009E243B" w:rsidRPr="0082708F" w:rsidRDefault="009E243B" w:rsidP="009E243B">
      <w:pPr>
        <w:pStyle w:val="1"/>
        <w:spacing w:before="88"/>
        <w:ind w:left="0" w:right="0"/>
        <w:jc w:val="right"/>
        <w:rPr>
          <w:b w:val="0"/>
          <w:bCs w:val="0"/>
          <w:color w:val="000000" w:themeColor="text1"/>
          <w:spacing w:val="-5"/>
        </w:rPr>
      </w:pPr>
      <w:r w:rsidRPr="0082708F">
        <w:rPr>
          <w:b w:val="0"/>
          <w:bCs w:val="0"/>
          <w:color w:val="000000" w:themeColor="text1"/>
          <w:spacing w:val="-5"/>
        </w:rPr>
        <w:t>природных ресурсов Республики Тыва»</w:t>
      </w:r>
    </w:p>
    <w:p w14:paraId="476CC1A3" w14:textId="77777777" w:rsidR="009E243B" w:rsidRPr="0082708F" w:rsidRDefault="009E243B" w:rsidP="009E243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866A779" w14:textId="77777777" w:rsidR="00D0635D" w:rsidRPr="0082708F" w:rsidRDefault="00D0635D" w:rsidP="009E24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533B4A9" w14:textId="77777777" w:rsidR="00D0635D" w:rsidRPr="0082708F" w:rsidRDefault="00D0635D" w:rsidP="009E24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4" w:name="Par5"/>
      <w:bookmarkEnd w:id="14"/>
      <w:r w:rsidRPr="0082708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ПОРЯДОК</w:t>
      </w:r>
    </w:p>
    <w:p w14:paraId="3E5850E7" w14:textId="21BBE826" w:rsidR="00D0635D" w:rsidRPr="0082708F" w:rsidRDefault="00D0635D" w:rsidP="009E24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ПРЕДОСТАВЛЕНИЯ И ВОЗВРАТА СУБСИДИЙ ИЗ РЕСПУБЛИКАНСКОГО</w:t>
      </w:r>
      <w:r w:rsidR="009166F0" w:rsidRPr="0082708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82708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БЮДЖЕТА РЕСПУБЛИКИ ТЫВА ЮРИДИЧЕСКОМУ ЛИЦУ НА ФИНАНСОВОЕ</w:t>
      </w:r>
    </w:p>
    <w:p w14:paraId="65FB1861" w14:textId="0A492AF8" w:rsidR="00D0635D" w:rsidRPr="0082708F" w:rsidRDefault="00D0635D" w:rsidP="009E24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ОБЕСПЕЧЕНИЕ ЗАТРАТ, СВЯЗАННЫХ С СОЗДАНИЕМ И ЭКСПЛУАТАЦИЕЙ</w:t>
      </w:r>
      <w:r w:rsidR="009166F0" w:rsidRPr="0082708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82708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ОБЪЕКТОВ, НА КОТОРЫХ ОСУЩЕСТВЛЯЕТСЯ ОБРАБОТКА, УТИЛИЗАЦИЯ</w:t>
      </w:r>
      <w:r w:rsidR="009166F0" w:rsidRPr="0082708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82708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 ЗАХОРОНЕНИЕ ТВЕРДЫХ КОММУНАЛЬНЫХ ОТХОДОВ, РАСПОЛОЖЕННЫХ</w:t>
      </w:r>
    </w:p>
    <w:p w14:paraId="6CE32E55" w14:textId="77777777" w:rsidR="00D0635D" w:rsidRPr="0082708F" w:rsidRDefault="00D0635D" w:rsidP="009E24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 ТЕРРИТОРИИ РЕСПУБЛИКИ ТЫВА</w:t>
      </w:r>
    </w:p>
    <w:p w14:paraId="62755EB3" w14:textId="77777777" w:rsidR="00D0635D" w:rsidRPr="0082708F" w:rsidRDefault="00D0635D" w:rsidP="009E24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14F6E7A" w14:textId="77777777" w:rsidR="00D0635D" w:rsidRPr="0082708F" w:rsidRDefault="00D0635D" w:rsidP="009E24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F4E17C8" w14:textId="77777777" w:rsidR="00D0635D" w:rsidRPr="0082708F" w:rsidRDefault="00D0635D" w:rsidP="009E243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 Общие положения</w:t>
      </w:r>
    </w:p>
    <w:p w14:paraId="21F34F37" w14:textId="77777777" w:rsidR="00D0635D" w:rsidRPr="0082708F" w:rsidRDefault="00D0635D" w:rsidP="009E24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E32B8B1" w14:textId="77777777" w:rsidR="00D0635D" w:rsidRPr="0082708F" w:rsidRDefault="00D0635D" w:rsidP="00916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1.1. Настоящий Порядок предоставления и возврата субсидий из республиканского бюджета Республики Тыва юридическому лицу на финансовое обеспечение затрат, связанных с созданием и эксплуатацией объектов, на которых осуществляется обработка, утилизация и захоронение твердых коммунальных отходов, расположенных на территории Республики Тыва, определяет условия и порядок предоставления субсидий на финансовое обеспечение затрат юридических лиц на проведение проектных и изыскательных работ, а также на проведение государственной экспертизы проектной документации и результатов инженерных изысканий.</w:t>
      </w:r>
    </w:p>
    <w:p w14:paraId="4AE40B42" w14:textId="46FA1EB2" w:rsidR="00D0635D" w:rsidRPr="0082708F" w:rsidRDefault="00D0635D" w:rsidP="00916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" w:name="Par18"/>
      <w:bookmarkEnd w:id="15"/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1.2. Субсидия предоставляется в рамках государственной программы Республики Тыва "Обращение с отходами производства и потребления, в том числе с твердыми коммунальными отходами, в Республике Тыва на 2018 - 2026 годы", утвержденной постановлением Правительства Республики Тыва от 28 мая 2018 г. N 280, на финансовое обеспечение затрат юридических лиц на проведение проектных и изыскательных работ, а также на проведение государственной экспертизы проектной документации и результатов инженерных изысканий.</w:t>
      </w:r>
    </w:p>
    <w:p w14:paraId="2990BC38" w14:textId="77777777" w:rsidR="00D0635D" w:rsidRPr="0082708F" w:rsidRDefault="00D0635D" w:rsidP="00916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6" w:name="Par19"/>
      <w:bookmarkEnd w:id="16"/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1.3. Субсидия предоставляется Министерством лесного хозяйства и природопользования Республики Тыва (далее - Министерство, главный распорядитель),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 в пределах бюджетных ассигнований, 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предусмотренных законом Республики Тыва о республиканском бюджете Республики Тыва на соответствующий финансовый год и на плановый период (далее - закон о бюджете).</w:t>
      </w:r>
    </w:p>
    <w:p w14:paraId="309170A2" w14:textId="18973D2E" w:rsidR="00D0635D" w:rsidRPr="0082708F" w:rsidRDefault="00D0635D" w:rsidP="00916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1.4. Субсидия предоставляется юридическому лицу, соответствующему критериям, указанным в разделе 2 настоящего Порядка.</w:t>
      </w:r>
    </w:p>
    <w:p w14:paraId="569ACAD8" w14:textId="54369859" w:rsidR="00D0635D" w:rsidRPr="0082708F" w:rsidRDefault="00D0635D" w:rsidP="00916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1.5. Субсидия предоставляется на основании отбора, проводимого Министерством, на основании запроса предложений, направленных юридическими лицами для участия в реализации мероприятий, указанных в пункте 1.2 настоящего Порядка, исходя из их соответствия критериям, указанным в разделе 2 настоящего Порядка.</w:t>
      </w:r>
    </w:p>
    <w:p w14:paraId="0B64B210" w14:textId="77777777" w:rsidR="00D0635D" w:rsidRPr="0082708F" w:rsidRDefault="00D0635D" w:rsidP="00916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1.6. Основанием для предоставления субсидии является соглашение о предоставлении субсидии, заключаемое между получателем субсидии и Министерством (далее - соглашение о предоставлении субсидии), в соответствии с типовой формой, утвержденной Министерством финансов Республики Тыва, и которое содержит в том числе условия:</w:t>
      </w:r>
    </w:p>
    <w:p w14:paraId="310FD160" w14:textId="77777777" w:rsidR="00D0635D" w:rsidRPr="0082708F" w:rsidRDefault="00D0635D" w:rsidP="00916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1) о перечислении субсидии на расчетный счет, открытый получателем субсидии в учреждениях Центрального банка Российской Федерации или кредитных организациях;</w:t>
      </w:r>
    </w:p>
    <w:p w14:paraId="204E476C" w14:textId="2EF10D72" w:rsidR="00D0635D" w:rsidRPr="0082708F" w:rsidRDefault="00D0635D" w:rsidP="00916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2)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ранее доведенных лимитов бюджетных обязательств, указанных в пункте 1.3 настоящего Порядка, приводящего к невозможности предоставления субсидии в размере, определенном в соглашении;</w:t>
      </w:r>
    </w:p>
    <w:p w14:paraId="7616C22A" w14:textId="77777777" w:rsidR="00D0635D" w:rsidRPr="0082708F" w:rsidRDefault="00D0635D" w:rsidP="00916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3) о запрете приобретения получателями субсидий, а также иными юридическими лицами, получающими средства на основании договоров, заключенных с получателями субсидий, за счет полученных из республиканского бюджета Республики Тыва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настоящим Порядком;</w:t>
      </w:r>
    </w:p>
    <w:p w14:paraId="6223AD7B" w14:textId="5690E39E" w:rsidR="00D0635D" w:rsidRPr="0082708F" w:rsidRDefault="00D0635D" w:rsidP="00916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4) о согласии получателя субсидии, лиц, получающих средства на основании договоров, заключенных с получателями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 как получателем бюджетных средств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статьями 268.1 и 269.2 Бюджетного кодекса Российской Федерации.</w:t>
      </w:r>
    </w:p>
    <w:p w14:paraId="0DC33B00" w14:textId="77777777" w:rsidR="00D0635D" w:rsidRPr="0082708F" w:rsidRDefault="00D0635D" w:rsidP="00916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7" w:name="Par28"/>
      <w:bookmarkEnd w:id="17"/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1.7. Результатом предоставления субсидии является разработка проектно-сметной документации проекта по созданию и эксплуатации объекта, на котором осуществляется обработка, утилизация и захоронение твердых коммунальных отходов на территории Республики Тыва, получившей положительное заключение государственной экспертизы проектной документации и результатов инженерных изысканий, выполненных для подготовки такой документации.</w:t>
      </w:r>
    </w:p>
    <w:p w14:paraId="4A486FE9" w14:textId="77777777" w:rsidR="00D0635D" w:rsidRPr="0082708F" w:rsidRDefault="00D0635D" w:rsidP="00916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1.8. Сведения о субсидии размещаются на едином портале бюджетной системы Российской Федерации в информационно-телекоммуникационной сети "Интернет" (далее - единый портал) (в разделе единого портала) не позднее 15-го рабочего дня, следующего за днем принятия закона о бюджете (закона о внесении изменений в закон о бюджете).</w:t>
      </w:r>
    </w:p>
    <w:p w14:paraId="57FA1828" w14:textId="77777777" w:rsidR="00D0635D" w:rsidRPr="0082708F" w:rsidRDefault="00D0635D" w:rsidP="00916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07DA08E" w14:textId="77777777" w:rsidR="00D0635D" w:rsidRPr="0082708F" w:rsidRDefault="00D0635D" w:rsidP="009166F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8" w:name="Par32"/>
      <w:bookmarkEnd w:id="18"/>
      <w:r w:rsidRPr="0082708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 Условия и порядок отбора на предоставление субсидии</w:t>
      </w:r>
    </w:p>
    <w:p w14:paraId="5E85423F" w14:textId="77777777" w:rsidR="00D0635D" w:rsidRPr="0082708F" w:rsidRDefault="00D0635D" w:rsidP="00916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94B62D9" w14:textId="77777777" w:rsidR="00D0635D" w:rsidRPr="0082708F" w:rsidRDefault="00D0635D" w:rsidP="00916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9" w:name="Par34"/>
      <w:bookmarkEnd w:id="19"/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2.1. Субсидия предоставляется участнику отбора, который на первое число месяца, предшествующего дате подачи заявления и документов, соответствуют следующим критериям:</w:t>
      </w:r>
    </w:p>
    <w:p w14:paraId="1C1BF141" w14:textId="77777777" w:rsidR="00D0635D" w:rsidRPr="0082708F" w:rsidRDefault="00D0635D" w:rsidP="00916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1)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77031CF5" w14:textId="77777777" w:rsidR="00D0635D" w:rsidRPr="0082708F" w:rsidRDefault="00D0635D" w:rsidP="00916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2) у участника отбора должна отсутствовать просроченная задолженность по возврату в бюджет Республики Тыва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Республикой Тыва;</w:t>
      </w:r>
    </w:p>
    <w:p w14:paraId="4D7AD4BF" w14:textId="77777777" w:rsidR="00D0635D" w:rsidRPr="0082708F" w:rsidRDefault="00D0635D" w:rsidP="00916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3) участник отбора не должен находиться в процессе реорганизации (за исключением реорганизации в форме присоединения к Получателю субсидии другого юридического лица),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</w:p>
    <w:p w14:paraId="7C407308" w14:textId="77777777" w:rsidR="00D0635D" w:rsidRPr="0082708F" w:rsidRDefault="00D0635D" w:rsidP="00916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участник отбора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лиц, реализованное через участие в капитале указанных публичных акционерных обществ;</w:t>
      </w:r>
    </w:p>
    <w:p w14:paraId="4F89FD54" w14:textId="2FF4D960" w:rsidR="00D0635D" w:rsidRPr="0082708F" w:rsidRDefault="00D0635D" w:rsidP="00916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5) участник отбора не должен получать средства из республиканского бюджета Республики Тыва на основании иных нормативных правовых актов Республики Тыва на цели, указанные в пункте 1.2 настоящего Порядка;</w:t>
      </w:r>
    </w:p>
    <w:p w14:paraId="7BC8706E" w14:textId="77777777" w:rsidR="00D0635D" w:rsidRPr="0082708F" w:rsidRDefault="00D0635D" w:rsidP="00916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6)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отбора;</w:t>
      </w:r>
    </w:p>
    <w:p w14:paraId="538E21E6" w14:textId="77777777" w:rsidR="00D0635D" w:rsidRPr="0082708F" w:rsidRDefault="00D0635D" w:rsidP="00916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7)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14:paraId="0EB74ACD" w14:textId="77777777" w:rsidR="00D0635D" w:rsidRPr="0082708F" w:rsidRDefault="00D0635D" w:rsidP="00916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8) участник отбора не находится в реестре недобросовестных поставщиков (подрядчиков, исполнителей) в связи с отказом от исполнения заключенных государственных (муниципальных) контрактов о поставке товаров, выполнении работ, оказании услуг по причине введения политических или экономических санкций иностранными государствами, совершающими недружественные действия в отношении Российской Федерации, граждан Российской Федерации или российских юридических лиц, и (или) введением иностранными государствами, государственными объединениями и (или) союзами и (или) государственными (межгосударственными) учреждениями иностранных государств или государственных объединений и (или) союзов мер ограничительного характера.</w:t>
      </w:r>
    </w:p>
    <w:p w14:paraId="28BD5093" w14:textId="77777777" w:rsidR="00D0635D" w:rsidRPr="0082708F" w:rsidRDefault="00D0635D" w:rsidP="00916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2.2. Министерство размещает на едином портале, а также на официальном сайте Министерства в информационно-телекоммуникационной сети "Интернет" объявление о проведении отбора не менее чем за 5 календарных дней до срока подачи заявок о проведении отбора с указанием:</w:t>
      </w:r>
    </w:p>
    <w:p w14:paraId="01C8D06D" w14:textId="77777777" w:rsidR="00D0635D" w:rsidRPr="0082708F" w:rsidRDefault="00D0635D" w:rsidP="00916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срока проведения отбора;</w:t>
      </w:r>
    </w:p>
    <w:p w14:paraId="0FF0A1D8" w14:textId="77777777" w:rsidR="00D0635D" w:rsidRPr="0082708F" w:rsidRDefault="00D0635D" w:rsidP="00916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даты начала подачи или окончания приема заявок, которая не может быть ранее 10-го календарного дня, следующего за днем размещения объявления о проведении отбора, в случае если получатель субсидии определяется по результатам запроса предложений и отсутствует информация о количестве получателей субсидии, соответствующих категории отбора;</w:t>
      </w:r>
    </w:p>
    <w:p w14:paraId="1D7D9073" w14:textId="77777777" w:rsidR="00D0635D" w:rsidRPr="0082708F" w:rsidRDefault="00D0635D" w:rsidP="00916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наименования, места нахождения, почтового адреса, адреса электронной почты Министерства;</w:t>
      </w:r>
    </w:p>
    <w:p w14:paraId="751B4000" w14:textId="511ACEA5" w:rsidR="00D0635D" w:rsidRPr="0082708F" w:rsidRDefault="00D0635D" w:rsidP="00916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результатов предоставления субсидии в соответствии с пунктом 1.7 настоящего Порядка;</w:t>
      </w:r>
    </w:p>
    <w:p w14:paraId="317330FE" w14:textId="77777777" w:rsidR="00D0635D" w:rsidRPr="0082708F" w:rsidRDefault="00D0635D" w:rsidP="00916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доменного имени и (или) указателей страниц системы в информационно-телекоммуникационной сети "Интернет", на котором обеспечивается размещение информации о проведении отбора;</w:t>
      </w:r>
    </w:p>
    <w:p w14:paraId="2B2B56D1" w14:textId="352116B3" w:rsidR="00D0635D" w:rsidRPr="0082708F" w:rsidRDefault="00D0635D" w:rsidP="00916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требований к участникам отбора в соответствии с пунктом 2.1 настоящего Порядка и перечня документов, представляемых участниками отбора для подтверждения их соответствия указанным критериям;</w:t>
      </w:r>
    </w:p>
    <w:p w14:paraId="38AE61E6" w14:textId="6BD5DDA4" w:rsidR="00D0635D" w:rsidRPr="0082708F" w:rsidRDefault="00D0635D" w:rsidP="00916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порядка подачи заявки участниками отбора и требований, предъявляемых к форме и содержанию заявок, подаваемых в соответствии с пунктами 2.3 и 2.4 настоящего Порядка;</w:t>
      </w:r>
    </w:p>
    <w:p w14:paraId="14EE8375" w14:textId="6A34B6E7" w:rsidR="00D0635D" w:rsidRPr="0082708F" w:rsidRDefault="00D0635D" w:rsidP="00916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порядка отзыва заявок в соответствии с пунктом 2.7 настоящего Порядка, порядка возврата заявок, определяющего в том числе основания для возврата заявок, порядка внесения изменений в заявки в соответствии с пунктами 2.6 и 2.7 настоящего Порядка;</w:t>
      </w:r>
    </w:p>
    <w:p w14:paraId="1D35DD3F" w14:textId="77777777" w:rsidR="00D0635D" w:rsidRPr="0082708F" w:rsidRDefault="00D0635D" w:rsidP="00916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правил рассмотрения и оценки заявок в соответствии с настоящим Порядком;</w:t>
      </w:r>
    </w:p>
    <w:p w14:paraId="36758724" w14:textId="77777777" w:rsidR="00D0635D" w:rsidRPr="0082708F" w:rsidRDefault="00D0635D" w:rsidP="00916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порядка предоставления участнику отбора разъяснений положений объявления о проведении отбора, даты начала и окончания срока такого предоставления;</w:t>
      </w:r>
    </w:p>
    <w:p w14:paraId="55CE2DF8" w14:textId="77777777" w:rsidR="00D0635D" w:rsidRPr="0082708F" w:rsidRDefault="00D0635D" w:rsidP="00916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порядка отклонения заявок, а также информацию о причинах их отклонения;</w:t>
      </w:r>
    </w:p>
    <w:p w14:paraId="61C65E48" w14:textId="77777777" w:rsidR="00D0635D" w:rsidRPr="0082708F" w:rsidRDefault="00D0635D" w:rsidP="00916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срока, в течение которого Получатель субсидии должен подписать соглашение о предоставлении субсидии;</w:t>
      </w:r>
    </w:p>
    <w:p w14:paraId="121BCC2C" w14:textId="77777777" w:rsidR="00D0635D" w:rsidRPr="0082708F" w:rsidRDefault="00D0635D" w:rsidP="00916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условий признания Получателя субсидии уклонившимся от заключения соглашения о предоставлении субсидии;</w:t>
      </w:r>
    </w:p>
    <w:p w14:paraId="4F74698F" w14:textId="77777777" w:rsidR="00D0635D" w:rsidRPr="0082708F" w:rsidRDefault="00D0635D" w:rsidP="00916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согласия на публикацию (размещение) в информационно-телекоммуникационной сети "Интернет" информации об участнике отбора, о подаваемом участником отбора заявке, иной информации об участнике отбора, связанной с соответствующим отбором;</w:t>
      </w:r>
    </w:p>
    <w:p w14:paraId="400267EB" w14:textId="77777777" w:rsidR="00D0635D" w:rsidRPr="0082708F" w:rsidRDefault="00D0635D" w:rsidP="00916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даты размещения результатов отбора на едином портале и официальном сайте Министерства.</w:t>
      </w:r>
    </w:p>
    <w:p w14:paraId="37597B76" w14:textId="77777777" w:rsidR="00D0635D" w:rsidRPr="0082708F" w:rsidRDefault="00D0635D" w:rsidP="00916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Срок приема документов должен составить не менее 5 календарных дней с момента опубликования объявления о проведении отбора.</w:t>
      </w:r>
    </w:p>
    <w:p w14:paraId="7EE23694" w14:textId="77777777" w:rsidR="00D0635D" w:rsidRPr="0082708F" w:rsidRDefault="00D0635D" w:rsidP="00916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0" w:name="Par60"/>
      <w:bookmarkEnd w:id="20"/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2.3. Для участия в отборе в сроки, установленные в объявлении о проведении отбора, участник представляет в Министерство следующие документы:</w:t>
      </w:r>
    </w:p>
    <w:p w14:paraId="4754CE5E" w14:textId="77777777" w:rsidR="00D0635D" w:rsidRPr="0082708F" w:rsidRDefault="00D0635D" w:rsidP="00916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1) опись документов, указанных в настоящем пункте;</w:t>
      </w:r>
    </w:p>
    <w:p w14:paraId="1B7DB6B4" w14:textId="3A9A752A" w:rsidR="00D0635D" w:rsidRPr="0082708F" w:rsidRDefault="00D0635D" w:rsidP="00916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2) заявка на предоставление субсидии в соответствии с приложением N 1 к настоящему Порядку, удостоверенную оттиском печати юридического лица и подписью его руководителя, а также согласия на размещение в информационно-телекоммуникационной сети "Интернет" информации о юридическом лице, о подаваемой заявке, иной информации об участнике отбора, связанной с отбором, в соответствии с приложением N 2 к настоящему Порядку;</w:t>
      </w:r>
    </w:p>
    <w:p w14:paraId="40D6E6F7" w14:textId="77777777" w:rsidR="00D0635D" w:rsidRPr="0082708F" w:rsidRDefault="00D0635D" w:rsidP="00916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3) надлежащим образом заверенную копию свидетельства о постановке юридического лица на налоговый учет (указанный документ заявитель вправе представить в Министерство по собственной инициативе. В случае если документ не представлен участником отбора, Министерство запрашивает его в порядке межведомственного взаимодействия);</w:t>
      </w:r>
    </w:p>
    <w:p w14:paraId="0F6767D4" w14:textId="77777777" w:rsidR="00D0635D" w:rsidRPr="0082708F" w:rsidRDefault="00D0635D" w:rsidP="00916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4) надлежащим образом заверенный лист записи Единого государственного реестра юридических лиц;</w:t>
      </w:r>
    </w:p>
    <w:p w14:paraId="0D06D82E" w14:textId="77777777" w:rsidR="00D0635D" w:rsidRPr="0082708F" w:rsidRDefault="00D0635D" w:rsidP="00916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5) надлежащим образом заверенную копию решения о создании юридического лица;</w:t>
      </w:r>
    </w:p>
    <w:p w14:paraId="5AA01DF9" w14:textId="77777777" w:rsidR="00D0635D" w:rsidRPr="0082708F" w:rsidRDefault="00D0635D" w:rsidP="00916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6) надлежащим образом заверенную копию устава юридического лица;</w:t>
      </w:r>
    </w:p>
    <w:p w14:paraId="4BAABB50" w14:textId="77777777" w:rsidR="00D0635D" w:rsidRPr="0082708F" w:rsidRDefault="00D0635D" w:rsidP="00916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7) справку налогового органа об отсутствии неисполненной обязанности по уплате налогов, сборов, страховых взносов, пеней, штрафов, процентов, 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подлежащих уплате в соответствии с законодательством Российской Федерации о налогах и сборах (указанный документ юридическое лицо вправе представить в Министерство по собственной инициативе. В случае если документ не представлен, Министерство запрашивает его в порядке межведомственного взаимодействия);</w:t>
      </w:r>
    </w:p>
    <w:p w14:paraId="6FE0CE71" w14:textId="77777777" w:rsidR="00D0635D" w:rsidRPr="0082708F" w:rsidRDefault="00D0635D" w:rsidP="00916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8) справку, подписанную руководителем юридического лица, подтверждающую отсутствие просроченной задолженности по возврату в республиканский бюджет Республики Тыва субсидий, бюджетных инвестиций, предоставленных в том числе в соответствии с иными правовыми актами, и иной просроченной (неурегулированной) задолженности перед республиканским бюджетом Республики Тыва;</w:t>
      </w:r>
    </w:p>
    <w:p w14:paraId="1E5CB1D9" w14:textId="77777777" w:rsidR="00D0635D" w:rsidRPr="0082708F" w:rsidRDefault="00D0635D" w:rsidP="00916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9) справку, подписанную руководителем юридического лица, подтверждающую, что участник отбора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него не введена процедура банкротства и деятельность получателя субсидий не приостановлена в порядке, предусмотренном законодательством Российской Федерации;</w:t>
      </w:r>
    </w:p>
    <w:p w14:paraId="651FA1C7" w14:textId="77777777" w:rsidR="00D0635D" w:rsidRPr="0082708F" w:rsidRDefault="00D0635D" w:rsidP="00916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10) справку, подписанную руководителем юридического лица, подтверждающую, что организация не является иностранным юридическим лицом,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14:paraId="098E483B" w14:textId="77777777" w:rsidR="00D0635D" w:rsidRPr="0082708F" w:rsidRDefault="00D0635D" w:rsidP="00916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11) справку, подписанную руководителем юридического лица, подтверждающую,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 (указанный документ получатель субсидии вправе представить в Министерство по собственной инициативе. В случае если документ не представлен получателем субсидии, Министерство запрашивает его в порядке межведомственного взаимодействия);</w:t>
      </w:r>
    </w:p>
    <w:p w14:paraId="3275B95B" w14:textId="77777777" w:rsidR="00D0635D" w:rsidRPr="0082708F" w:rsidRDefault="00D0635D" w:rsidP="00916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12) надлежащим образом заверенные копии документа о назначении лица, имеющего право действовать от имени юридического лица, документа, удостоверяющего его личность;</w:t>
      </w:r>
    </w:p>
    <w:p w14:paraId="69549B31" w14:textId="77777777" w:rsidR="00D0635D" w:rsidRPr="0082708F" w:rsidRDefault="00D0635D" w:rsidP="00916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13) локально-сметный расчет на создание объектов инфраструктуры в целях создания инфраструктуры обращения с твердыми коммунальными отходами (при наличии);</w:t>
      </w:r>
    </w:p>
    <w:p w14:paraId="6DD29D69" w14:textId="77777777" w:rsidR="00D0635D" w:rsidRPr="0082708F" w:rsidRDefault="00D0635D" w:rsidP="00916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14) план ведения деятельности по реализации мероприятий по созданию инфраструктуры обращения с твердыми коммунальными отходами с пояснительной запиской;</w:t>
      </w:r>
    </w:p>
    <w:p w14:paraId="43EDB397" w14:textId="77777777" w:rsidR="00D0635D" w:rsidRPr="0082708F" w:rsidRDefault="00D0635D" w:rsidP="00916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15) в случае если от имени руководителя действует иное лицо, представляется копия доверенности на осуществление от имени такого лица соответствующих действий, заверенная его печатью и подписанная руководителем или уполномоченным им лицом.</w:t>
      </w:r>
    </w:p>
    <w:p w14:paraId="110F77CF" w14:textId="77777777" w:rsidR="00D0635D" w:rsidRPr="0082708F" w:rsidRDefault="00D0635D" w:rsidP="00916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Участник отбора несет ответственность за полноту и достоверность информации, содержащейся в представляемых документах.</w:t>
      </w:r>
    </w:p>
    <w:p w14:paraId="1973EC69" w14:textId="1E4C88B7" w:rsidR="00D0635D" w:rsidRPr="0082708F" w:rsidRDefault="00D0635D" w:rsidP="00916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1" w:name="Par77"/>
      <w:bookmarkEnd w:id="21"/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2.4. Заявки и документы, предусмотренные пунктом 2.3 настоящего Порядка, представляются участником отбора на бумажном носителе непосредственно в Министерство либо направляются в адрес Министерства почтовым отправлением с одновременным направлением в виде сканированных копий на адрес электронной почты лица, ответственного за прием заявок, указанный в объявлении об отборе.</w:t>
      </w:r>
    </w:p>
    <w:p w14:paraId="0F413211" w14:textId="77777777" w:rsidR="00D0635D" w:rsidRPr="0082708F" w:rsidRDefault="00D0635D" w:rsidP="00916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Заявки и документы, предусмотренные пунктом 2.3 настоящего Порядка:</w:t>
      </w:r>
    </w:p>
    <w:p w14:paraId="532A7950" w14:textId="77777777" w:rsidR="00D0635D" w:rsidRPr="0082708F" w:rsidRDefault="00D0635D" w:rsidP="00916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1) должны быть прошиты, пронумерованы, скреплены печатью и заверены подписью руководителя (уполномоченным представителем, действующим по доверенности) организации, являющейся участником отбора;</w:t>
      </w:r>
    </w:p>
    <w:p w14:paraId="1F7CC250" w14:textId="77777777" w:rsidR="00D0635D" w:rsidRPr="0082708F" w:rsidRDefault="00D0635D" w:rsidP="00916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2) не должны иметь подчистки, приписки, зачеркнутые слова и иные не оговоренные в них исправления, а также повреждения, не позволяющие однозначно истолковывать их содержание;</w:t>
      </w:r>
    </w:p>
    <w:p w14:paraId="10373F26" w14:textId="77777777" w:rsidR="00D0635D" w:rsidRPr="0082708F" w:rsidRDefault="00D0635D" w:rsidP="00916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3) возврату не подлежат за исключением случаев отзыва участником отбора заявок и документов.</w:t>
      </w:r>
    </w:p>
    <w:p w14:paraId="327E3E3E" w14:textId="77777777" w:rsidR="00D0635D" w:rsidRPr="0082708F" w:rsidRDefault="00D0635D" w:rsidP="00916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2.5. Министерство регистрирует заявки и документы по мере их поступления. Для участия в отборе участник отбора вправе подать не более одной заявки.</w:t>
      </w:r>
    </w:p>
    <w:p w14:paraId="30269529" w14:textId="77777777" w:rsidR="00D0635D" w:rsidRPr="0082708F" w:rsidRDefault="00D0635D" w:rsidP="00916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2" w:name="Par83"/>
      <w:bookmarkEnd w:id="22"/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2.6. Участник отбора вправе внести изменения в заявку и документы в срок не позднее даты и времени окончания приема заявок, установленных в объявлении о проведении отбора, в целях устранения технических ошибок (опечаток), доукомплектования пакета документов.</w:t>
      </w:r>
    </w:p>
    <w:p w14:paraId="5335080E" w14:textId="47B7D639" w:rsidR="00D0635D" w:rsidRPr="0082708F" w:rsidRDefault="00D0635D" w:rsidP="00916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3" w:name="Par84"/>
      <w:bookmarkEnd w:id="23"/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2.7. Поданная в соответствии с пунктами 2.3 и 2.4 настоящего Порядка заявка с документами может быть отозвана участником отбора не позднее даты и времени окончания приема заявок, установленных в объявлении о проведении отбора, путем направления в Министерство соответствующего обращения на бумажном носителе, составленного в произвольной форме, или направленного в адрес Министерства обращения почтовым отправлением с одновременным направлением в виде сканированной копии на адрес электронной почты лица, ответственного за прием заявок, указанный в объявлении о проведении отбора.</w:t>
      </w:r>
    </w:p>
    <w:p w14:paraId="3482E9D6" w14:textId="77777777" w:rsidR="00D0635D" w:rsidRPr="0082708F" w:rsidRDefault="00D0635D" w:rsidP="00916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отзыва заявки и документов в соответствии с абзацем первым настоящего пункта Министерство осуществляет возврат участнику отбора заявки и документов в течение трех рабочих дней, следующих за днем регистрации в Министерстве обращения участника отбора.</w:t>
      </w:r>
    </w:p>
    <w:p w14:paraId="1D518E09" w14:textId="77777777" w:rsidR="00D0635D" w:rsidRPr="0082708F" w:rsidRDefault="00D0635D" w:rsidP="00916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4" w:name="Par86"/>
      <w:bookmarkEnd w:id="24"/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2.8. Заявки и приложенные к ним документы направляются Министерством для рассмотрения и отбора Комиссией в течение пяти рабочих дней, следующих за датой окончания приема заявок и документов от участников отбора.</w:t>
      </w:r>
    </w:p>
    <w:p w14:paraId="5CC2BA32" w14:textId="55A60B15" w:rsidR="00D0635D" w:rsidRPr="0082708F" w:rsidRDefault="00D0635D" w:rsidP="00916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2.9. Комиссия в течение пяти рабочих дней с момента получения заявок и приложенных к ним документов участников отбора, направленных Министерством в соответствии с пунктом 2.8 настоящего Порядка, осуществляет следующие действия:</w:t>
      </w:r>
    </w:p>
    <w:p w14:paraId="356E0295" w14:textId="349E09DF" w:rsidR="00D0635D" w:rsidRPr="0082708F" w:rsidRDefault="00D0635D" w:rsidP="00916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1) проверяет комплектность документов, представленных в соответствии с пунктами 2.3 и 2.4 настоящего Порядка, их оформление, полноту и достоверность содержащихся в них сведений;</w:t>
      </w:r>
    </w:p>
    <w:p w14:paraId="5865CF9D" w14:textId="0A1C60E9" w:rsidR="00D0635D" w:rsidRPr="0082708F" w:rsidRDefault="00D0635D" w:rsidP="00916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2) проверяет соответствие участников отбора критериям, установленным в пункте 2.1 настоящего Порядка;</w:t>
      </w:r>
    </w:p>
    <w:p w14:paraId="54DAB0CC" w14:textId="4F08CBEA" w:rsidR="00D0635D" w:rsidRPr="0082708F" w:rsidRDefault="00D0635D" w:rsidP="00916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3) по итогам проверки принимает решение о предоставлении субсидии в случае соответствия заявки и документов цели, критериям и требованиям, установленным в пунктах 2.1, 2.3, 2.4 настоящего Порядка, либо об отказе в предоставлении субсидии по основаниям, указанным в пункте 2.11 настоящего Порядка.</w:t>
      </w:r>
    </w:p>
    <w:p w14:paraId="64BD5820" w14:textId="77777777" w:rsidR="00D0635D" w:rsidRPr="0082708F" w:rsidRDefault="00D0635D" w:rsidP="00916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2.10. Основания для отклонения заявки участников отбора на стадии рассмотрения и оценки заявок:</w:t>
      </w:r>
    </w:p>
    <w:p w14:paraId="4EEAB18B" w14:textId="17E9E916" w:rsidR="00D0635D" w:rsidRPr="0082708F" w:rsidRDefault="00D0635D" w:rsidP="00916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участника отбора требованиям, установленным в 2.1 настоящего пункта;</w:t>
      </w:r>
    </w:p>
    <w:p w14:paraId="1CAA0D3F" w14:textId="77777777" w:rsidR="00D0635D" w:rsidRPr="0082708F" w:rsidRDefault="00D0635D" w:rsidP="00916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участником отбора заявок и документов требованиям к заявкам, установленным в объявлении о проведении отбора;</w:t>
      </w:r>
    </w:p>
    <w:p w14:paraId="42CAE501" w14:textId="77777777" w:rsidR="00D0635D" w:rsidRPr="0082708F" w:rsidRDefault="00D0635D" w:rsidP="00916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14:paraId="7CC03D43" w14:textId="77777777" w:rsidR="00D0635D" w:rsidRPr="0082708F" w:rsidRDefault="00D0635D" w:rsidP="00916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подача участником отбора заявки после даты и (или) времени, определенных для подачи заявок.</w:t>
      </w:r>
    </w:p>
    <w:p w14:paraId="75FB34BD" w14:textId="77777777" w:rsidR="00D0635D" w:rsidRPr="0082708F" w:rsidRDefault="00D0635D" w:rsidP="00916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5" w:name="Par96"/>
      <w:bookmarkEnd w:id="25"/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2.11. Основания для отказа участнику отбора в предоставлении субсидии, в том числе:</w:t>
      </w:r>
    </w:p>
    <w:p w14:paraId="41232B2D" w14:textId="1FFF2F8D" w:rsidR="00D0635D" w:rsidRPr="0082708F" w:rsidRDefault="00D0635D" w:rsidP="00916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участником отбора документов требованиям, определенным в соответствии с 2.3 настоящего Порядка, или непредставление (представление не в полном объеме) указанных документов;</w:t>
      </w:r>
    </w:p>
    <w:p w14:paraId="7D3C2234" w14:textId="77777777" w:rsidR="00D0635D" w:rsidRPr="0082708F" w:rsidRDefault="00D0635D" w:rsidP="00916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факта недостоверности, представленной участником отбора информации.</w:t>
      </w:r>
    </w:p>
    <w:p w14:paraId="06F92253" w14:textId="77777777" w:rsidR="00D0635D" w:rsidRPr="0082708F" w:rsidRDefault="00D0635D" w:rsidP="00916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предоставлении субсидии участнику отбора осуществляется в случае наличия любого из оснований, предусмотренных настоящим пунктом.</w:t>
      </w:r>
    </w:p>
    <w:p w14:paraId="1EA68054" w14:textId="77777777" w:rsidR="00D0635D" w:rsidRPr="0082708F" w:rsidRDefault="00D0635D" w:rsidP="00916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2.12. Министерство в течение трех рабочих дней со дня принятия протокольного решения комиссии:</w:t>
      </w:r>
    </w:p>
    <w:p w14:paraId="7495D680" w14:textId="13881DBA" w:rsidR="00D0635D" w:rsidRPr="0082708F" w:rsidRDefault="00D0635D" w:rsidP="00916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1) производит расчет размера субсидии, предоставляемой победителю отбора, в соответствии с пунктом 3.1 настоящего Порядка;</w:t>
      </w:r>
    </w:p>
    <w:p w14:paraId="3352F159" w14:textId="77777777" w:rsidR="00D0635D" w:rsidRPr="0082708F" w:rsidRDefault="00D0635D" w:rsidP="00916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2) размещает информацию о принятом решении на едином портале и на официальном сайте Министерства;</w:t>
      </w:r>
    </w:p>
    <w:p w14:paraId="1001BF1F" w14:textId="77777777" w:rsidR="00D0635D" w:rsidRPr="0082708F" w:rsidRDefault="00D0635D" w:rsidP="00916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3) направляет получателю субсидии письменное уведомление о предоставлении субсидии или об отказе в предоставлении субсидии с указанием причины отказа.</w:t>
      </w:r>
    </w:p>
    <w:p w14:paraId="2E0DCF4C" w14:textId="77777777" w:rsidR="00D0635D" w:rsidRPr="0082708F" w:rsidRDefault="00D0635D" w:rsidP="00916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Отказ в предоставлении субсидии может быть обжалован участником отбора в порядке, предусмотренном законодательством Российской Федерации.</w:t>
      </w:r>
    </w:p>
    <w:p w14:paraId="62D65193" w14:textId="77777777" w:rsidR="00D0635D" w:rsidRPr="0082708F" w:rsidRDefault="00D0635D" w:rsidP="00916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30472BB" w14:textId="77777777" w:rsidR="00D0635D" w:rsidRPr="0082708F" w:rsidRDefault="00D0635D" w:rsidP="009166F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 Условия и порядок предоставления субсидии</w:t>
      </w:r>
    </w:p>
    <w:p w14:paraId="6CB25336" w14:textId="77777777" w:rsidR="00D0635D" w:rsidRPr="0082708F" w:rsidRDefault="00D0635D" w:rsidP="00916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02F324F" w14:textId="77777777" w:rsidR="00D0635D" w:rsidRPr="0082708F" w:rsidRDefault="00D0635D" w:rsidP="00916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6" w:name="Par108"/>
      <w:bookmarkEnd w:id="26"/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3.1. Размер субсидии Получателя субсидии рассчитывается на текущий финансовый год и финансовый год планового периода в размере затрат, определенных в соответствии с бюджетным законодательством Республики Тыва.</w:t>
      </w:r>
    </w:p>
    <w:p w14:paraId="7DA9C58E" w14:textId="75392647" w:rsidR="00D0635D" w:rsidRPr="0082708F" w:rsidRDefault="00D0635D" w:rsidP="00916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3.2. Размер субсидии не должен превышать доведенные в установленном порядке до Министерства лимиты бюджетных обязательств на цели, указанные в пункте 1.2 настоящего Порядка.</w:t>
      </w:r>
    </w:p>
    <w:p w14:paraId="750CD603" w14:textId="77777777" w:rsidR="00D0635D" w:rsidRPr="0082708F" w:rsidRDefault="00D0635D" w:rsidP="00916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7" w:name="Par110"/>
      <w:bookmarkEnd w:id="27"/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3.3. Министерство в течение пяти рабочих дней, следующих за датой направления получателю субсидии уведомления о предоставлении субсидии, направляет с сопроводительным письмом получателю субсидии проект соглашения о предоставлении субсидии на бумажном носителе в двух экземплярах для подписания.</w:t>
      </w:r>
    </w:p>
    <w:p w14:paraId="087B33FE" w14:textId="092D3DDE" w:rsidR="00D0635D" w:rsidRPr="0082708F" w:rsidRDefault="00D0635D" w:rsidP="00916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8" w:name="Par111"/>
      <w:bookmarkEnd w:id="28"/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3.4. Получатель субсидии в течение трех рабочих дней со дня получения проекта соглашения о предоставлении субсидии от Министерства, указанного в пункте 3.3 настоящего Порядка, подписывает и скрепляет печатью его со своей стороны и возвращает с сопроводительным письмом на бумажном носителе в Министерство.</w:t>
      </w:r>
    </w:p>
    <w:p w14:paraId="79865755" w14:textId="6D0E242E" w:rsidR="00D0635D" w:rsidRPr="0082708F" w:rsidRDefault="00D0635D" w:rsidP="00916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9" w:name="Par112"/>
      <w:bookmarkEnd w:id="29"/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3.5. В случае поступления от получателя субсидии в Министерство в срок, установленный пунктом 3.4 настоящего Порядка, проекта соглашения о предоставлении субсидии, подписанного и скрепленного печатью получателем субсидии, Министерство в течение двух рабочих дней со дня поступления проекта соглашения о предоставлении субсидии подписывает и скрепляет печатью соглашение со своей стороны и направляет один экземпляр соглашения получателю субсидии.</w:t>
      </w:r>
    </w:p>
    <w:p w14:paraId="31D163B2" w14:textId="77777777" w:rsidR="00D0635D" w:rsidRPr="0082708F" w:rsidRDefault="00D0635D" w:rsidP="00916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Условием признания получателя субсидии, уклонившимся от заключения соглашения о предоставлении субсидии, является отказ от подписания.</w:t>
      </w:r>
    </w:p>
    <w:p w14:paraId="48EA7B68" w14:textId="4FBF73E6" w:rsidR="00D0635D" w:rsidRPr="0082708F" w:rsidRDefault="00D0635D" w:rsidP="00916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3.6. Министерство для перечисления субсидии на расчетный счет Получателя субсидии, открытый им в учреждениях Центрального банка Российской Федерации или кредитных организациях, представляет в Управление Федерального казначейства по Республике Тыва платежный документ на перечисление субсидии, оформленный в установленном порядке, в срок не позднее 10 рабочих дней со дня подписания соглашения о предоставлении субсидии в соответствии с пунктом 3.5 настоящего Порядка.</w:t>
      </w:r>
    </w:p>
    <w:p w14:paraId="668D1327" w14:textId="77777777" w:rsidR="00D0635D" w:rsidRPr="0082708F" w:rsidRDefault="00D0635D" w:rsidP="00916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Получатель субсидии обязан открыть лицевой счет для учета операций со средствами бюджета в учреждениях Центрального банка Российской Федерации или кредитных организациях.</w:t>
      </w:r>
    </w:p>
    <w:p w14:paraId="15C8B172" w14:textId="77777777" w:rsidR="00D0635D" w:rsidRPr="0082708F" w:rsidRDefault="00D0635D" w:rsidP="00916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3.7. Получатели субсидии:</w:t>
      </w:r>
    </w:p>
    <w:p w14:paraId="4F4C1DAF" w14:textId="77777777" w:rsidR="00D0635D" w:rsidRPr="0082708F" w:rsidRDefault="00D0635D" w:rsidP="00916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1) не имеют права за счет средств субсидии приобретать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средств иных операций, определенных настоящим Порядком;</w:t>
      </w:r>
    </w:p>
    <w:p w14:paraId="361B900D" w14:textId="77777777" w:rsidR="00D0635D" w:rsidRPr="0082708F" w:rsidRDefault="00D0635D" w:rsidP="00916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2) обеспечивают ведение раздельного бухгалтерского учета по денежным средствам, предоставленным за счет субсидии.</w:t>
      </w:r>
    </w:p>
    <w:p w14:paraId="5A721584" w14:textId="77777777" w:rsidR="00D0635D" w:rsidRPr="0082708F" w:rsidRDefault="00D0635D" w:rsidP="00916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3.8. В соответствии с настоящим Порядком предусматривается возможность осуществления расходов, источником финансового обеспечения которых являются не использованные в отчетном финансовом году остатки субсидии, и включения таких положений в соглашение о предоставлении субсидии при принятии Министерством решения о наличии потребности в указанных средствах.</w:t>
      </w:r>
    </w:p>
    <w:p w14:paraId="65B05E24" w14:textId="77777777" w:rsidR="00D0635D" w:rsidRPr="0082708F" w:rsidRDefault="00D0635D" w:rsidP="00916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3.9. В случае невозможности предоставления субсидии в текущем финансовом году в связи с недостаточностью лимитов бюджетных обязательств, указанных в пункте 1.3 настоящего Порядка, субсидия предоставляется в очередном финансовом году Получателю субсидии без повторного прохождения им проверки на соответствие критериям, указанным в разделе 2 настоящего Порядка.</w:t>
      </w:r>
    </w:p>
    <w:p w14:paraId="5562D75A" w14:textId="77777777" w:rsidR="00D0635D" w:rsidRPr="0082708F" w:rsidRDefault="00D0635D" w:rsidP="00916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3.10. Обстоятельствами, предусматривающими изменение соглашения о предоставлении субсидии, являются:</w:t>
      </w:r>
    </w:p>
    <w:p w14:paraId="4BEC7B93" w14:textId="77777777" w:rsidR="00D0635D" w:rsidRPr="0082708F" w:rsidRDefault="00D0635D" w:rsidP="00916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1) изменение размера субсидии в случае увеличения (уменьшения) главному распорядителю бюджетных средств ранее доведенных лимитов бюджетных обязательств на предоставление субсидии;</w:t>
      </w:r>
    </w:p>
    <w:p w14:paraId="4A4D951D" w14:textId="77777777" w:rsidR="00D0635D" w:rsidRPr="0082708F" w:rsidRDefault="00D0635D" w:rsidP="00916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2) изменение платежных реквизитов сторон;</w:t>
      </w:r>
    </w:p>
    <w:p w14:paraId="1D5E43CB" w14:textId="77777777" w:rsidR="00D0635D" w:rsidRPr="0082708F" w:rsidRDefault="00D0635D" w:rsidP="00916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3) иные обстоятельства, связанные с необходимостью изменения соглашения о предоставлении субсидии, согласованные сторонами.</w:t>
      </w:r>
    </w:p>
    <w:p w14:paraId="03DBD9FF" w14:textId="77777777" w:rsidR="00D0635D" w:rsidRPr="0082708F" w:rsidRDefault="00D0635D" w:rsidP="00916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446B24D" w14:textId="77777777" w:rsidR="00D0635D" w:rsidRPr="0082708F" w:rsidRDefault="00D0635D" w:rsidP="009166F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4. Требования к отчетности</w:t>
      </w:r>
    </w:p>
    <w:p w14:paraId="47330352" w14:textId="77777777" w:rsidR="00D0635D" w:rsidRPr="0082708F" w:rsidRDefault="00D0635D" w:rsidP="00916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B134858" w14:textId="432BD0A2" w:rsidR="00D0635D" w:rsidRPr="0082708F" w:rsidRDefault="00D0635D" w:rsidP="00916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4.1. Получатели субсидии представляют в Министерство отчет о достижении значений результатов предоставления субсидии и характеристик (при установлении характеристик), установленных в пункте 1.7 настоящего Порядка, об осуществлении расходов, источником финансового обеспечения которых является субсидия, по форме, определенной типовой формой соглашения, установленной Министерством финансов Республики Тыва, по состоянию на 1 число месяца, следующего за отчетным кварталом, - в срок не позднее 7 рабочего дня месяца, следующего за отчетным кварталом (по итогам IV квартала - в срок не позднее 1 февраля года, следующего за отчетным).</w:t>
      </w:r>
    </w:p>
    <w:p w14:paraId="7DCB0C7D" w14:textId="77777777" w:rsidR="00D0635D" w:rsidRPr="0082708F" w:rsidRDefault="00D0635D" w:rsidP="00916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4.2. Министерство вправе устанавливать в соглашении сроки и формы представления получателем субсидии дополнительной отчетности.</w:t>
      </w:r>
    </w:p>
    <w:p w14:paraId="71AB2446" w14:textId="77777777" w:rsidR="00D0635D" w:rsidRPr="0082708F" w:rsidRDefault="00D0635D" w:rsidP="00916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4.3. Получатель субсидии представляет отчетность, указанную в настоящем разделе, на бумажном носителе непосредственно в Министерство либо направляет ее в адрес Министерства почтовым отправлением с одновременным направлением в виде сканированной копии на адрес электронной почты Министерства, указанный в соглашении.</w:t>
      </w:r>
    </w:p>
    <w:p w14:paraId="4D9B7DDA" w14:textId="77777777" w:rsidR="00D0635D" w:rsidRPr="0082708F" w:rsidRDefault="00D0635D" w:rsidP="00916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137E7BD" w14:textId="77777777" w:rsidR="00D0635D" w:rsidRPr="0082708F" w:rsidRDefault="00D0635D" w:rsidP="009166F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5. Требования об осуществлении контроля (мониторинга)</w:t>
      </w:r>
    </w:p>
    <w:p w14:paraId="38C22BCE" w14:textId="77777777" w:rsidR="00D0635D" w:rsidRPr="0082708F" w:rsidRDefault="00D0635D" w:rsidP="009166F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 соблюдением условий и порядка предоставления</w:t>
      </w:r>
    </w:p>
    <w:p w14:paraId="0C175821" w14:textId="77777777" w:rsidR="00D0635D" w:rsidRPr="0082708F" w:rsidRDefault="00D0635D" w:rsidP="009166F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субсидии и ответственность за их нарушение</w:t>
      </w:r>
    </w:p>
    <w:p w14:paraId="769C98BE" w14:textId="77777777" w:rsidR="00D0635D" w:rsidRPr="0082708F" w:rsidRDefault="00D0635D" w:rsidP="00916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09C980C" w14:textId="03D67DCE" w:rsidR="00D0635D" w:rsidRPr="0082708F" w:rsidRDefault="00D0635D" w:rsidP="00916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5.1. Министерством осуществляется проверка соблюдения порядка и условий предоставления субсидии, в том числе в части достижения результатов предоставления субсидии, а также органами государственного финансового </w:t>
      </w: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контроля осуществляется проверка в соответствии со статьями 268.1 и 269.2 Бюджетного кодекса Российской Федерации.</w:t>
      </w:r>
    </w:p>
    <w:p w14:paraId="4281FB45" w14:textId="77777777" w:rsidR="00D0635D" w:rsidRPr="0082708F" w:rsidRDefault="00D0635D" w:rsidP="00916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5.2. Министерство осуществляет мониторинг достижения результата предоставления субсидии исходя из достижения значений результата предоставления субсидии, определенных соглашением о предоставлении субсидии,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14:paraId="0F916A19" w14:textId="13B14D92" w:rsidR="00D0635D" w:rsidRPr="0082708F" w:rsidRDefault="00D0635D" w:rsidP="00916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5.3. Оценка достижения результатов предоставления субсидии проводится путем сравнения фактических значений результатов, указанных в пункте 1.7 настоящего Порядка, и плановых показателей, предусмотренных соглашением о предоставлении субсидии.</w:t>
      </w:r>
    </w:p>
    <w:p w14:paraId="58A0075D" w14:textId="36F60960" w:rsidR="00D0635D" w:rsidRPr="0082708F" w:rsidRDefault="00D0635D" w:rsidP="00916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5.4. Субсидия подлежит возврату в республиканский бюджет Республики Тыва в случае нарушения получателем субсидии условий и порядка предоставления субсидии, в том числе выявленных по фактам проверок, проведенных Министерством и (или) органом государственного финансового контроля в соответствии со статьями 268.1 и 269.2 Бюджетного кодекса Российской Федерации, а также в случае невыполнения получателем субсидии показателей результативности, указанных в пункте 1.7 настоящего Порядка, допущения нецелевого использования субсидии.</w:t>
      </w:r>
    </w:p>
    <w:p w14:paraId="0E47632A" w14:textId="77777777" w:rsidR="00D0635D" w:rsidRPr="0082708F" w:rsidRDefault="00D0635D" w:rsidP="00916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5.5. В случае нецелевого использования получателем субсидии размер субсидии, подлежащий возврату в республиканский бюджет Республики Тыва, равен сумме средств, использованных не по целевому назначению.</w:t>
      </w:r>
    </w:p>
    <w:p w14:paraId="63B3F6B5" w14:textId="77777777" w:rsidR="00D0635D" w:rsidRPr="0082708F" w:rsidRDefault="00D0635D" w:rsidP="00916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5.6. Получатель субсидии несет полную ответственность за достоверность представленных Министерству документов и сведений.</w:t>
      </w:r>
    </w:p>
    <w:p w14:paraId="0A0C5D4B" w14:textId="77777777" w:rsidR="00D0635D" w:rsidRPr="0082708F" w:rsidRDefault="00D0635D" w:rsidP="00916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5.7. Возврат субсидии получателем субсидии осуществляется в следующем порядке:</w:t>
      </w:r>
    </w:p>
    <w:p w14:paraId="1763AA11" w14:textId="77777777" w:rsidR="00D0635D" w:rsidRPr="0082708F" w:rsidRDefault="00D0635D" w:rsidP="00916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0" w:name="Par146"/>
      <w:bookmarkEnd w:id="30"/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1) предоставления субсидии, в котором указываются выявленные нарушения и сроки их устранения (далее - акт), либо принимает решение о прекращении предоставления субсидии Получателю субсидии и установлении суммы субсидии, подлежащей возврату в республиканский бюджет Республики Тыва;</w:t>
      </w:r>
    </w:p>
    <w:p w14:paraId="657FFAE8" w14:textId="7DADEA5A" w:rsidR="00D0635D" w:rsidRPr="0082708F" w:rsidRDefault="00D0635D" w:rsidP="00916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1" w:name="Par147"/>
      <w:bookmarkEnd w:id="31"/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2) главный распорядитель в течение семи рабочих дней со дня принятия правового акта, предусмотренного подпунктом 1 настоящего пункта, направляет Получателю субсидии письменное требование о возврате средств субсидии с приложением копии решения о возврате субсидии и платежных реквизитов для осуществления возврата средств субсидии;</w:t>
      </w:r>
    </w:p>
    <w:p w14:paraId="79C980FA" w14:textId="0CA7622B" w:rsidR="00D0635D" w:rsidRPr="0082708F" w:rsidRDefault="00D0635D" w:rsidP="00916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3) Получатель субсидии обязан в течение 30 календарных дней со дня получения требования, предусмотренного подпунктом 2 настоящего пункта, возвратить средства субсидии в республиканский бюджет Республики Тыва;</w:t>
      </w:r>
    </w:p>
    <w:p w14:paraId="5484BB9C" w14:textId="05A3038B" w:rsidR="00D15B0E" w:rsidRPr="003C1881" w:rsidRDefault="00D0635D" w:rsidP="009166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4) в случае если в течение срока, установленного подпунктом "в" настоящего пункта, Получатель субсидии не возвратил средства субсидии в республиканский бюджет Республики Тыва, главный распорядитель направляет материалы в суд для взыскания средств субсидии в судебном порядке</w:t>
      </w:r>
      <w:r w:rsidR="009E243B" w:rsidRPr="0082708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sectPr w:rsidR="00D15B0E" w:rsidRPr="003C1881" w:rsidSect="009E243B">
      <w:pgSz w:w="11906" w:h="16838"/>
      <w:pgMar w:top="1134" w:right="70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90C0C" w14:textId="77777777" w:rsidR="001E52F5" w:rsidRDefault="001E52F5" w:rsidP="0064626D">
      <w:pPr>
        <w:spacing w:after="0" w:line="240" w:lineRule="auto"/>
      </w:pPr>
      <w:r>
        <w:separator/>
      </w:r>
    </w:p>
  </w:endnote>
  <w:endnote w:type="continuationSeparator" w:id="0">
    <w:p w14:paraId="155420A0" w14:textId="77777777" w:rsidR="001E52F5" w:rsidRDefault="001E52F5" w:rsidP="00646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79F41" w14:textId="77777777" w:rsidR="007F4642" w:rsidRDefault="007F4642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5FB76" w14:textId="77777777" w:rsidR="007F4642" w:rsidRPr="00744A2B" w:rsidRDefault="007F4642" w:rsidP="00744A2B">
    <w:pPr>
      <w:pStyle w:val="af0"/>
      <w:rPr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9C73B" w14:textId="77777777" w:rsidR="001E52F5" w:rsidRDefault="001E52F5" w:rsidP="0064626D">
      <w:pPr>
        <w:spacing w:after="0" w:line="240" w:lineRule="auto"/>
      </w:pPr>
      <w:r>
        <w:separator/>
      </w:r>
    </w:p>
  </w:footnote>
  <w:footnote w:type="continuationSeparator" w:id="0">
    <w:p w14:paraId="072824BB" w14:textId="77777777" w:rsidR="001E52F5" w:rsidRDefault="001E52F5" w:rsidP="00646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23243"/>
    </w:sdtPr>
    <w:sdtEndPr>
      <w:rPr>
        <w:sz w:val="24"/>
        <w:szCs w:val="24"/>
      </w:rPr>
    </w:sdtEndPr>
    <w:sdtContent>
      <w:p w14:paraId="30A51FD1" w14:textId="77777777" w:rsidR="007F4642" w:rsidRPr="007F4B55" w:rsidRDefault="007F4642">
        <w:pPr>
          <w:pStyle w:val="ae"/>
          <w:jc w:val="right"/>
          <w:rPr>
            <w:sz w:val="24"/>
            <w:szCs w:val="24"/>
          </w:rPr>
        </w:pPr>
        <w:r w:rsidRPr="007F4B55">
          <w:rPr>
            <w:sz w:val="24"/>
            <w:szCs w:val="24"/>
          </w:rPr>
          <w:fldChar w:fldCharType="begin"/>
        </w:r>
        <w:r w:rsidRPr="007F4B55">
          <w:rPr>
            <w:sz w:val="24"/>
            <w:szCs w:val="24"/>
          </w:rPr>
          <w:instrText xml:space="preserve"> PAGE   \* MERGEFORMAT </w:instrText>
        </w:r>
        <w:r w:rsidRPr="007F4B55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7F4B55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D61F6" w14:textId="77777777" w:rsidR="007F4642" w:rsidRDefault="007F4642">
    <w:pPr>
      <w:pStyle w:val="a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23260"/>
    </w:sdtPr>
    <w:sdtEndPr>
      <w:rPr>
        <w:sz w:val="24"/>
        <w:szCs w:val="24"/>
      </w:rPr>
    </w:sdtEndPr>
    <w:sdtContent>
      <w:p w14:paraId="26626D23" w14:textId="77777777" w:rsidR="007F4642" w:rsidRDefault="007F4642">
        <w:pPr>
          <w:pStyle w:val="ae"/>
          <w:jc w:val="right"/>
        </w:pPr>
        <w:r w:rsidRPr="00C12B59">
          <w:rPr>
            <w:sz w:val="24"/>
            <w:szCs w:val="24"/>
          </w:rPr>
          <w:fldChar w:fldCharType="begin"/>
        </w:r>
        <w:r w:rsidRPr="00C12B59">
          <w:rPr>
            <w:sz w:val="24"/>
            <w:szCs w:val="24"/>
          </w:rPr>
          <w:instrText xml:space="preserve"> PAGE   \* MERGEFORMAT </w:instrText>
        </w:r>
        <w:r w:rsidRPr="00C12B59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C12B59">
          <w:rPr>
            <w:sz w:val="24"/>
            <w:szCs w:val="24"/>
          </w:rPr>
          <w:fldChar w:fldCharType="end"/>
        </w:r>
      </w:p>
    </w:sdtContent>
  </w:sdt>
  <w:p w14:paraId="290190BD" w14:textId="77777777" w:rsidR="007F4642" w:rsidRPr="00CE0690" w:rsidRDefault="007F4642" w:rsidP="00D5625C">
    <w:pPr>
      <w:pStyle w:val="a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2296"/>
    </w:sdtPr>
    <w:sdtEndPr>
      <w:rPr>
        <w:sz w:val="24"/>
        <w:szCs w:val="24"/>
      </w:rPr>
    </w:sdtEndPr>
    <w:sdtContent>
      <w:p w14:paraId="3AB5EA02" w14:textId="77777777" w:rsidR="007F4642" w:rsidRPr="00744A2B" w:rsidRDefault="007F4642">
        <w:pPr>
          <w:pStyle w:val="ae"/>
          <w:jc w:val="right"/>
          <w:rPr>
            <w:sz w:val="24"/>
            <w:szCs w:val="24"/>
          </w:rPr>
        </w:pPr>
        <w:r w:rsidRPr="00744A2B">
          <w:rPr>
            <w:sz w:val="24"/>
            <w:szCs w:val="24"/>
          </w:rPr>
          <w:fldChar w:fldCharType="begin"/>
        </w:r>
        <w:r w:rsidRPr="00744A2B">
          <w:rPr>
            <w:sz w:val="24"/>
            <w:szCs w:val="24"/>
          </w:rPr>
          <w:instrText xml:space="preserve"> PAGE   \* MERGEFORMAT </w:instrText>
        </w:r>
        <w:r w:rsidRPr="00744A2B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4</w:t>
        </w:r>
        <w:r w:rsidRPr="00744A2B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44C59"/>
    <w:multiLevelType w:val="hybridMultilevel"/>
    <w:tmpl w:val="7A463D7E"/>
    <w:lvl w:ilvl="0" w:tplc="663432F2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4"/>
        <w:szCs w:val="24"/>
        <w:vertAlign w:val="baseline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C77EAF"/>
    <w:multiLevelType w:val="hybridMultilevel"/>
    <w:tmpl w:val="86BA0CDE"/>
    <w:lvl w:ilvl="0" w:tplc="1500DFB8">
      <w:start w:val="1"/>
      <w:numFmt w:val="decimal"/>
      <w:lvlText w:val="%1)"/>
      <w:lvlJc w:val="left"/>
      <w:pPr>
        <w:ind w:left="112" w:hanging="3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84ADCC">
      <w:numFmt w:val="bullet"/>
      <w:lvlText w:val="•"/>
      <w:lvlJc w:val="left"/>
      <w:pPr>
        <w:ind w:left="1150" w:hanging="331"/>
      </w:pPr>
      <w:rPr>
        <w:rFonts w:hint="default"/>
        <w:lang w:val="ru-RU" w:eastAsia="en-US" w:bidi="ar-SA"/>
      </w:rPr>
    </w:lvl>
    <w:lvl w:ilvl="2" w:tplc="DABA9CAE">
      <w:numFmt w:val="bullet"/>
      <w:lvlText w:val="•"/>
      <w:lvlJc w:val="left"/>
      <w:pPr>
        <w:ind w:left="2180" w:hanging="331"/>
      </w:pPr>
      <w:rPr>
        <w:rFonts w:hint="default"/>
        <w:lang w:val="ru-RU" w:eastAsia="en-US" w:bidi="ar-SA"/>
      </w:rPr>
    </w:lvl>
    <w:lvl w:ilvl="3" w:tplc="6C102F1E">
      <w:numFmt w:val="bullet"/>
      <w:lvlText w:val="•"/>
      <w:lvlJc w:val="left"/>
      <w:pPr>
        <w:ind w:left="3210" w:hanging="331"/>
      </w:pPr>
      <w:rPr>
        <w:rFonts w:hint="default"/>
        <w:lang w:val="ru-RU" w:eastAsia="en-US" w:bidi="ar-SA"/>
      </w:rPr>
    </w:lvl>
    <w:lvl w:ilvl="4" w:tplc="03401204">
      <w:numFmt w:val="bullet"/>
      <w:lvlText w:val="•"/>
      <w:lvlJc w:val="left"/>
      <w:pPr>
        <w:ind w:left="4240" w:hanging="331"/>
      </w:pPr>
      <w:rPr>
        <w:rFonts w:hint="default"/>
        <w:lang w:val="ru-RU" w:eastAsia="en-US" w:bidi="ar-SA"/>
      </w:rPr>
    </w:lvl>
    <w:lvl w:ilvl="5" w:tplc="8A6E0970">
      <w:numFmt w:val="bullet"/>
      <w:lvlText w:val="•"/>
      <w:lvlJc w:val="left"/>
      <w:pPr>
        <w:ind w:left="5270" w:hanging="331"/>
      </w:pPr>
      <w:rPr>
        <w:rFonts w:hint="default"/>
        <w:lang w:val="ru-RU" w:eastAsia="en-US" w:bidi="ar-SA"/>
      </w:rPr>
    </w:lvl>
    <w:lvl w:ilvl="6" w:tplc="60F87194">
      <w:numFmt w:val="bullet"/>
      <w:lvlText w:val="•"/>
      <w:lvlJc w:val="left"/>
      <w:pPr>
        <w:ind w:left="6300" w:hanging="331"/>
      </w:pPr>
      <w:rPr>
        <w:rFonts w:hint="default"/>
        <w:lang w:val="ru-RU" w:eastAsia="en-US" w:bidi="ar-SA"/>
      </w:rPr>
    </w:lvl>
    <w:lvl w:ilvl="7" w:tplc="C038ABDE">
      <w:numFmt w:val="bullet"/>
      <w:lvlText w:val="•"/>
      <w:lvlJc w:val="left"/>
      <w:pPr>
        <w:ind w:left="7330" w:hanging="331"/>
      </w:pPr>
      <w:rPr>
        <w:rFonts w:hint="default"/>
        <w:lang w:val="ru-RU" w:eastAsia="en-US" w:bidi="ar-SA"/>
      </w:rPr>
    </w:lvl>
    <w:lvl w:ilvl="8" w:tplc="D11EF218">
      <w:numFmt w:val="bullet"/>
      <w:lvlText w:val="•"/>
      <w:lvlJc w:val="left"/>
      <w:pPr>
        <w:ind w:left="8360" w:hanging="331"/>
      </w:pPr>
      <w:rPr>
        <w:rFonts w:hint="default"/>
        <w:lang w:val="ru-RU" w:eastAsia="en-US" w:bidi="ar-SA"/>
      </w:rPr>
    </w:lvl>
  </w:abstractNum>
  <w:abstractNum w:abstractNumId="2" w15:restartNumberingAfterBreak="0">
    <w:nsid w:val="053C70BF"/>
    <w:multiLevelType w:val="hybridMultilevel"/>
    <w:tmpl w:val="3FF4EAAA"/>
    <w:lvl w:ilvl="0" w:tplc="014E5ACE">
      <w:start w:val="1"/>
      <w:numFmt w:val="decimal"/>
      <w:lvlText w:val="%1)"/>
      <w:lvlJc w:val="left"/>
      <w:pPr>
        <w:ind w:left="112" w:hanging="3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2622A7E">
      <w:numFmt w:val="bullet"/>
      <w:lvlText w:val="•"/>
      <w:lvlJc w:val="left"/>
      <w:pPr>
        <w:ind w:left="1150" w:hanging="309"/>
      </w:pPr>
      <w:rPr>
        <w:rFonts w:hint="default"/>
        <w:lang w:val="ru-RU" w:eastAsia="en-US" w:bidi="ar-SA"/>
      </w:rPr>
    </w:lvl>
    <w:lvl w:ilvl="2" w:tplc="A516CE8E">
      <w:numFmt w:val="bullet"/>
      <w:lvlText w:val="•"/>
      <w:lvlJc w:val="left"/>
      <w:pPr>
        <w:ind w:left="2180" w:hanging="309"/>
      </w:pPr>
      <w:rPr>
        <w:rFonts w:hint="default"/>
        <w:lang w:val="ru-RU" w:eastAsia="en-US" w:bidi="ar-SA"/>
      </w:rPr>
    </w:lvl>
    <w:lvl w:ilvl="3" w:tplc="ABCAD638">
      <w:numFmt w:val="bullet"/>
      <w:lvlText w:val="•"/>
      <w:lvlJc w:val="left"/>
      <w:pPr>
        <w:ind w:left="3210" w:hanging="309"/>
      </w:pPr>
      <w:rPr>
        <w:rFonts w:hint="default"/>
        <w:lang w:val="ru-RU" w:eastAsia="en-US" w:bidi="ar-SA"/>
      </w:rPr>
    </w:lvl>
    <w:lvl w:ilvl="4" w:tplc="DC600FD0">
      <w:numFmt w:val="bullet"/>
      <w:lvlText w:val="•"/>
      <w:lvlJc w:val="left"/>
      <w:pPr>
        <w:ind w:left="4240" w:hanging="309"/>
      </w:pPr>
      <w:rPr>
        <w:rFonts w:hint="default"/>
        <w:lang w:val="ru-RU" w:eastAsia="en-US" w:bidi="ar-SA"/>
      </w:rPr>
    </w:lvl>
    <w:lvl w:ilvl="5" w:tplc="166A2796">
      <w:numFmt w:val="bullet"/>
      <w:lvlText w:val="•"/>
      <w:lvlJc w:val="left"/>
      <w:pPr>
        <w:ind w:left="5270" w:hanging="309"/>
      </w:pPr>
      <w:rPr>
        <w:rFonts w:hint="default"/>
        <w:lang w:val="ru-RU" w:eastAsia="en-US" w:bidi="ar-SA"/>
      </w:rPr>
    </w:lvl>
    <w:lvl w:ilvl="6" w:tplc="024A0940">
      <w:numFmt w:val="bullet"/>
      <w:lvlText w:val="•"/>
      <w:lvlJc w:val="left"/>
      <w:pPr>
        <w:ind w:left="6300" w:hanging="309"/>
      </w:pPr>
      <w:rPr>
        <w:rFonts w:hint="default"/>
        <w:lang w:val="ru-RU" w:eastAsia="en-US" w:bidi="ar-SA"/>
      </w:rPr>
    </w:lvl>
    <w:lvl w:ilvl="7" w:tplc="48984A10">
      <w:numFmt w:val="bullet"/>
      <w:lvlText w:val="•"/>
      <w:lvlJc w:val="left"/>
      <w:pPr>
        <w:ind w:left="7330" w:hanging="309"/>
      </w:pPr>
      <w:rPr>
        <w:rFonts w:hint="default"/>
        <w:lang w:val="ru-RU" w:eastAsia="en-US" w:bidi="ar-SA"/>
      </w:rPr>
    </w:lvl>
    <w:lvl w:ilvl="8" w:tplc="CA4C4BFA">
      <w:numFmt w:val="bullet"/>
      <w:lvlText w:val="•"/>
      <w:lvlJc w:val="left"/>
      <w:pPr>
        <w:ind w:left="8360" w:hanging="309"/>
      </w:pPr>
      <w:rPr>
        <w:rFonts w:hint="default"/>
        <w:lang w:val="ru-RU" w:eastAsia="en-US" w:bidi="ar-SA"/>
      </w:rPr>
    </w:lvl>
  </w:abstractNum>
  <w:abstractNum w:abstractNumId="3" w15:restartNumberingAfterBreak="0">
    <w:nsid w:val="07516E38"/>
    <w:multiLevelType w:val="hybridMultilevel"/>
    <w:tmpl w:val="CF7A1A3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B1D8B"/>
    <w:multiLevelType w:val="hybridMultilevel"/>
    <w:tmpl w:val="5718C398"/>
    <w:lvl w:ilvl="0" w:tplc="26968EF4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E006B"/>
    <w:multiLevelType w:val="multilevel"/>
    <w:tmpl w:val="3EF6BB2E"/>
    <w:lvl w:ilvl="0">
      <w:start w:val="7"/>
      <w:numFmt w:val="decimal"/>
      <w:lvlText w:val="%1"/>
      <w:lvlJc w:val="left"/>
      <w:pPr>
        <w:ind w:left="112" w:hanging="5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0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0" w:hanging="5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0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0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0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0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0" w:hanging="502"/>
      </w:pPr>
      <w:rPr>
        <w:rFonts w:hint="default"/>
        <w:lang w:val="ru-RU" w:eastAsia="en-US" w:bidi="ar-SA"/>
      </w:rPr>
    </w:lvl>
  </w:abstractNum>
  <w:abstractNum w:abstractNumId="6" w15:restartNumberingAfterBreak="0">
    <w:nsid w:val="12EB6555"/>
    <w:multiLevelType w:val="hybridMultilevel"/>
    <w:tmpl w:val="75884EFA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7" w15:restartNumberingAfterBreak="0">
    <w:nsid w:val="17862D6D"/>
    <w:multiLevelType w:val="multilevel"/>
    <w:tmpl w:val="8AEAAF36"/>
    <w:lvl w:ilvl="0">
      <w:start w:val="2"/>
      <w:numFmt w:val="decimal"/>
      <w:lvlText w:val="%1"/>
      <w:lvlJc w:val="left"/>
      <w:pPr>
        <w:ind w:left="112" w:hanging="5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1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0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0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0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0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0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0" w:hanging="511"/>
      </w:pPr>
      <w:rPr>
        <w:rFonts w:hint="default"/>
        <w:lang w:val="ru-RU" w:eastAsia="en-US" w:bidi="ar-SA"/>
      </w:rPr>
    </w:lvl>
  </w:abstractNum>
  <w:abstractNum w:abstractNumId="8" w15:restartNumberingAfterBreak="0">
    <w:nsid w:val="1EC103C2"/>
    <w:multiLevelType w:val="hybridMultilevel"/>
    <w:tmpl w:val="94BA4866"/>
    <w:lvl w:ilvl="0" w:tplc="C2C47F50">
      <w:start w:val="1"/>
      <w:numFmt w:val="decimal"/>
      <w:lvlText w:val="%1."/>
      <w:lvlJc w:val="left"/>
      <w:pPr>
        <w:ind w:left="112" w:hanging="3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C42C8E">
      <w:start w:val="1"/>
      <w:numFmt w:val="decimal"/>
      <w:lvlText w:val="%2."/>
      <w:lvlJc w:val="left"/>
      <w:pPr>
        <w:ind w:left="4243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C96C68E">
      <w:numFmt w:val="bullet"/>
      <w:lvlText w:val="•"/>
      <w:lvlJc w:val="left"/>
      <w:pPr>
        <w:ind w:left="4926" w:hanging="281"/>
      </w:pPr>
      <w:rPr>
        <w:rFonts w:hint="default"/>
        <w:lang w:val="ru-RU" w:eastAsia="en-US" w:bidi="ar-SA"/>
      </w:rPr>
    </w:lvl>
    <w:lvl w:ilvl="3" w:tplc="CBAC3210">
      <w:numFmt w:val="bullet"/>
      <w:lvlText w:val="•"/>
      <w:lvlJc w:val="left"/>
      <w:pPr>
        <w:ind w:left="5613" w:hanging="281"/>
      </w:pPr>
      <w:rPr>
        <w:rFonts w:hint="default"/>
        <w:lang w:val="ru-RU" w:eastAsia="en-US" w:bidi="ar-SA"/>
      </w:rPr>
    </w:lvl>
    <w:lvl w:ilvl="4" w:tplc="D8A4B2A4">
      <w:numFmt w:val="bullet"/>
      <w:lvlText w:val="•"/>
      <w:lvlJc w:val="left"/>
      <w:pPr>
        <w:ind w:left="6300" w:hanging="281"/>
      </w:pPr>
      <w:rPr>
        <w:rFonts w:hint="default"/>
        <w:lang w:val="ru-RU" w:eastAsia="en-US" w:bidi="ar-SA"/>
      </w:rPr>
    </w:lvl>
    <w:lvl w:ilvl="5" w:tplc="E5AA5E1C">
      <w:numFmt w:val="bullet"/>
      <w:lvlText w:val="•"/>
      <w:lvlJc w:val="left"/>
      <w:pPr>
        <w:ind w:left="6986" w:hanging="281"/>
      </w:pPr>
      <w:rPr>
        <w:rFonts w:hint="default"/>
        <w:lang w:val="ru-RU" w:eastAsia="en-US" w:bidi="ar-SA"/>
      </w:rPr>
    </w:lvl>
    <w:lvl w:ilvl="6" w:tplc="C99E34E8">
      <w:numFmt w:val="bullet"/>
      <w:lvlText w:val="•"/>
      <w:lvlJc w:val="left"/>
      <w:pPr>
        <w:ind w:left="7673" w:hanging="281"/>
      </w:pPr>
      <w:rPr>
        <w:rFonts w:hint="default"/>
        <w:lang w:val="ru-RU" w:eastAsia="en-US" w:bidi="ar-SA"/>
      </w:rPr>
    </w:lvl>
    <w:lvl w:ilvl="7" w:tplc="F04C4480">
      <w:numFmt w:val="bullet"/>
      <w:lvlText w:val="•"/>
      <w:lvlJc w:val="left"/>
      <w:pPr>
        <w:ind w:left="8360" w:hanging="281"/>
      </w:pPr>
      <w:rPr>
        <w:rFonts w:hint="default"/>
        <w:lang w:val="ru-RU" w:eastAsia="en-US" w:bidi="ar-SA"/>
      </w:rPr>
    </w:lvl>
    <w:lvl w:ilvl="8" w:tplc="5D226276">
      <w:numFmt w:val="bullet"/>
      <w:lvlText w:val="•"/>
      <w:lvlJc w:val="left"/>
      <w:pPr>
        <w:ind w:left="9046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22ED24C0"/>
    <w:multiLevelType w:val="hybridMultilevel"/>
    <w:tmpl w:val="00F28F56"/>
    <w:lvl w:ilvl="0" w:tplc="6B06342E">
      <w:start w:val="1"/>
      <w:numFmt w:val="decimal"/>
      <w:lvlText w:val="%1."/>
      <w:lvlJc w:val="left"/>
      <w:pPr>
        <w:ind w:left="112" w:hanging="3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836A9AA">
      <w:numFmt w:val="bullet"/>
      <w:lvlText w:val="•"/>
      <w:lvlJc w:val="left"/>
      <w:pPr>
        <w:ind w:left="1152" w:hanging="331"/>
      </w:pPr>
      <w:rPr>
        <w:rFonts w:hint="default"/>
        <w:lang w:val="ru-RU" w:eastAsia="en-US" w:bidi="ar-SA"/>
      </w:rPr>
    </w:lvl>
    <w:lvl w:ilvl="2" w:tplc="656A17AE">
      <w:numFmt w:val="bullet"/>
      <w:lvlText w:val="•"/>
      <w:lvlJc w:val="left"/>
      <w:pPr>
        <w:ind w:left="2184" w:hanging="331"/>
      </w:pPr>
      <w:rPr>
        <w:rFonts w:hint="default"/>
        <w:lang w:val="ru-RU" w:eastAsia="en-US" w:bidi="ar-SA"/>
      </w:rPr>
    </w:lvl>
    <w:lvl w:ilvl="3" w:tplc="AD6EE42A">
      <w:numFmt w:val="bullet"/>
      <w:lvlText w:val="•"/>
      <w:lvlJc w:val="left"/>
      <w:pPr>
        <w:ind w:left="3216" w:hanging="331"/>
      </w:pPr>
      <w:rPr>
        <w:rFonts w:hint="default"/>
        <w:lang w:val="ru-RU" w:eastAsia="en-US" w:bidi="ar-SA"/>
      </w:rPr>
    </w:lvl>
    <w:lvl w:ilvl="4" w:tplc="AB6CD6D0">
      <w:numFmt w:val="bullet"/>
      <w:lvlText w:val="•"/>
      <w:lvlJc w:val="left"/>
      <w:pPr>
        <w:ind w:left="4248" w:hanging="331"/>
      </w:pPr>
      <w:rPr>
        <w:rFonts w:hint="default"/>
        <w:lang w:val="ru-RU" w:eastAsia="en-US" w:bidi="ar-SA"/>
      </w:rPr>
    </w:lvl>
    <w:lvl w:ilvl="5" w:tplc="A190AF9A">
      <w:numFmt w:val="bullet"/>
      <w:lvlText w:val="•"/>
      <w:lvlJc w:val="left"/>
      <w:pPr>
        <w:ind w:left="5280" w:hanging="331"/>
      </w:pPr>
      <w:rPr>
        <w:rFonts w:hint="default"/>
        <w:lang w:val="ru-RU" w:eastAsia="en-US" w:bidi="ar-SA"/>
      </w:rPr>
    </w:lvl>
    <w:lvl w:ilvl="6" w:tplc="1828326A">
      <w:numFmt w:val="bullet"/>
      <w:lvlText w:val="•"/>
      <w:lvlJc w:val="left"/>
      <w:pPr>
        <w:ind w:left="6312" w:hanging="331"/>
      </w:pPr>
      <w:rPr>
        <w:rFonts w:hint="default"/>
        <w:lang w:val="ru-RU" w:eastAsia="en-US" w:bidi="ar-SA"/>
      </w:rPr>
    </w:lvl>
    <w:lvl w:ilvl="7" w:tplc="58AAE36C">
      <w:numFmt w:val="bullet"/>
      <w:lvlText w:val="•"/>
      <w:lvlJc w:val="left"/>
      <w:pPr>
        <w:ind w:left="7344" w:hanging="331"/>
      </w:pPr>
      <w:rPr>
        <w:rFonts w:hint="default"/>
        <w:lang w:val="ru-RU" w:eastAsia="en-US" w:bidi="ar-SA"/>
      </w:rPr>
    </w:lvl>
    <w:lvl w:ilvl="8" w:tplc="5BECDCB4">
      <w:numFmt w:val="bullet"/>
      <w:lvlText w:val="•"/>
      <w:lvlJc w:val="left"/>
      <w:pPr>
        <w:ind w:left="8376" w:hanging="331"/>
      </w:pPr>
      <w:rPr>
        <w:rFonts w:hint="default"/>
        <w:lang w:val="ru-RU" w:eastAsia="en-US" w:bidi="ar-SA"/>
      </w:rPr>
    </w:lvl>
  </w:abstractNum>
  <w:abstractNum w:abstractNumId="10" w15:restartNumberingAfterBreak="0">
    <w:nsid w:val="263613EC"/>
    <w:multiLevelType w:val="hybridMultilevel"/>
    <w:tmpl w:val="CE426158"/>
    <w:lvl w:ilvl="0" w:tplc="EB74876A">
      <w:start w:val="1"/>
      <w:numFmt w:val="decimal"/>
      <w:lvlText w:val="%1"/>
      <w:lvlJc w:val="left"/>
      <w:pPr>
        <w:ind w:left="557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870B0F8">
      <w:numFmt w:val="bullet"/>
      <w:lvlText w:val="•"/>
      <w:lvlJc w:val="left"/>
      <w:pPr>
        <w:ind w:left="2138" w:hanging="152"/>
      </w:pPr>
      <w:rPr>
        <w:rFonts w:hint="default"/>
        <w:lang w:val="ru-RU" w:eastAsia="en-US" w:bidi="ar-SA"/>
      </w:rPr>
    </w:lvl>
    <w:lvl w:ilvl="2" w:tplc="B6403FD6">
      <w:numFmt w:val="bullet"/>
      <w:lvlText w:val="•"/>
      <w:lvlJc w:val="left"/>
      <w:pPr>
        <w:ind w:left="3716" w:hanging="152"/>
      </w:pPr>
      <w:rPr>
        <w:rFonts w:hint="default"/>
        <w:lang w:val="ru-RU" w:eastAsia="en-US" w:bidi="ar-SA"/>
      </w:rPr>
    </w:lvl>
    <w:lvl w:ilvl="3" w:tplc="671ABDB2">
      <w:numFmt w:val="bullet"/>
      <w:lvlText w:val="•"/>
      <w:lvlJc w:val="left"/>
      <w:pPr>
        <w:ind w:left="5294" w:hanging="152"/>
      </w:pPr>
      <w:rPr>
        <w:rFonts w:hint="default"/>
        <w:lang w:val="ru-RU" w:eastAsia="en-US" w:bidi="ar-SA"/>
      </w:rPr>
    </w:lvl>
    <w:lvl w:ilvl="4" w:tplc="ED36EC90">
      <w:numFmt w:val="bullet"/>
      <w:lvlText w:val="•"/>
      <w:lvlJc w:val="left"/>
      <w:pPr>
        <w:ind w:left="6872" w:hanging="152"/>
      </w:pPr>
      <w:rPr>
        <w:rFonts w:hint="default"/>
        <w:lang w:val="ru-RU" w:eastAsia="en-US" w:bidi="ar-SA"/>
      </w:rPr>
    </w:lvl>
    <w:lvl w:ilvl="5" w:tplc="FA6EDA74">
      <w:numFmt w:val="bullet"/>
      <w:lvlText w:val="•"/>
      <w:lvlJc w:val="left"/>
      <w:pPr>
        <w:ind w:left="8450" w:hanging="152"/>
      </w:pPr>
      <w:rPr>
        <w:rFonts w:hint="default"/>
        <w:lang w:val="ru-RU" w:eastAsia="en-US" w:bidi="ar-SA"/>
      </w:rPr>
    </w:lvl>
    <w:lvl w:ilvl="6" w:tplc="47FE6F96">
      <w:numFmt w:val="bullet"/>
      <w:lvlText w:val="•"/>
      <w:lvlJc w:val="left"/>
      <w:pPr>
        <w:ind w:left="10028" w:hanging="152"/>
      </w:pPr>
      <w:rPr>
        <w:rFonts w:hint="default"/>
        <w:lang w:val="ru-RU" w:eastAsia="en-US" w:bidi="ar-SA"/>
      </w:rPr>
    </w:lvl>
    <w:lvl w:ilvl="7" w:tplc="4694116C">
      <w:numFmt w:val="bullet"/>
      <w:lvlText w:val="•"/>
      <w:lvlJc w:val="left"/>
      <w:pPr>
        <w:ind w:left="11606" w:hanging="152"/>
      </w:pPr>
      <w:rPr>
        <w:rFonts w:hint="default"/>
        <w:lang w:val="ru-RU" w:eastAsia="en-US" w:bidi="ar-SA"/>
      </w:rPr>
    </w:lvl>
    <w:lvl w:ilvl="8" w:tplc="C23A9F96">
      <w:numFmt w:val="bullet"/>
      <w:lvlText w:val="•"/>
      <w:lvlJc w:val="left"/>
      <w:pPr>
        <w:ind w:left="13184" w:hanging="152"/>
      </w:pPr>
      <w:rPr>
        <w:rFonts w:hint="default"/>
        <w:lang w:val="ru-RU" w:eastAsia="en-US" w:bidi="ar-SA"/>
      </w:rPr>
    </w:lvl>
  </w:abstractNum>
  <w:abstractNum w:abstractNumId="11" w15:restartNumberingAfterBreak="0">
    <w:nsid w:val="273D09FF"/>
    <w:multiLevelType w:val="hybridMultilevel"/>
    <w:tmpl w:val="9342E392"/>
    <w:lvl w:ilvl="0" w:tplc="26968EF4">
      <w:start w:val="15"/>
      <w:numFmt w:val="bullet"/>
      <w:lvlText w:val="-"/>
      <w:lvlJc w:val="left"/>
      <w:pPr>
        <w:ind w:left="844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12" w15:restartNumberingAfterBreak="0">
    <w:nsid w:val="29D04316"/>
    <w:multiLevelType w:val="hybridMultilevel"/>
    <w:tmpl w:val="DCFAE764"/>
    <w:lvl w:ilvl="0" w:tplc="FD0C6504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3" w15:restartNumberingAfterBreak="0">
    <w:nsid w:val="2AD43FBA"/>
    <w:multiLevelType w:val="hybridMultilevel"/>
    <w:tmpl w:val="FB1AC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7F0FE9"/>
    <w:multiLevelType w:val="hybridMultilevel"/>
    <w:tmpl w:val="AD1EC51A"/>
    <w:lvl w:ilvl="0" w:tplc="04190011">
      <w:start w:val="1"/>
      <w:numFmt w:val="decimal"/>
      <w:lvlText w:val="%1)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" w15:restartNumberingAfterBreak="0">
    <w:nsid w:val="38386A3C"/>
    <w:multiLevelType w:val="hybridMultilevel"/>
    <w:tmpl w:val="AF3067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9743EC"/>
    <w:multiLevelType w:val="multilevel"/>
    <w:tmpl w:val="2A9E3656"/>
    <w:lvl w:ilvl="0">
      <w:start w:val="1"/>
      <w:numFmt w:val="decimal"/>
      <w:lvlText w:val="%1"/>
      <w:lvlJc w:val="left"/>
      <w:pPr>
        <w:ind w:left="112" w:hanging="5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7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0" w:hanging="5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0" w:hanging="5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0" w:hanging="5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0" w:hanging="5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0" w:hanging="5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5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0" w:hanging="578"/>
      </w:pPr>
      <w:rPr>
        <w:rFonts w:hint="default"/>
        <w:lang w:val="ru-RU" w:eastAsia="en-US" w:bidi="ar-SA"/>
      </w:rPr>
    </w:lvl>
  </w:abstractNum>
  <w:abstractNum w:abstractNumId="17" w15:restartNumberingAfterBreak="0">
    <w:nsid w:val="40924FE2"/>
    <w:multiLevelType w:val="hybridMultilevel"/>
    <w:tmpl w:val="BB986326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8" w15:restartNumberingAfterBreak="0">
    <w:nsid w:val="41080BF2"/>
    <w:multiLevelType w:val="hybridMultilevel"/>
    <w:tmpl w:val="05805B32"/>
    <w:lvl w:ilvl="0" w:tplc="E556D8CA">
      <w:start w:val="5"/>
      <w:numFmt w:val="decimal"/>
      <w:lvlText w:val="%1"/>
      <w:lvlJc w:val="left"/>
      <w:pPr>
        <w:ind w:left="557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AFCB36A">
      <w:numFmt w:val="bullet"/>
      <w:lvlText w:val="•"/>
      <w:lvlJc w:val="left"/>
      <w:pPr>
        <w:ind w:left="2138" w:hanging="152"/>
      </w:pPr>
      <w:rPr>
        <w:rFonts w:hint="default"/>
        <w:lang w:val="ru-RU" w:eastAsia="en-US" w:bidi="ar-SA"/>
      </w:rPr>
    </w:lvl>
    <w:lvl w:ilvl="2" w:tplc="954E6BFA">
      <w:numFmt w:val="bullet"/>
      <w:lvlText w:val="•"/>
      <w:lvlJc w:val="left"/>
      <w:pPr>
        <w:ind w:left="3716" w:hanging="152"/>
      </w:pPr>
      <w:rPr>
        <w:rFonts w:hint="default"/>
        <w:lang w:val="ru-RU" w:eastAsia="en-US" w:bidi="ar-SA"/>
      </w:rPr>
    </w:lvl>
    <w:lvl w:ilvl="3" w:tplc="F3FE0EDE">
      <w:numFmt w:val="bullet"/>
      <w:lvlText w:val="•"/>
      <w:lvlJc w:val="left"/>
      <w:pPr>
        <w:ind w:left="5294" w:hanging="152"/>
      </w:pPr>
      <w:rPr>
        <w:rFonts w:hint="default"/>
        <w:lang w:val="ru-RU" w:eastAsia="en-US" w:bidi="ar-SA"/>
      </w:rPr>
    </w:lvl>
    <w:lvl w:ilvl="4" w:tplc="BE1A7F2E">
      <w:numFmt w:val="bullet"/>
      <w:lvlText w:val="•"/>
      <w:lvlJc w:val="left"/>
      <w:pPr>
        <w:ind w:left="6872" w:hanging="152"/>
      </w:pPr>
      <w:rPr>
        <w:rFonts w:hint="default"/>
        <w:lang w:val="ru-RU" w:eastAsia="en-US" w:bidi="ar-SA"/>
      </w:rPr>
    </w:lvl>
    <w:lvl w:ilvl="5" w:tplc="6C206EFC">
      <w:numFmt w:val="bullet"/>
      <w:lvlText w:val="•"/>
      <w:lvlJc w:val="left"/>
      <w:pPr>
        <w:ind w:left="8450" w:hanging="152"/>
      </w:pPr>
      <w:rPr>
        <w:rFonts w:hint="default"/>
        <w:lang w:val="ru-RU" w:eastAsia="en-US" w:bidi="ar-SA"/>
      </w:rPr>
    </w:lvl>
    <w:lvl w:ilvl="6" w:tplc="408C857A">
      <w:numFmt w:val="bullet"/>
      <w:lvlText w:val="•"/>
      <w:lvlJc w:val="left"/>
      <w:pPr>
        <w:ind w:left="10028" w:hanging="152"/>
      </w:pPr>
      <w:rPr>
        <w:rFonts w:hint="default"/>
        <w:lang w:val="ru-RU" w:eastAsia="en-US" w:bidi="ar-SA"/>
      </w:rPr>
    </w:lvl>
    <w:lvl w:ilvl="7" w:tplc="402C6D0A">
      <w:numFmt w:val="bullet"/>
      <w:lvlText w:val="•"/>
      <w:lvlJc w:val="left"/>
      <w:pPr>
        <w:ind w:left="11606" w:hanging="152"/>
      </w:pPr>
      <w:rPr>
        <w:rFonts w:hint="default"/>
        <w:lang w:val="ru-RU" w:eastAsia="en-US" w:bidi="ar-SA"/>
      </w:rPr>
    </w:lvl>
    <w:lvl w:ilvl="8" w:tplc="818C622A">
      <w:numFmt w:val="bullet"/>
      <w:lvlText w:val="•"/>
      <w:lvlJc w:val="left"/>
      <w:pPr>
        <w:ind w:left="13184" w:hanging="152"/>
      </w:pPr>
      <w:rPr>
        <w:rFonts w:hint="default"/>
        <w:lang w:val="ru-RU" w:eastAsia="en-US" w:bidi="ar-SA"/>
      </w:rPr>
    </w:lvl>
  </w:abstractNum>
  <w:abstractNum w:abstractNumId="19" w15:restartNumberingAfterBreak="0">
    <w:nsid w:val="41464DFE"/>
    <w:multiLevelType w:val="hybridMultilevel"/>
    <w:tmpl w:val="8714B094"/>
    <w:lvl w:ilvl="0" w:tplc="D33639F2">
      <w:start w:val="1"/>
      <w:numFmt w:val="decimal"/>
      <w:lvlText w:val="%1"/>
      <w:lvlJc w:val="left"/>
      <w:pPr>
        <w:ind w:left="406" w:hanging="147"/>
      </w:pPr>
      <w:rPr>
        <w:rFonts w:hint="default"/>
        <w:w w:val="100"/>
        <w:lang w:val="ru-RU" w:eastAsia="en-US" w:bidi="ar-SA"/>
      </w:rPr>
    </w:lvl>
    <w:lvl w:ilvl="1" w:tplc="82020F66">
      <w:numFmt w:val="bullet"/>
      <w:lvlText w:val="•"/>
      <w:lvlJc w:val="left"/>
      <w:pPr>
        <w:ind w:left="1994" w:hanging="147"/>
      </w:pPr>
      <w:rPr>
        <w:rFonts w:hint="default"/>
        <w:lang w:val="ru-RU" w:eastAsia="en-US" w:bidi="ar-SA"/>
      </w:rPr>
    </w:lvl>
    <w:lvl w:ilvl="2" w:tplc="3F6A44E6">
      <w:numFmt w:val="bullet"/>
      <w:lvlText w:val="•"/>
      <w:lvlJc w:val="left"/>
      <w:pPr>
        <w:ind w:left="3588" w:hanging="147"/>
      </w:pPr>
      <w:rPr>
        <w:rFonts w:hint="default"/>
        <w:lang w:val="ru-RU" w:eastAsia="en-US" w:bidi="ar-SA"/>
      </w:rPr>
    </w:lvl>
    <w:lvl w:ilvl="3" w:tplc="A296FAFC">
      <w:numFmt w:val="bullet"/>
      <w:lvlText w:val="•"/>
      <w:lvlJc w:val="left"/>
      <w:pPr>
        <w:ind w:left="5182" w:hanging="147"/>
      </w:pPr>
      <w:rPr>
        <w:rFonts w:hint="default"/>
        <w:lang w:val="ru-RU" w:eastAsia="en-US" w:bidi="ar-SA"/>
      </w:rPr>
    </w:lvl>
    <w:lvl w:ilvl="4" w:tplc="324031BE">
      <w:numFmt w:val="bullet"/>
      <w:lvlText w:val="•"/>
      <w:lvlJc w:val="left"/>
      <w:pPr>
        <w:ind w:left="6776" w:hanging="147"/>
      </w:pPr>
      <w:rPr>
        <w:rFonts w:hint="default"/>
        <w:lang w:val="ru-RU" w:eastAsia="en-US" w:bidi="ar-SA"/>
      </w:rPr>
    </w:lvl>
    <w:lvl w:ilvl="5" w:tplc="A68E0A8C">
      <w:numFmt w:val="bullet"/>
      <w:lvlText w:val="•"/>
      <w:lvlJc w:val="left"/>
      <w:pPr>
        <w:ind w:left="8370" w:hanging="147"/>
      </w:pPr>
      <w:rPr>
        <w:rFonts w:hint="default"/>
        <w:lang w:val="ru-RU" w:eastAsia="en-US" w:bidi="ar-SA"/>
      </w:rPr>
    </w:lvl>
    <w:lvl w:ilvl="6" w:tplc="E1C8326C">
      <w:numFmt w:val="bullet"/>
      <w:lvlText w:val="•"/>
      <w:lvlJc w:val="left"/>
      <w:pPr>
        <w:ind w:left="9964" w:hanging="147"/>
      </w:pPr>
      <w:rPr>
        <w:rFonts w:hint="default"/>
        <w:lang w:val="ru-RU" w:eastAsia="en-US" w:bidi="ar-SA"/>
      </w:rPr>
    </w:lvl>
    <w:lvl w:ilvl="7" w:tplc="B0B6B7C0">
      <w:numFmt w:val="bullet"/>
      <w:lvlText w:val="•"/>
      <w:lvlJc w:val="left"/>
      <w:pPr>
        <w:ind w:left="11558" w:hanging="147"/>
      </w:pPr>
      <w:rPr>
        <w:rFonts w:hint="default"/>
        <w:lang w:val="ru-RU" w:eastAsia="en-US" w:bidi="ar-SA"/>
      </w:rPr>
    </w:lvl>
    <w:lvl w:ilvl="8" w:tplc="FA28823E">
      <w:numFmt w:val="bullet"/>
      <w:lvlText w:val="•"/>
      <w:lvlJc w:val="left"/>
      <w:pPr>
        <w:ind w:left="13152" w:hanging="147"/>
      </w:pPr>
      <w:rPr>
        <w:rFonts w:hint="default"/>
        <w:lang w:val="ru-RU" w:eastAsia="en-US" w:bidi="ar-SA"/>
      </w:rPr>
    </w:lvl>
  </w:abstractNum>
  <w:abstractNum w:abstractNumId="20" w15:restartNumberingAfterBreak="0">
    <w:nsid w:val="41D2445D"/>
    <w:multiLevelType w:val="hybridMultilevel"/>
    <w:tmpl w:val="8EBE8950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1" w15:restartNumberingAfterBreak="0">
    <w:nsid w:val="4CF7663C"/>
    <w:multiLevelType w:val="multilevel"/>
    <w:tmpl w:val="F448F86A"/>
    <w:lvl w:ilvl="0">
      <w:start w:val="3"/>
      <w:numFmt w:val="decimal"/>
      <w:lvlText w:val="%1"/>
      <w:lvlJc w:val="left"/>
      <w:pPr>
        <w:ind w:left="112" w:hanging="5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2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0" w:hanging="5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0" w:hanging="5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0" w:hanging="5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0" w:hanging="5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0" w:hanging="5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5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0" w:hanging="528"/>
      </w:pPr>
      <w:rPr>
        <w:rFonts w:hint="default"/>
        <w:lang w:val="ru-RU" w:eastAsia="en-US" w:bidi="ar-SA"/>
      </w:rPr>
    </w:lvl>
  </w:abstractNum>
  <w:abstractNum w:abstractNumId="22" w15:restartNumberingAfterBreak="0">
    <w:nsid w:val="4F3A1AB8"/>
    <w:multiLevelType w:val="hybridMultilevel"/>
    <w:tmpl w:val="70AC14A2"/>
    <w:lvl w:ilvl="0" w:tplc="DB62BE8C">
      <w:start w:val="1"/>
      <w:numFmt w:val="decimal"/>
      <w:lvlText w:val="%1"/>
      <w:lvlJc w:val="left"/>
      <w:pPr>
        <w:ind w:left="557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980361C">
      <w:numFmt w:val="bullet"/>
      <w:lvlText w:val="•"/>
      <w:lvlJc w:val="left"/>
      <w:pPr>
        <w:ind w:left="2138" w:hanging="152"/>
      </w:pPr>
      <w:rPr>
        <w:rFonts w:hint="default"/>
        <w:lang w:val="ru-RU" w:eastAsia="en-US" w:bidi="ar-SA"/>
      </w:rPr>
    </w:lvl>
    <w:lvl w:ilvl="2" w:tplc="1B32CADE">
      <w:numFmt w:val="bullet"/>
      <w:lvlText w:val="•"/>
      <w:lvlJc w:val="left"/>
      <w:pPr>
        <w:ind w:left="3716" w:hanging="152"/>
      </w:pPr>
      <w:rPr>
        <w:rFonts w:hint="default"/>
        <w:lang w:val="ru-RU" w:eastAsia="en-US" w:bidi="ar-SA"/>
      </w:rPr>
    </w:lvl>
    <w:lvl w:ilvl="3" w:tplc="52A27422">
      <w:numFmt w:val="bullet"/>
      <w:lvlText w:val="•"/>
      <w:lvlJc w:val="left"/>
      <w:pPr>
        <w:ind w:left="5294" w:hanging="152"/>
      </w:pPr>
      <w:rPr>
        <w:rFonts w:hint="default"/>
        <w:lang w:val="ru-RU" w:eastAsia="en-US" w:bidi="ar-SA"/>
      </w:rPr>
    </w:lvl>
    <w:lvl w:ilvl="4" w:tplc="9CE227F4">
      <w:numFmt w:val="bullet"/>
      <w:lvlText w:val="•"/>
      <w:lvlJc w:val="left"/>
      <w:pPr>
        <w:ind w:left="6872" w:hanging="152"/>
      </w:pPr>
      <w:rPr>
        <w:rFonts w:hint="default"/>
        <w:lang w:val="ru-RU" w:eastAsia="en-US" w:bidi="ar-SA"/>
      </w:rPr>
    </w:lvl>
    <w:lvl w:ilvl="5" w:tplc="237C8DBC">
      <w:numFmt w:val="bullet"/>
      <w:lvlText w:val="•"/>
      <w:lvlJc w:val="left"/>
      <w:pPr>
        <w:ind w:left="8450" w:hanging="152"/>
      </w:pPr>
      <w:rPr>
        <w:rFonts w:hint="default"/>
        <w:lang w:val="ru-RU" w:eastAsia="en-US" w:bidi="ar-SA"/>
      </w:rPr>
    </w:lvl>
    <w:lvl w:ilvl="6" w:tplc="E3827254">
      <w:numFmt w:val="bullet"/>
      <w:lvlText w:val="•"/>
      <w:lvlJc w:val="left"/>
      <w:pPr>
        <w:ind w:left="10028" w:hanging="152"/>
      </w:pPr>
      <w:rPr>
        <w:rFonts w:hint="default"/>
        <w:lang w:val="ru-RU" w:eastAsia="en-US" w:bidi="ar-SA"/>
      </w:rPr>
    </w:lvl>
    <w:lvl w:ilvl="7" w:tplc="7106798C">
      <w:numFmt w:val="bullet"/>
      <w:lvlText w:val="•"/>
      <w:lvlJc w:val="left"/>
      <w:pPr>
        <w:ind w:left="11606" w:hanging="152"/>
      </w:pPr>
      <w:rPr>
        <w:rFonts w:hint="default"/>
        <w:lang w:val="ru-RU" w:eastAsia="en-US" w:bidi="ar-SA"/>
      </w:rPr>
    </w:lvl>
    <w:lvl w:ilvl="8" w:tplc="60BEB884">
      <w:numFmt w:val="bullet"/>
      <w:lvlText w:val="•"/>
      <w:lvlJc w:val="left"/>
      <w:pPr>
        <w:ind w:left="13184" w:hanging="152"/>
      </w:pPr>
      <w:rPr>
        <w:rFonts w:hint="default"/>
        <w:lang w:val="ru-RU" w:eastAsia="en-US" w:bidi="ar-SA"/>
      </w:rPr>
    </w:lvl>
  </w:abstractNum>
  <w:abstractNum w:abstractNumId="23" w15:restartNumberingAfterBreak="0">
    <w:nsid w:val="50BE40ED"/>
    <w:multiLevelType w:val="hybridMultilevel"/>
    <w:tmpl w:val="AC085862"/>
    <w:lvl w:ilvl="0" w:tplc="04190011">
      <w:start w:val="1"/>
      <w:numFmt w:val="decimal"/>
      <w:lvlText w:val="%1)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4" w15:restartNumberingAfterBreak="0">
    <w:nsid w:val="55E45B83"/>
    <w:multiLevelType w:val="hybridMultilevel"/>
    <w:tmpl w:val="0B3C681A"/>
    <w:lvl w:ilvl="0" w:tplc="0F2AFC4C">
      <w:start w:val="1"/>
      <w:numFmt w:val="decimal"/>
      <w:lvlText w:val="%1"/>
      <w:lvlJc w:val="left"/>
      <w:pPr>
        <w:ind w:left="406" w:hanging="154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8B8AACF2">
      <w:numFmt w:val="bullet"/>
      <w:lvlText w:val="•"/>
      <w:lvlJc w:val="left"/>
      <w:pPr>
        <w:ind w:left="1994" w:hanging="154"/>
      </w:pPr>
      <w:rPr>
        <w:rFonts w:hint="default"/>
        <w:lang w:val="ru-RU" w:eastAsia="en-US" w:bidi="ar-SA"/>
      </w:rPr>
    </w:lvl>
    <w:lvl w:ilvl="2" w:tplc="5296B53E">
      <w:numFmt w:val="bullet"/>
      <w:lvlText w:val="•"/>
      <w:lvlJc w:val="left"/>
      <w:pPr>
        <w:ind w:left="3588" w:hanging="154"/>
      </w:pPr>
      <w:rPr>
        <w:rFonts w:hint="default"/>
        <w:lang w:val="ru-RU" w:eastAsia="en-US" w:bidi="ar-SA"/>
      </w:rPr>
    </w:lvl>
    <w:lvl w:ilvl="3" w:tplc="BC5CC2D0">
      <w:numFmt w:val="bullet"/>
      <w:lvlText w:val="•"/>
      <w:lvlJc w:val="left"/>
      <w:pPr>
        <w:ind w:left="5182" w:hanging="154"/>
      </w:pPr>
      <w:rPr>
        <w:rFonts w:hint="default"/>
        <w:lang w:val="ru-RU" w:eastAsia="en-US" w:bidi="ar-SA"/>
      </w:rPr>
    </w:lvl>
    <w:lvl w:ilvl="4" w:tplc="2216F394">
      <w:numFmt w:val="bullet"/>
      <w:lvlText w:val="•"/>
      <w:lvlJc w:val="left"/>
      <w:pPr>
        <w:ind w:left="6776" w:hanging="154"/>
      </w:pPr>
      <w:rPr>
        <w:rFonts w:hint="default"/>
        <w:lang w:val="ru-RU" w:eastAsia="en-US" w:bidi="ar-SA"/>
      </w:rPr>
    </w:lvl>
    <w:lvl w:ilvl="5" w:tplc="FE4EAA8C">
      <w:numFmt w:val="bullet"/>
      <w:lvlText w:val="•"/>
      <w:lvlJc w:val="left"/>
      <w:pPr>
        <w:ind w:left="8370" w:hanging="154"/>
      </w:pPr>
      <w:rPr>
        <w:rFonts w:hint="default"/>
        <w:lang w:val="ru-RU" w:eastAsia="en-US" w:bidi="ar-SA"/>
      </w:rPr>
    </w:lvl>
    <w:lvl w:ilvl="6" w:tplc="4148DD4C">
      <w:numFmt w:val="bullet"/>
      <w:lvlText w:val="•"/>
      <w:lvlJc w:val="left"/>
      <w:pPr>
        <w:ind w:left="9964" w:hanging="154"/>
      </w:pPr>
      <w:rPr>
        <w:rFonts w:hint="default"/>
        <w:lang w:val="ru-RU" w:eastAsia="en-US" w:bidi="ar-SA"/>
      </w:rPr>
    </w:lvl>
    <w:lvl w:ilvl="7" w:tplc="5B16E15C">
      <w:numFmt w:val="bullet"/>
      <w:lvlText w:val="•"/>
      <w:lvlJc w:val="left"/>
      <w:pPr>
        <w:ind w:left="11558" w:hanging="154"/>
      </w:pPr>
      <w:rPr>
        <w:rFonts w:hint="default"/>
        <w:lang w:val="ru-RU" w:eastAsia="en-US" w:bidi="ar-SA"/>
      </w:rPr>
    </w:lvl>
    <w:lvl w:ilvl="8" w:tplc="033A42F0">
      <w:numFmt w:val="bullet"/>
      <w:lvlText w:val="•"/>
      <w:lvlJc w:val="left"/>
      <w:pPr>
        <w:ind w:left="13152" w:hanging="154"/>
      </w:pPr>
      <w:rPr>
        <w:rFonts w:hint="default"/>
        <w:lang w:val="ru-RU" w:eastAsia="en-US" w:bidi="ar-SA"/>
      </w:rPr>
    </w:lvl>
  </w:abstractNum>
  <w:abstractNum w:abstractNumId="25" w15:restartNumberingAfterBreak="0">
    <w:nsid w:val="58267BE5"/>
    <w:multiLevelType w:val="hybridMultilevel"/>
    <w:tmpl w:val="75884EFA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6" w15:restartNumberingAfterBreak="0">
    <w:nsid w:val="5D2632A6"/>
    <w:multiLevelType w:val="hybridMultilevel"/>
    <w:tmpl w:val="7568891E"/>
    <w:lvl w:ilvl="0" w:tplc="26968EF4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48022F"/>
    <w:multiLevelType w:val="multilevel"/>
    <w:tmpl w:val="A052DD8E"/>
    <w:lvl w:ilvl="0">
      <w:start w:val="6"/>
      <w:numFmt w:val="decimal"/>
      <w:lvlText w:val="%1"/>
      <w:lvlJc w:val="left"/>
      <w:pPr>
        <w:ind w:left="112" w:hanging="53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31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0" w:hanging="53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0" w:hanging="5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0" w:hanging="5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0" w:hanging="5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0" w:hanging="5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0" w:hanging="5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0" w:hanging="531"/>
      </w:pPr>
      <w:rPr>
        <w:rFonts w:hint="default"/>
        <w:lang w:val="ru-RU" w:eastAsia="en-US" w:bidi="ar-SA"/>
      </w:rPr>
    </w:lvl>
  </w:abstractNum>
  <w:abstractNum w:abstractNumId="28" w15:restartNumberingAfterBreak="0">
    <w:nsid w:val="6AED5BB2"/>
    <w:multiLevelType w:val="hybridMultilevel"/>
    <w:tmpl w:val="119A81EE"/>
    <w:lvl w:ilvl="0" w:tplc="1640EC6E">
      <w:start w:val="1"/>
      <w:numFmt w:val="decimal"/>
      <w:lvlText w:val="%1)"/>
      <w:lvlJc w:val="left"/>
      <w:pPr>
        <w:ind w:left="112" w:hanging="33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520E28">
      <w:numFmt w:val="bullet"/>
      <w:lvlText w:val="•"/>
      <w:lvlJc w:val="left"/>
      <w:pPr>
        <w:ind w:left="1150" w:hanging="331"/>
      </w:pPr>
      <w:rPr>
        <w:rFonts w:hint="default"/>
        <w:lang w:val="ru-RU" w:eastAsia="en-US" w:bidi="ar-SA"/>
      </w:rPr>
    </w:lvl>
    <w:lvl w:ilvl="2" w:tplc="712AC614">
      <w:numFmt w:val="bullet"/>
      <w:lvlText w:val="•"/>
      <w:lvlJc w:val="left"/>
      <w:pPr>
        <w:ind w:left="2180" w:hanging="331"/>
      </w:pPr>
      <w:rPr>
        <w:rFonts w:hint="default"/>
        <w:lang w:val="ru-RU" w:eastAsia="en-US" w:bidi="ar-SA"/>
      </w:rPr>
    </w:lvl>
    <w:lvl w:ilvl="3" w:tplc="A9A6E838">
      <w:numFmt w:val="bullet"/>
      <w:lvlText w:val="•"/>
      <w:lvlJc w:val="left"/>
      <w:pPr>
        <w:ind w:left="3210" w:hanging="331"/>
      </w:pPr>
      <w:rPr>
        <w:rFonts w:hint="default"/>
        <w:lang w:val="ru-RU" w:eastAsia="en-US" w:bidi="ar-SA"/>
      </w:rPr>
    </w:lvl>
    <w:lvl w:ilvl="4" w:tplc="56184452">
      <w:numFmt w:val="bullet"/>
      <w:lvlText w:val="•"/>
      <w:lvlJc w:val="left"/>
      <w:pPr>
        <w:ind w:left="4240" w:hanging="331"/>
      </w:pPr>
      <w:rPr>
        <w:rFonts w:hint="default"/>
        <w:lang w:val="ru-RU" w:eastAsia="en-US" w:bidi="ar-SA"/>
      </w:rPr>
    </w:lvl>
    <w:lvl w:ilvl="5" w:tplc="7D3A75F2">
      <w:numFmt w:val="bullet"/>
      <w:lvlText w:val="•"/>
      <w:lvlJc w:val="left"/>
      <w:pPr>
        <w:ind w:left="5270" w:hanging="331"/>
      </w:pPr>
      <w:rPr>
        <w:rFonts w:hint="default"/>
        <w:lang w:val="ru-RU" w:eastAsia="en-US" w:bidi="ar-SA"/>
      </w:rPr>
    </w:lvl>
    <w:lvl w:ilvl="6" w:tplc="1F14944E">
      <w:numFmt w:val="bullet"/>
      <w:lvlText w:val="•"/>
      <w:lvlJc w:val="left"/>
      <w:pPr>
        <w:ind w:left="6300" w:hanging="331"/>
      </w:pPr>
      <w:rPr>
        <w:rFonts w:hint="default"/>
        <w:lang w:val="ru-RU" w:eastAsia="en-US" w:bidi="ar-SA"/>
      </w:rPr>
    </w:lvl>
    <w:lvl w:ilvl="7" w:tplc="03CE744A">
      <w:numFmt w:val="bullet"/>
      <w:lvlText w:val="•"/>
      <w:lvlJc w:val="left"/>
      <w:pPr>
        <w:ind w:left="7330" w:hanging="331"/>
      </w:pPr>
      <w:rPr>
        <w:rFonts w:hint="default"/>
        <w:lang w:val="ru-RU" w:eastAsia="en-US" w:bidi="ar-SA"/>
      </w:rPr>
    </w:lvl>
    <w:lvl w:ilvl="8" w:tplc="E034A770">
      <w:numFmt w:val="bullet"/>
      <w:lvlText w:val="•"/>
      <w:lvlJc w:val="left"/>
      <w:pPr>
        <w:ind w:left="8360" w:hanging="331"/>
      </w:pPr>
      <w:rPr>
        <w:rFonts w:hint="default"/>
        <w:lang w:val="ru-RU" w:eastAsia="en-US" w:bidi="ar-SA"/>
      </w:rPr>
    </w:lvl>
  </w:abstractNum>
  <w:abstractNum w:abstractNumId="29" w15:restartNumberingAfterBreak="0">
    <w:nsid w:val="70A66C2D"/>
    <w:multiLevelType w:val="multilevel"/>
    <w:tmpl w:val="24320024"/>
    <w:lvl w:ilvl="0">
      <w:start w:val="5"/>
      <w:numFmt w:val="decimal"/>
      <w:lvlText w:val="%1"/>
      <w:lvlJc w:val="left"/>
      <w:pPr>
        <w:ind w:left="1311" w:hanging="49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11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40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0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0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0" w:hanging="492"/>
      </w:pPr>
      <w:rPr>
        <w:rFonts w:hint="default"/>
        <w:lang w:val="ru-RU" w:eastAsia="en-US" w:bidi="ar-SA"/>
      </w:rPr>
    </w:lvl>
  </w:abstractNum>
  <w:abstractNum w:abstractNumId="30" w15:restartNumberingAfterBreak="0">
    <w:nsid w:val="71535BD7"/>
    <w:multiLevelType w:val="hybridMultilevel"/>
    <w:tmpl w:val="71A8A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586118"/>
    <w:multiLevelType w:val="hybridMultilevel"/>
    <w:tmpl w:val="37C4D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385B86"/>
    <w:multiLevelType w:val="hybridMultilevel"/>
    <w:tmpl w:val="5560BD8E"/>
    <w:lvl w:ilvl="0" w:tplc="26968EF4">
      <w:start w:val="1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6D46C99"/>
    <w:multiLevelType w:val="hybridMultilevel"/>
    <w:tmpl w:val="75884EFA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4" w15:restartNumberingAfterBreak="0">
    <w:nsid w:val="7A6F48EE"/>
    <w:multiLevelType w:val="hybridMultilevel"/>
    <w:tmpl w:val="E8B6545C"/>
    <w:lvl w:ilvl="0" w:tplc="26968EF4">
      <w:start w:val="15"/>
      <w:numFmt w:val="bullet"/>
      <w:lvlText w:val="-"/>
      <w:lvlJc w:val="left"/>
      <w:pPr>
        <w:ind w:left="844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9"/>
  </w:num>
  <w:num w:numId="3">
    <w:abstractNumId w:val="22"/>
  </w:num>
  <w:num w:numId="4">
    <w:abstractNumId w:val="10"/>
  </w:num>
  <w:num w:numId="5">
    <w:abstractNumId w:val="24"/>
  </w:num>
  <w:num w:numId="6">
    <w:abstractNumId w:val="18"/>
  </w:num>
  <w:num w:numId="7">
    <w:abstractNumId w:val="19"/>
  </w:num>
  <w:num w:numId="8">
    <w:abstractNumId w:val="1"/>
  </w:num>
  <w:num w:numId="9">
    <w:abstractNumId w:val="5"/>
  </w:num>
  <w:num w:numId="10">
    <w:abstractNumId w:val="27"/>
  </w:num>
  <w:num w:numId="11">
    <w:abstractNumId w:val="28"/>
  </w:num>
  <w:num w:numId="12">
    <w:abstractNumId w:val="29"/>
  </w:num>
  <w:num w:numId="13">
    <w:abstractNumId w:val="21"/>
  </w:num>
  <w:num w:numId="14">
    <w:abstractNumId w:val="7"/>
  </w:num>
  <w:num w:numId="15">
    <w:abstractNumId w:val="16"/>
  </w:num>
  <w:num w:numId="16">
    <w:abstractNumId w:val="2"/>
  </w:num>
  <w:num w:numId="17">
    <w:abstractNumId w:val="8"/>
  </w:num>
  <w:num w:numId="18">
    <w:abstractNumId w:val="12"/>
  </w:num>
  <w:num w:numId="19">
    <w:abstractNumId w:val="31"/>
  </w:num>
  <w:num w:numId="20">
    <w:abstractNumId w:val="3"/>
  </w:num>
  <w:num w:numId="21">
    <w:abstractNumId w:val="11"/>
  </w:num>
  <w:num w:numId="22">
    <w:abstractNumId w:val="34"/>
  </w:num>
  <w:num w:numId="23">
    <w:abstractNumId w:val="30"/>
  </w:num>
  <w:num w:numId="24">
    <w:abstractNumId w:val="13"/>
  </w:num>
  <w:num w:numId="25">
    <w:abstractNumId w:val="17"/>
  </w:num>
  <w:num w:numId="26">
    <w:abstractNumId w:val="20"/>
  </w:num>
  <w:num w:numId="27">
    <w:abstractNumId w:val="15"/>
  </w:num>
  <w:num w:numId="28">
    <w:abstractNumId w:val="14"/>
  </w:num>
  <w:num w:numId="29">
    <w:abstractNumId w:val="23"/>
  </w:num>
  <w:num w:numId="30">
    <w:abstractNumId w:val="4"/>
  </w:num>
  <w:num w:numId="31">
    <w:abstractNumId w:val="25"/>
  </w:num>
  <w:num w:numId="32">
    <w:abstractNumId w:val="6"/>
  </w:num>
  <w:num w:numId="33">
    <w:abstractNumId w:val="33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8FA"/>
    <w:rsid w:val="000008F6"/>
    <w:rsid w:val="0000099C"/>
    <w:rsid w:val="00005904"/>
    <w:rsid w:val="000249C2"/>
    <w:rsid w:val="00024A1B"/>
    <w:rsid w:val="00042F11"/>
    <w:rsid w:val="00052D9D"/>
    <w:rsid w:val="00061613"/>
    <w:rsid w:val="00063857"/>
    <w:rsid w:val="00070AFB"/>
    <w:rsid w:val="00072541"/>
    <w:rsid w:val="00073BB9"/>
    <w:rsid w:val="00083AE6"/>
    <w:rsid w:val="000913F0"/>
    <w:rsid w:val="00093EE0"/>
    <w:rsid w:val="000A724E"/>
    <w:rsid w:val="000B2693"/>
    <w:rsid w:val="000B7AAE"/>
    <w:rsid w:val="000C6C59"/>
    <w:rsid w:val="000D39C2"/>
    <w:rsid w:val="000D3D17"/>
    <w:rsid w:val="000D6B40"/>
    <w:rsid w:val="000E2600"/>
    <w:rsid w:val="000E2F70"/>
    <w:rsid w:val="000E61C3"/>
    <w:rsid w:val="000F0145"/>
    <w:rsid w:val="000F3407"/>
    <w:rsid w:val="000F45F8"/>
    <w:rsid w:val="00102B3C"/>
    <w:rsid w:val="00112D44"/>
    <w:rsid w:val="00113A8F"/>
    <w:rsid w:val="0013106C"/>
    <w:rsid w:val="0013675B"/>
    <w:rsid w:val="001372F9"/>
    <w:rsid w:val="00140DF5"/>
    <w:rsid w:val="0014526B"/>
    <w:rsid w:val="00150EC1"/>
    <w:rsid w:val="0015427E"/>
    <w:rsid w:val="0016294F"/>
    <w:rsid w:val="00165D01"/>
    <w:rsid w:val="00180B4E"/>
    <w:rsid w:val="00197943"/>
    <w:rsid w:val="001A1DA1"/>
    <w:rsid w:val="001B3A23"/>
    <w:rsid w:val="001B3D09"/>
    <w:rsid w:val="001E076A"/>
    <w:rsid w:val="001E52F5"/>
    <w:rsid w:val="001E6627"/>
    <w:rsid w:val="001F4AE6"/>
    <w:rsid w:val="001F6666"/>
    <w:rsid w:val="002110C0"/>
    <w:rsid w:val="00211B60"/>
    <w:rsid w:val="002338FA"/>
    <w:rsid w:val="00235C47"/>
    <w:rsid w:val="00242B9D"/>
    <w:rsid w:val="00244C42"/>
    <w:rsid w:val="00251AD3"/>
    <w:rsid w:val="002567FF"/>
    <w:rsid w:val="00262381"/>
    <w:rsid w:val="00271E66"/>
    <w:rsid w:val="00272350"/>
    <w:rsid w:val="00280D91"/>
    <w:rsid w:val="00282F47"/>
    <w:rsid w:val="002856B4"/>
    <w:rsid w:val="0029244B"/>
    <w:rsid w:val="0029316C"/>
    <w:rsid w:val="002A0C7E"/>
    <w:rsid w:val="002B33B8"/>
    <w:rsid w:val="002B4D87"/>
    <w:rsid w:val="002C1C2A"/>
    <w:rsid w:val="002C5727"/>
    <w:rsid w:val="002D571D"/>
    <w:rsid w:val="002F2AFA"/>
    <w:rsid w:val="002F3BD2"/>
    <w:rsid w:val="00300B7B"/>
    <w:rsid w:val="003041C2"/>
    <w:rsid w:val="00322554"/>
    <w:rsid w:val="00322FAF"/>
    <w:rsid w:val="00323347"/>
    <w:rsid w:val="00342011"/>
    <w:rsid w:val="00345428"/>
    <w:rsid w:val="00354D2A"/>
    <w:rsid w:val="0035581E"/>
    <w:rsid w:val="00367AA0"/>
    <w:rsid w:val="0037593B"/>
    <w:rsid w:val="00377E3B"/>
    <w:rsid w:val="003836EE"/>
    <w:rsid w:val="00383B6C"/>
    <w:rsid w:val="00384A00"/>
    <w:rsid w:val="00387F52"/>
    <w:rsid w:val="003944CF"/>
    <w:rsid w:val="0039474B"/>
    <w:rsid w:val="003A61DF"/>
    <w:rsid w:val="003A792E"/>
    <w:rsid w:val="003B7ADD"/>
    <w:rsid w:val="003B7C34"/>
    <w:rsid w:val="003C0416"/>
    <w:rsid w:val="003C1881"/>
    <w:rsid w:val="003C48C7"/>
    <w:rsid w:val="003E1012"/>
    <w:rsid w:val="003E236F"/>
    <w:rsid w:val="003E2376"/>
    <w:rsid w:val="003E3C48"/>
    <w:rsid w:val="003F1672"/>
    <w:rsid w:val="003F7439"/>
    <w:rsid w:val="004052D6"/>
    <w:rsid w:val="004211F2"/>
    <w:rsid w:val="00426961"/>
    <w:rsid w:val="00431525"/>
    <w:rsid w:val="004359EB"/>
    <w:rsid w:val="00436A8C"/>
    <w:rsid w:val="00441526"/>
    <w:rsid w:val="00441FEB"/>
    <w:rsid w:val="00452BE3"/>
    <w:rsid w:val="00461880"/>
    <w:rsid w:val="004637D4"/>
    <w:rsid w:val="00465DA1"/>
    <w:rsid w:val="0047211C"/>
    <w:rsid w:val="00472663"/>
    <w:rsid w:val="0047360C"/>
    <w:rsid w:val="00480084"/>
    <w:rsid w:val="004850FE"/>
    <w:rsid w:val="00487647"/>
    <w:rsid w:val="004912E7"/>
    <w:rsid w:val="00495BA6"/>
    <w:rsid w:val="004A6B5D"/>
    <w:rsid w:val="004A706F"/>
    <w:rsid w:val="004B24AD"/>
    <w:rsid w:val="004C2C0C"/>
    <w:rsid w:val="004D708C"/>
    <w:rsid w:val="004E512C"/>
    <w:rsid w:val="00516320"/>
    <w:rsid w:val="00535C5E"/>
    <w:rsid w:val="005438A8"/>
    <w:rsid w:val="00555A22"/>
    <w:rsid w:val="00556B0D"/>
    <w:rsid w:val="00556D68"/>
    <w:rsid w:val="0056328F"/>
    <w:rsid w:val="00571744"/>
    <w:rsid w:val="005759AC"/>
    <w:rsid w:val="00592816"/>
    <w:rsid w:val="0059294A"/>
    <w:rsid w:val="005967B4"/>
    <w:rsid w:val="005A0FFB"/>
    <w:rsid w:val="005A42FF"/>
    <w:rsid w:val="005B00DD"/>
    <w:rsid w:val="005B037E"/>
    <w:rsid w:val="005B6962"/>
    <w:rsid w:val="005D7D34"/>
    <w:rsid w:val="005E0609"/>
    <w:rsid w:val="0061274A"/>
    <w:rsid w:val="00623829"/>
    <w:rsid w:val="00624000"/>
    <w:rsid w:val="00624C2E"/>
    <w:rsid w:val="00626E31"/>
    <w:rsid w:val="00631945"/>
    <w:rsid w:val="00633C60"/>
    <w:rsid w:val="00635DDA"/>
    <w:rsid w:val="00636D19"/>
    <w:rsid w:val="0064626D"/>
    <w:rsid w:val="006572B7"/>
    <w:rsid w:val="0066498B"/>
    <w:rsid w:val="00675C20"/>
    <w:rsid w:val="00680164"/>
    <w:rsid w:val="006859CD"/>
    <w:rsid w:val="006910DC"/>
    <w:rsid w:val="0069127E"/>
    <w:rsid w:val="0069225D"/>
    <w:rsid w:val="006A1841"/>
    <w:rsid w:val="006A2FB2"/>
    <w:rsid w:val="006A74FD"/>
    <w:rsid w:val="006B6D1C"/>
    <w:rsid w:val="006C661E"/>
    <w:rsid w:val="006D21E7"/>
    <w:rsid w:val="006F17B9"/>
    <w:rsid w:val="00701389"/>
    <w:rsid w:val="0070554A"/>
    <w:rsid w:val="00710551"/>
    <w:rsid w:val="00720FD2"/>
    <w:rsid w:val="00722B30"/>
    <w:rsid w:val="00724612"/>
    <w:rsid w:val="00731369"/>
    <w:rsid w:val="00732847"/>
    <w:rsid w:val="007411C8"/>
    <w:rsid w:val="007418B2"/>
    <w:rsid w:val="0074332B"/>
    <w:rsid w:val="007610B5"/>
    <w:rsid w:val="00763B73"/>
    <w:rsid w:val="00766807"/>
    <w:rsid w:val="00766F4E"/>
    <w:rsid w:val="00782009"/>
    <w:rsid w:val="007A2AFA"/>
    <w:rsid w:val="007B6396"/>
    <w:rsid w:val="007C2AC7"/>
    <w:rsid w:val="007E0E7A"/>
    <w:rsid w:val="007E441A"/>
    <w:rsid w:val="007F0E3B"/>
    <w:rsid w:val="007F2D94"/>
    <w:rsid w:val="007F4642"/>
    <w:rsid w:val="008021C1"/>
    <w:rsid w:val="008101D6"/>
    <w:rsid w:val="0081518A"/>
    <w:rsid w:val="00821561"/>
    <w:rsid w:val="00825728"/>
    <w:rsid w:val="0082708F"/>
    <w:rsid w:val="00835131"/>
    <w:rsid w:val="00841BA7"/>
    <w:rsid w:val="00845124"/>
    <w:rsid w:val="0085135D"/>
    <w:rsid w:val="00860877"/>
    <w:rsid w:val="00861F30"/>
    <w:rsid w:val="0087177F"/>
    <w:rsid w:val="00887A5C"/>
    <w:rsid w:val="008936C2"/>
    <w:rsid w:val="008A572A"/>
    <w:rsid w:val="008B4A17"/>
    <w:rsid w:val="008C0926"/>
    <w:rsid w:val="008C0EAA"/>
    <w:rsid w:val="008C4923"/>
    <w:rsid w:val="008D306B"/>
    <w:rsid w:val="008D3CD4"/>
    <w:rsid w:val="008D50FD"/>
    <w:rsid w:val="008D5788"/>
    <w:rsid w:val="008E3931"/>
    <w:rsid w:val="008F2BE2"/>
    <w:rsid w:val="008F2D7A"/>
    <w:rsid w:val="00912763"/>
    <w:rsid w:val="00914392"/>
    <w:rsid w:val="009166F0"/>
    <w:rsid w:val="00917519"/>
    <w:rsid w:val="00917A6B"/>
    <w:rsid w:val="009206F2"/>
    <w:rsid w:val="00920A6E"/>
    <w:rsid w:val="00932160"/>
    <w:rsid w:val="00936A60"/>
    <w:rsid w:val="00943BE3"/>
    <w:rsid w:val="009511A7"/>
    <w:rsid w:val="009558FD"/>
    <w:rsid w:val="00957EA9"/>
    <w:rsid w:val="00963382"/>
    <w:rsid w:val="00964FF8"/>
    <w:rsid w:val="00973DA3"/>
    <w:rsid w:val="00977730"/>
    <w:rsid w:val="009819FB"/>
    <w:rsid w:val="0098513E"/>
    <w:rsid w:val="009917F3"/>
    <w:rsid w:val="00997EE8"/>
    <w:rsid w:val="009A4A5A"/>
    <w:rsid w:val="009A4E0C"/>
    <w:rsid w:val="009A56FE"/>
    <w:rsid w:val="009D747A"/>
    <w:rsid w:val="009E243B"/>
    <w:rsid w:val="009E2528"/>
    <w:rsid w:val="009E76C8"/>
    <w:rsid w:val="009F2344"/>
    <w:rsid w:val="00A002EE"/>
    <w:rsid w:val="00A03709"/>
    <w:rsid w:val="00A0426E"/>
    <w:rsid w:val="00A108D4"/>
    <w:rsid w:val="00A1163C"/>
    <w:rsid w:val="00A119A2"/>
    <w:rsid w:val="00A205C9"/>
    <w:rsid w:val="00A20E7D"/>
    <w:rsid w:val="00A2631C"/>
    <w:rsid w:val="00A43159"/>
    <w:rsid w:val="00A46585"/>
    <w:rsid w:val="00A476A3"/>
    <w:rsid w:val="00A5538E"/>
    <w:rsid w:val="00A7214B"/>
    <w:rsid w:val="00A74AB9"/>
    <w:rsid w:val="00A83A5C"/>
    <w:rsid w:val="00A86D84"/>
    <w:rsid w:val="00A941E2"/>
    <w:rsid w:val="00AA1FBD"/>
    <w:rsid w:val="00AA664F"/>
    <w:rsid w:val="00AC15C2"/>
    <w:rsid w:val="00B12040"/>
    <w:rsid w:val="00B2742B"/>
    <w:rsid w:val="00B30D10"/>
    <w:rsid w:val="00B34662"/>
    <w:rsid w:val="00B361E1"/>
    <w:rsid w:val="00B56568"/>
    <w:rsid w:val="00B72797"/>
    <w:rsid w:val="00B777B8"/>
    <w:rsid w:val="00B86D35"/>
    <w:rsid w:val="00B949D5"/>
    <w:rsid w:val="00B96BC0"/>
    <w:rsid w:val="00BC5632"/>
    <w:rsid w:val="00BD3268"/>
    <w:rsid w:val="00BE066E"/>
    <w:rsid w:val="00BE4ED2"/>
    <w:rsid w:val="00BE607F"/>
    <w:rsid w:val="00C048D1"/>
    <w:rsid w:val="00C119CE"/>
    <w:rsid w:val="00C2220C"/>
    <w:rsid w:val="00C27CA4"/>
    <w:rsid w:val="00C51A96"/>
    <w:rsid w:val="00C54C3C"/>
    <w:rsid w:val="00C555FA"/>
    <w:rsid w:val="00C6139C"/>
    <w:rsid w:val="00C76465"/>
    <w:rsid w:val="00C810B8"/>
    <w:rsid w:val="00C907B7"/>
    <w:rsid w:val="00C94AB5"/>
    <w:rsid w:val="00CA1B0D"/>
    <w:rsid w:val="00CB3B6B"/>
    <w:rsid w:val="00CD78B2"/>
    <w:rsid w:val="00CE4C2C"/>
    <w:rsid w:val="00D0499D"/>
    <w:rsid w:val="00D0635D"/>
    <w:rsid w:val="00D1341E"/>
    <w:rsid w:val="00D14600"/>
    <w:rsid w:val="00D15B0E"/>
    <w:rsid w:val="00D16B05"/>
    <w:rsid w:val="00D25032"/>
    <w:rsid w:val="00D265BE"/>
    <w:rsid w:val="00D40B29"/>
    <w:rsid w:val="00D55414"/>
    <w:rsid w:val="00D57E71"/>
    <w:rsid w:val="00D64915"/>
    <w:rsid w:val="00D8261E"/>
    <w:rsid w:val="00D86472"/>
    <w:rsid w:val="00D86D4E"/>
    <w:rsid w:val="00D92F3E"/>
    <w:rsid w:val="00D97B70"/>
    <w:rsid w:val="00DA11ED"/>
    <w:rsid w:val="00DB1743"/>
    <w:rsid w:val="00DB3014"/>
    <w:rsid w:val="00DC63C9"/>
    <w:rsid w:val="00DC63DB"/>
    <w:rsid w:val="00DD1160"/>
    <w:rsid w:val="00DE1DC3"/>
    <w:rsid w:val="00DE5AEA"/>
    <w:rsid w:val="00DE6534"/>
    <w:rsid w:val="00DF4B2B"/>
    <w:rsid w:val="00DF5283"/>
    <w:rsid w:val="00DF699A"/>
    <w:rsid w:val="00E00A59"/>
    <w:rsid w:val="00E17675"/>
    <w:rsid w:val="00E31C94"/>
    <w:rsid w:val="00E33A8F"/>
    <w:rsid w:val="00E35555"/>
    <w:rsid w:val="00E46B88"/>
    <w:rsid w:val="00E475FF"/>
    <w:rsid w:val="00E516A0"/>
    <w:rsid w:val="00E57042"/>
    <w:rsid w:val="00E70AA0"/>
    <w:rsid w:val="00E723ED"/>
    <w:rsid w:val="00E813DF"/>
    <w:rsid w:val="00E86718"/>
    <w:rsid w:val="00E94930"/>
    <w:rsid w:val="00E95454"/>
    <w:rsid w:val="00EA0CF3"/>
    <w:rsid w:val="00EB0A8B"/>
    <w:rsid w:val="00EB52FD"/>
    <w:rsid w:val="00ED3CAF"/>
    <w:rsid w:val="00EF6B7B"/>
    <w:rsid w:val="00F03BE1"/>
    <w:rsid w:val="00F073CE"/>
    <w:rsid w:val="00F1523C"/>
    <w:rsid w:val="00F21CE7"/>
    <w:rsid w:val="00F23D26"/>
    <w:rsid w:val="00F24F40"/>
    <w:rsid w:val="00F2760F"/>
    <w:rsid w:val="00F30AFA"/>
    <w:rsid w:val="00F3580C"/>
    <w:rsid w:val="00F51CDB"/>
    <w:rsid w:val="00F535FF"/>
    <w:rsid w:val="00F62526"/>
    <w:rsid w:val="00F85006"/>
    <w:rsid w:val="00F93B95"/>
    <w:rsid w:val="00F94258"/>
    <w:rsid w:val="00FA0A6F"/>
    <w:rsid w:val="00FA15FA"/>
    <w:rsid w:val="00FB2E80"/>
    <w:rsid w:val="00FB4DD7"/>
    <w:rsid w:val="00FB7D29"/>
    <w:rsid w:val="00FC2A91"/>
    <w:rsid w:val="00FC4549"/>
    <w:rsid w:val="00FE1AD8"/>
    <w:rsid w:val="00FE5071"/>
    <w:rsid w:val="00FE5C1B"/>
    <w:rsid w:val="00FF14CA"/>
    <w:rsid w:val="00FF566A"/>
    <w:rsid w:val="00FF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95FE8"/>
  <w15:docId w15:val="{9A1E3FF2-F18D-4024-996D-D7718C782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4A5A"/>
  </w:style>
  <w:style w:type="paragraph" w:styleId="1">
    <w:name w:val="heading 1"/>
    <w:basedOn w:val="a"/>
    <w:link w:val="10"/>
    <w:uiPriority w:val="1"/>
    <w:qFormat/>
    <w:rsid w:val="002F3BD2"/>
    <w:pPr>
      <w:widowControl w:val="0"/>
      <w:autoSpaceDE w:val="0"/>
      <w:autoSpaceDN w:val="0"/>
      <w:spacing w:before="89" w:after="0" w:line="319" w:lineRule="exact"/>
      <w:ind w:left="390" w:right="2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F3BD2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F3BD2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2F3BD2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F3B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F3B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39"/>
    <w:rsid w:val="002F3BD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a"/>
    <w:link w:val="footnotedescriptionChar"/>
    <w:hidden/>
    <w:rsid w:val="00E57042"/>
    <w:pPr>
      <w:spacing w:after="16"/>
    </w:pPr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descriptionChar">
    <w:name w:val="footnote description Char"/>
    <w:link w:val="footnotedescription"/>
    <w:rsid w:val="00E57042"/>
    <w:rPr>
      <w:rFonts w:ascii="Times New Roman" w:eastAsia="Times New Roman" w:hAnsi="Times New Roman" w:cs="Times New Roman"/>
      <w:color w:val="000000"/>
      <w:sz w:val="20"/>
      <w:lang w:eastAsia="ru-RU"/>
    </w:rPr>
  </w:style>
  <w:style w:type="character" w:customStyle="1" w:styleId="footnotemark">
    <w:name w:val="footnote mark"/>
    <w:hidden/>
    <w:rsid w:val="00E57042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E5704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rmal (Web)"/>
    <w:basedOn w:val="a"/>
    <w:uiPriority w:val="99"/>
    <w:semiHidden/>
    <w:unhideWhenUsed/>
    <w:rsid w:val="00555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basedOn w:val="a0"/>
    <w:rsid w:val="0013675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7">
    <w:name w:val="Основной текст_"/>
    <w:basedOn w:val="a0"/>
    <w:link w:val="11"/>
    <w:rsid w:val="0013675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7"/>
    <w:rsid w:val="0013675B"/>
    <w:pPr>
      <w:widowControl w:val="0"/>
      <w:shd w:val="clear" w:color="auto" w:fill="FFFFFF"/>
      <w:spacing w:after="0" w:line="307" w:lineRule="exac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ConsPlusNormal">
    <w:name w:val="ConsPlusNormal"/>
    <w:qFormat/>
    <w:rsid w:val="00F276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TableNormal1">
    <w:name w:val="Table Normal1"/>
    <w:uiPriority w:val="2"/>
    <w:semiHidden/>
    <w:unhideWhenUsed/>
    <w:qFormat/>
    <w:rsid w:val="00F850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Title"/>
    <w:basedOn w:val="a"/>
    <w:link w:val="a9"/>
    <w:uiPriority w:val="1"/>
    <w:qFormat/>
    <w:rsid w:val="00DE5AEA"/>
    <w:pPr>
      <w:widowControl w:val="0"/>
      <w:autoSpaceDE w:val="0"/>
      <w:autoSpaceDN w:val="0"/>
      <w:spacing w:before="60" w:after="0" w:line="240" w:lineRule="auto"/>
      <w:ind w:left="2237" w:right="2230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9">
    <w:name w:val="Заголовок Знак"/>
    <w:basedOn w:val="a0"/>
    <w:link w:val="a8"/>
    <w:uiPriority w:val="1"/>
    <w:rsid w:val="00DE5AE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List Paragraph"/>
    <w:aliases w:val="ПАРАГРАФ,Выделеный,Текст с номером,Абзац списка для документа,Абзац списка4,Абзац списка основной,Маркер"/>
    <w:basedOn w:val="a"/>
    <w:link w:val="ab"/>
    <w:uiPriority w:val="34"/>
    <w:qFormat/>
    <w:rsid w:val="00DE5AEA"/>
    <w:pPr>
      <w:widowControl w:val="0"/>
      <w:autoSpaceDE w:val="0"/>
      <w:autoSpaceDN w:val="0"/>
      <w:spacing w:after="0" w:line="240" w:lineRule="auto"/>
      <w:ind w:left="112" w:firstLine="708"/>
      <w:jc w:val="both"/>
    </w:pPr>
    <w:rPr>
      <w:rFonts w:ascii="Times New Roman" w:eastAsia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DE5AE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5AEA"/>
    <w:rPr>
      <w:rFonts w:ascii="Tahoma" w:eastAsia="Times New Roman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DE5AEA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">
    <w:name w:val="Верхний колонтитул Знак"/>
    <w:basedOn w:val="a0"/>
    <w:link w:val="ae"/>
    <w:uiPriority w:val="99"/>
    <w:rsid w:val="00DE5AEA"/>
    <w:rPr>
      <w:rFonts w:ascii="Times New Roman" w:eastAsia="Times New Roman" w:hAnsi="Times New Roman" w:cs="Times New Roman"/>
    </w:rPr>
  </w:style>
  <w:style w:type="paragraph" w:styleId="af0">
    <w:name w:val="footer"/>
    <w:basedOn w:val="a"/>
    <w:link w:val="af1"/>
    <w:uiPriority w:val="99"/>
    <w:unhideWhenUsed/>
    <w:rsid w:val="00DE5AEA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1">
    <w:name w:val="Нижний колонтитул Знак"/>
    <w:basedOn w:val="a0"/>
    <w:link w:val="af0"/>
    <w:uiPriority w:val="99"/>
    <w:rsid w:val="00DE5AEA"/>
    <w:rPr>
      <w:rFonts w:ascii="Times New Roman" w:eastAsia="Times New Roman" w:hAnsi="Times New Roman" w:cs="Times New Roman"/>
    </w:rPr>
  </w:style>
  <w:style w:type="character" w:styleId="af2">
    <w:name w:val="Hyperlink"/>
    <w:basedOn w:val="a0"/>
    <w:uiPriority w:val="99"/>
    <w:unhideWhenUsed/>
    <w:rsid w:val="00DE5AEA"/>
    <w:rPr>
      <w:color w:val="0563C1" w:themeColor="hyperlink"/>
      <w:u w:val="single"/>
    </w:rPr>
  </w:style>
  <w:style w:type="paragraph" w:customStyle="1" w:styleId="Default">
    <w:name w:val="Default"/>
    <w:rsid w:val="00DE5A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rsid w:val="0057174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uiPriority w:val="99"/>
    <w:rsid w:val="008D3C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DocList">
    <w:name w:val="ConsPlusDocList"/>
    <w:rsid w:val="002C57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formattext">
    <w:name w:val="formattext"/>
    <w:basedOn w:val="a"/>
    <w:rsid w:val="007B6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,Маркер Знак"/>
    <w:link w:val="aa"/>
    <w:uiPriority w:val="34"/>
    <w:locked/>
    <w:rsid w:val="007B639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18" Type="http://schemas.openxmlformats.org/officeDocument/2006/relationships/hyperlink" Target="consultantplus://offline/ref=75F333F9C24180E1A5E338A4E847BC2243AAD142F8629911827A8484C726632EB52AF45935067182FE48D1CF4AH7Z8J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hyperlink" Target="consultantplus://offline/ref=75F333F9C24180E1A5E338A4E847BC2243AAD142F8629911827A8484C726632EB52AF45935067182FE48D1CF4AH7Z8J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5F333F9C24180E1A5E338A4E847BC2243AAD142F8629911827A8484C726632EB52AF45935067182FE48D1CF4AH7Z8J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header" Target="header4.xml"/><Relationship Id="rId10" Type="http://schemas.openxmlformats.org/officeDocument/2006/relationships/image" Target="media/image3.w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07F81-7E81-43B0-A28A-58133BD2C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85</Pages>
  <Words>22957</Words>
  <Characters>130860</Characters>
  <Application>Microsoft Office Word</Application>
  <DocSecurity>0</DocSecurity>
  <Lines>1090</Lines>
  <Paragraphs>307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Минлесхоз Республики Тыва</dc:creator>
  <cp:keywords/>
  <dc:description/>
  <cp:lastModifiedBy>Минлесхоз Республики Тыва</cp:lastModifiedBy>
  <cp:revision>26</cp:revision>
  <cp:lastPrinted>2023-10-16T09:54:00Z</cp:lastPrinted>
  <dcterms:created xsi:type="dcterms:W3CDTF">2023-11-02T04:29:00Z</dcterms:created>
  <dcterms:modified xsi:type="dcterms:W3CDTF">2023-11-08T08:28:00Z</dcterms:modified>
</cp:coreProperties>
</file>