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A827" w14:textId="77777777" w:rsidR="00A21140" w:rsidRPr="00A21140" w:rsidRDefault="00A21140" w:rsidP="00A21140">
      <w:pPr>
        <w:spacing w:after="200" w:line="276" w:lineRule="auto"/>
        <w:jc w:val="right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A2114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Проект</w:t>
      </w:r>
    </w:p>
    <w:p w14:paraId="06B781D1" w14:textId="77777777" w:rsidR="00A21140" w:rsidRPr="00A21140" w:rsidRDefault="00A21140" w:rsidP="00A2114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21140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A21140">
        <w:rPr>
          <w:rFonts w:ascii="Times New Roman" w:eastAsia="Calibri" w:hAnsi="Times New Roman" w:cs="Times New Roman"/>
          <w:sz w:val="36"/>
          <w:szCs w:val="36"/>
        </w:rPr>
        <w:br/>
      </w:r>
      <w:r w:rsidRPr="00A21140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48FBD165" w14:textId="77777777" w:rsidR="00A21140" w:rsidRPr="00A21140" w:rsidRDefault="00A21140" w:rsidP="00A21140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21140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A21140">
        <w:rPr>
          <w:rFonts w:ascii="Times New Roman" w:eastAsia="Calibri" w:hAnsi="Times New Roman" w:cs="Times New Roman"/>
          <w:sz w:val="36"/>
          <w:szCs w:val="36"/>
        </w:rPr>
        <w:br/>
      </w:r>
      <w:r w:rsidRPr="00A21140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7F9CD871" w14:textId="77777777" w:rsidR="00A21140" w:rsidRPr="00A21140" w:rsidRDefault="00A21140" w:rsidP="00A21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287591" w14:textId="77777777" w:rsidR="00A21140" w:rsidRPr="00A21140" w:rsidRDefault="00A21140" w:rsidP="00A211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4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«__» ________ 2024 г. № ____</w:t>
      </w:r>
    </w:p>
    <w:p w14:paraId="0E3301BD" w14:textId="77777777" w:rsidR="00A21140" w:rsidRPr="00A21140" w:rsidRDefault="00A21140" w:rsidP="00A2114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140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Кызыл</w:t>
      </w:r>
    </w:p>
    <w:p w14:paraId="0BD6959D" w14:textId="7E968A96" w:rsidR="007A7548" w:rsidRPr="004A0E1A" w:rsidRDefault="00D30682" w:rsidP="00BC4549">
      <w:pPr>
        <w:pStyle w:val="ConsPlusTitle"/>
        <w:contextualSpacing/>
        <w:jc w:val="center"/>
        <w:rPr>
          <w:rFonts w:ascii="Times New Roman" w:hAnsi="Times New Roman" w:cs="Times New Roman"/>
          <w:bCs/>
          <w:sz w:val="28"/>
          <w:szCs w:val="27"/>
        </w:rPr>
      </w:pPr>
      <w:r w:rsidRPr="004A0E1A">
        <w:rPr>
          <w:rFonts w:ascii="Times New Roman" w:hAnsi="Times New Roman" w:cs="Times New Roman"/>
          <w:bCs/>
          <w:sz w:val="28"/>
          <w:szCs w:val="27"/>
        </w:rPr>
        <w:t>Об утверждении доклада о реализации</w:t>
      </w:r>
      <w:r w:rsidR="00D61637" w:rsidRPr="004A0E1A">
        <w:rPr>
          <w:rFonts w:ascii="Times New Roman" w:hAnsi="Times New Roman" w:cs="Times New Roman"/>
          <w:bCs/>
          <w:sz w:val="28"/>
          <w:szCs w:val="27"/>
        </w:rPr>
        <w:t xml:space="preserve"> государственной программы Респ</w:t>
      </w:r>
      <w:r w:rsidR="009C5FD8" w:rsidRPr="004A0E1A">
        <w:rPr>
          <w:rFonts w:ascii="Times New Roman" w:hAnsi="Times New Roman" w:cs="Times New Roman"/>
          <w:bCs/>
          <w:sz w:val="28"/>
          <w:szCs w:val="27"/>
        </w:rPr>
        <w:t xml:space="preserve">ублики Тыва </w:t>
      </w:r>
      <w:r w:rsidR="00AE575F" w:rsidRPr="004A0E1A">
        <w:rPr>
          <w:rFonts w:ascii="Times New Roman" w:hAnsi="Times New Roman" w:cs="Times New Roman"/>
          <w:bCs/>
          <w:sz w:val="28"/>
          <w:szCs w:val="27"/>
        </w:rPr>
        <w:t>«Воспроизводство и использование природных ресурсов Республики Тыва на 2021-2025</w:t>
      </w:r>
      <w:r w:rsidR="00E95CBC" w:rsidRPr="004A0E1A">
        <w:rPr>
          <w:rFonts w:ascii="Times New Roman" w:hAnsi="Times New Roman" w:cs="Times New Roman"/>
          <w:bCs/>
          <w:sz w:val="28"/>
          <w:szCs w:val="27"/>
        </w:rPr>
        <w:t xml:space="preserve"> годы</w:t>
      </w:r>
      <w:r w:rsidR="00AE575F" w:rsidRPr="004A0E1A">
        <w:rPr>
          <w:rFonts w:ascii="Times New Roman" w:hAnsi="Times New Roman" w:cs="Times New Roman"/>
          <w:bCs/>
          <w:sz w:val="28"/>
          <w:szCs w:val="27"/>
        </w:rPr>
        <w:t xml:space="preserve">» </w:t>
      </w:r>
      <w:r w:rsidR="00E95CBC" w:rsidRPr="004A0E1A">
        <w:rPr>
          <w:rFonts w:ascii="Times New Roman" w:hAnsi="Times New Roman" w:cs="Times New Roman"/>
          <w:bCs/>
          <w:sz w:val="28"/>
          <w:szCs w:val="27"/>
        </w:rPr>
        <w:t>за период с 2021 по 2023 годы</w:t>
      </w:r>
    </w:p>
    <w:p w14:paraId="3A3B7047" w14:textId="77777777" w:rsidR="00D61637" w:rsidRPr="004A0E1A" w:rsidRDefault="00D61637" w:rsidP="00A31D5A">
      <w:pPr>
        <w:pStyle w:val="ConsPlusTitle"/>
        <w:contextualSpacing/>
        <w:jc w:val="both"/>
        <w:rPr>
          <w:rFonts w:ascii="Times New Roman" w:hAnsi="Times New Roman" w:cs="Times New Roman"/>
          <w:b w:val="0"/>
          <w:bCs/>
          <w:sz w:val="28"/>
          <w:szCs w:val="27"/>
        </w:rPr>
      </w:pPr>
    </w:p>
    <w:p w14:paraId="178D328C" w14:textId="66F240E4" w:rsidR="00C43919" w:rsidRPr="004A0E1A" w:rsidRDefault="007A7548" w:rsidP="004E5F5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4A0E1A">
        <w:rPr>
          <w:rFonts w:ascii="Times New Roman" w:hAnsi="Times New Roman" w:cs="Times New Roman"/>
          <w:sz w:val="28"/>
          <w:szCs w:val="27"/>
        </w:rPr>
        <w:t xml:space="preserve">В соответствии с </w:t>
      </w:r>
      <w:r w:rsidR="00C43919" w:rsidRPr="004A0E1A">
        <w:rPr>
          <w:rFonts w:ascii="Times New Roman" w:hAnsi="Times New Roman" w:cs="Times New Roman"/>
          <w:sz w:val="28"/>
          <w:szCs w:val="27"/>
        </w:rPr>
        <w:t xml:space="preserve">Порядком разработки, реализации и оценки эффективности государственных программ Республики Тыва, утвержденным постановлением Правительства Республики Тыва от 5 июня 2014 г. № 259 и постановлением Правительства Республики </w:t>
      </w:r>
      <w:r w:rsidR="006A7B52" w:rsidRPr="004A0E1A">
        <w:rPr>
          <w:rFonts w:ascii="Times New Roman" w:hAnsi="Times New Roman" w:cs="Times New Roman"/>
          <w:bCs/>
          <w:sz w:val="28"/>
          <w:szCs w:val="27"/>
          <w:lang w:eastAsia="ru-RU"/>
        </w:rPr>
        <w:t xml:space="preserve">Тыва от 24 ноября 2020 г. № 573 </w:t>
      </w:r>
      <w:r w:rsidR="00C43919" w:rsidRPr="004A0E1A">
        <w:rPr>
          <w:rFonts w:ascii="Times New Roman" w:hAnsi="Times New Roman" w:cs="Times New Roman"/>
          <w:sz w:val="28"/>
          <w:szCs w:val="27"/>
        </w:rPr>
        <w:t xml:space="preserve">«Об утверждении государственной программы Республики Тыва </w:t>
      </w:r>
      <w:r w:rsidR="00AE575F" w:rsidRPr="004A0E1A">
        <w:rPr>
          <w:rFonts w:ascii="Times New Roman" w:hAnsi="Times New Roman" w:cs="Times New Roman"/>
          <w:bCs/>
          <w:sz w:val="28"/>
          <w:szCs w:val="27"/>
        </w:rPr>
        <w:t>«Воспроизводство и использование природных ресурсов Республики Тыва на 2021-2025</w:t>
      </w:r>
      <w:r w:rsidR="00977BA6" w:rsidRPr="004A0E1A">
        <w:rPr>
          <w:rFonts w:ascii="Times New Roman" w:hAnsi="Times New Roman" w:cs="Times New Roman"/>
          <w:bCs/>
          <w:sz w:val="28"/>
          <w:szCs w:val="27"/>
        </w:rPr>
        <w:t xml:space="preserve"> годы</w:t>
      </w:r>
      <w:r w:rsidR="00AE575F" w:rsidRPr="004A0E1A">
        <w:rPr>
          <w:rFonts w:ascii="Times New Roman" w:hAnsi="Times New Roman" w:cs="Times New Roman"/>
          <w:bCs/>
          <w:sz w:val="28"/>
          <w:szCs w:val="27"/>
        </w:rPr>
        <w:t>»</w:t>
      </w:r>
      <w:r w:rsidR="00C43919" w:rsidRPr="004A0E1A">
        <w:rPr>
          <w:rFonts w:ascii="Times New Roman" w:hAnsi="Times New Roman" w:cs="Times New Roman"/>
          <w:sz w:val="28"/>
          <w:szCs w:val="27"/>
        </w:rPr>
        <w:t xml:space="preserve"> Правительство Республики Тыва </w:t>
      </w:r>
      <w:r w:rsidR="004A0E1A">
        <w:rPr>
          <w:rFonts w:ascii="Times New Roman" w:hAnsi="Times New Roman" w:cs="Times New Roman"/>
          <w:sz w:val="28"/>
          <w:szCs w:val="27"/>
        </w:rPr>
        <w:t>постановляет</w:t>
      </w:r>
      <w:r w:rsidR="00C43919" w:rsidRPr="004A0E1A">
        <w:rPr>
          <w:rFonts w:ascii="Times New Roman" w:hAnsi="Times New Roman" w:cs="Times New Roman"/>
          <w:sz w:val="28"/>
          <w:szCs w:val="27"/>
        </w:rPr>
        <w:t>:</w:t>
      </w:r>
    </w:p>
    <w:p w14:paraId="1ED8F256" w14:textId="666BF74F" w:rsidR="00C43919" w:rsidRPr="004A0E1A" w:rsidRDefault="00C43919" w:rsidP="004E5F5F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bCs/>
          <w:sz w:val="28"/>
          <w:szCs w:val="27"/>
        </w:rPr>
      </w:pPr>
      <w:r w:rsidRPr="004A0E1A">
        <w:rPr>
          <w:rFonts w:ascii="Times New Roman" w:hAnsi="Times New Roman" w:cs="Times New Roman"/>
          <w:b w:val="0"/>
          <w:sz w:val="28"/>
          <w:szCs w:val="27"/>
        </w:rPr>
        <w:t xml:space="preserve">1. Утвердить прилагаемый доклад </w:t>
      </w:r>
      <w:r w:rsidRPr="004A0E1A">
        <w:rPr>
          <w:rFonts w:ascii="Times New Roman" w:hAnsi="Times New Roman" w:cs="Times New Roman"/>
          <w:b w:val="0"/>
          <w:bCs/>
          <w:sz w:val="28"/>
          <w:szCs w:val="27"/>
        </w:rPr>
        <w:t xml:space="preserve">«О реализации, результатах и эффективности государственной программы Республики Тыва </w:t>
      </w:r>
      <w:r w:rsidR="0016369F" w:rsidRPr="004A0E1A">
        <w:rPr>
          <w:rFonts w:ascii="Times New Roman" w:hAnsi="Times New Roman" w:cs="Times New Roman"/>
          <w:b w:val="0"/>
          <w:bCs/>
          <w:sz w:val="28"/>
          <w:szCs w:val="27"/>
        </w:rPr>
        <w:t>«Воспроизводство и использование природных ресурсов Республики Тыва на 2021-2025</w:t>
      </w:r>
      <w:r w:rsidR="00977BA6" w:rsidRPr="004A0E1A">
        <w:rPr>
          <w:rFonts w:ascii="Times New Roman" w:hAnsi="Times New Roman" w:cs="Times New Roman"/>
          <w:b w:val="0"/>
          <w:bCs/>
          <w:sz w:val="28"/>
          <w:szCs w:val="27"/>
        </w:rPr>
        <w:t xml:space="preserve"> годы</w:t>
      </w:r>
      <w:r w:rsidR="0016369F" w:rsidRPr="004A0E1A">
        <w:rPr>
          <w:rFonts w:ascii="Times New Roman" w:hAnsi="Times New Roman" w:cs="Times New Roman"/>
          <w:b w:val="0"/>
          <w:bCs/>
          <w:sz w:val="28"/>
          <w:szCs w:val="27"/>
        </w:rPr>
        <w:t xml:space="preserve">» </w:t>
      </w:r>
      <w:r w:rsidR="00303504" w:rsidRPr="004A0E1A">
        <w:rPr>
          <w:rFonts w:ascii="Times New Roman" w:hAnsi="Times New Roman" w:cs="Times New Roman"/>
          <w:b w:val="0"/>
          <w:bCs/>
          <w:sz w:val="28"/>
          <w:szCs w:val="27"/>
        </w:rPr>
        <w:t xml:space="preserve">за период с </w:t>
      </w:r>
      <w:r w:rsidRPr="004A0E1A">
        <w:rPr>
          <w:rFonts w:ascii="Times New Roman" w:hAnsi="Times New Roman" w:cs="Times New Roman"/>
          <w:b w:val="0"/>
          <w:bCs/>
          <w:sz w:val="28"/>
          <w:szCs w:val="27"/>
        </w:rPr>
        <w:t>2021</w:t>
      </w:r>
      <w:r w:rsidR="00303504" w:rsidRPr="004A0E1A">
        <w:rPr>
          <w:rFonts w:ascii="Times New Roman" w:hAnsi="Times New Roman" w:cs="Times New Roman"/>
          <w:b w:val="0"/>
          <w:bCs/>
          <w:sz w:val="28"/>
          <w:szCs w:val="27"/>
        </w:rPr>
        <w:t xml:space="preserve"> по </w:t>
      </w:r>
      <w:r w:rsidRPr="004A0E1A">
        <w:rPr>
          <w:rFonts w:ascii="Times New Roman" w:hAnsi="Times New Roman" w:cs="Times New Roman"/>
          <w:b w:val="0"/>
          <w:bCs/>
          <w:sz w:val="28"/>
          <w:szCs w:val="27"/>
        </w:rPr>
        <w:t>202</w:t>
      </w:r>
      <w:r w:rsidR="00303504" w:rsidRPr="004A0E1A">
        <w:rPr>
          <w:rFonts w:ascii="Times New Roman" w:hAnsi="Times New Roman" w:cs="Times New Roman"/>
          <w:b w:val="0"/>
          <w:bCs/>
          <w:sz w:val="28"/>
          <w:szCs w:val="27"/>
        </w:rPr>
        <w:t>3</w:t>
      </w:r>
      <w:r w:rsidRPr="004A0E1A">
        <w:rPr>
          <w:rFonts w:ascii="Times New Roman" w:hAnsi="Times New Roman" w:cs="Times New Roman"/>
          <w:b w:val="0"/>
          <w:bCs/>
          <w:sz w:val="28"/>
          <w:szCs w:val="27"/>
        </w:rPr>
        <w:t xml:space="preserve"> год</w:t>
      </w:r>
      <w:r w:rsidR="00303504" w:rsidRPr="004A0E1A">
        <w:rPr>
          <w:rFonts w:ascii="Times New Roman" w:hAnsi="Times New Roman" w:cs="Times New Roman"/>
          <w:b w:val="0"/>
          <w:bCs/>
          <w:sz w:val="28"/>
          <w:szCs w:val="27"/>
        </w:rPr>
        <w:t>»</w:t>
      </w:r>
      <w:r w:rsidRPr="004A0E1A">
        <w:rPr>
          <w:rFonts w:ascii="Times New Roman" w:hAnsi="Times New Roman" w:cs="Times New Roman"/>
          <w:b w:val="0"/>
          <w:sz w:val="28"/>
          <w:szCs w:val="27"/>
        </w:rPr>
        <w:t>.</w:t>
      </w:r>
    </w:p>
    <w:p w14:paraId="03D5A00B" w14:textId="77777777" w:rsidR="00C43919" w:rsidRPr="004A0E1A" w:rsidRDefault="00C43919" w:rsidP="004E5F5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7"/>
        </w:rPr>
      </w:pPr>
      <w:r w:rsidRPr="004A0E1A">
        <w:rPr>
          <w:rFonts w:ascii="Times New Roman" w:hAnsi="Times New Roman" w:cs="Times New Roman"/>
          <w:sz w:val="28"/>
          <w:szCs w:val="27"/>
        </w:rPr>
        <w:t>2.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79381AF1" w14:textId="35696E75" w:rsidR="007A7548" w:rsidRPr="004A0E1A" w:rsidRDefault="007A7548" w:rsidP="000F53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7"/>
        </w:rPr>
      </w:pPr>
    </w:p>
    <w:p w14:paraId="786E864F" w14:textId="77777777" w:rsidR="007A7548" w:rsidRPr="004A0E1A" w:rsidRDefault="007A7548" w:rsidP="000F53BE">
      <w:pPr>
        <w:pStyle w:val="ConsPlusNormal"/>
        <w:jc w:val="both"/>
        <w:rPr>
          <w:rFonts w:ascii="Times New Roman" w:hAnsi="Times New Roman" w:cs="Times New Roman"/>
          <w:sz w:val="28"/>
          <w:szCs w:val="27"/>
        </w:rPr>
      </w:pPr>
    </w:p>
    <w:p w14:paraId="4E642531" w14:textId="77777777" w:rsidR="00F3226B" w:rsidRPr="004A0E1A" w:rsidRDefault="00F3226B" w:rsidP="000F53BE">
      <w:pPr>
        <w:pStyle w:val="ConsPlusNormal"/>
        <w:jc w:val="both"/>
        <w:rPr>
          <w:rFonts w:ascii="Times New Roman" w:hAnsi="Times New Roman" w:cs="Times New Roman"/>
          <w:sz w:val="28"/>
          <w:szCs w:val="27"/>
        </w:rPr>
      </w:pPr>
    </w:p>
    <w:p w14:paraId="295E06E3" w14:textId="77777777" w:rsidR="00BE5FCF" w:rsidRPr="00BE5FCF" w:rsidRDefault="00BE5FCF" w:rsidP="00BE5F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Республики Тыва</w:t>
      </w: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В. Ховалыг</w:t>
      </w:r>
    </w:p>
    <w:p w14:paraId="071BDA1D" w14:textId="77777777" w:rsidR="009E760D" w:rsidRPr="00580AE2" w:rsidRDefault="009E760D" w:rsidP="000F53BE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14:paraId="528B50E4" w14:textId="77777777" w:rsidR="009E760D" w:rsidRPr="00580AE2" w:rsidRDefault="009E760D" w:rsidP="000F53BE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14:paraId="45AB2A2C" w14:textId="77777777" w:rsidR="009E760D" w:rsidRPr="00580AE2" w:rsidRDefault="009E760D" w:rsidP="000F53BE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14:paraId="527DB0AD" w14:textId="77777777" w:rsidR="009E760D" w:rsidRPr="00580AE2" w:rsidRDefault="009E760D" w:rsidP="000F53BE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14:paraId="3AEFBCC2" w14:textId="77777777" w:rsidR="009E760D" w:rsidRPr="00580AE2" w:rsidRDefault="009E760D" w:rsidP="000F53BE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14:paraId="1A292523" w14:textId="4F1097D5" w:rsidR="009E760D" w:rsidRPr="00580AE2" w:rsidRDefault="009E760D" w:rsidP="000F53BE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14:paraId="4A9DACA8" w14:textId="513B9B21" w:rsidR="00471643" w:rsidRPr="00580AE2" w:rsidRDefault="00471643" w:rsidP="000F53BE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14:paraId="76BB1847" w14:textId="77777777" w:rsidR="00471643" w:rsidRPr="00580AE2" w:rsidRDefault="00471643" w:rsidP="000F53BE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14:paraId="52F5A079" w14:textId="341A161A" w:rsidR="00C43919" w:rsidRPr="00580AE2" w:rsidRDefault="00C43919" w:rsidP="000F53BE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14:paraId="67CEBC9C" w14:textId="0BA67E3F" w:rsidR="00C43919" w:rsidRDefault="00C43919" w:rsidP="000F53BE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14:paraId="0D45F947" w14:textId="118F3EDB" w:rsidR="004E5F5F" w:rsidRDefault="004E5F5F" w:rsidP="000F53BE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14:paraId="3F6B0783" w14:textId="77777777" w:rsidR="004E5F5F" w:rsidRPr="00580AE2" w:rsidRDefault="004E5F5F" w:rsidP="000F53BE">
      <w:pPr>
        <w:pStyle w:val="ConsPlusNormal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14:paraId="36A2683F" w14:textId="3168BE83" w:rsidR="007A7548" w:rsidRPr="00BE5FCF" w:rsidRDefault="00491621" w:rsidP="00806B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0F860DB5" w14:textId="77777777" w:rsidR="007A7548" w:rsidRPr="00BE5FCF" w:rsidRDefault="007A7548" w:rsidP="00806B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24C8A3E9" w14:textId="77777777" w:rsidR="007A7548" w:rsidRPr="00BE5FCF" w:rsidRDefault="007A7548" w:rsidP="00806B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Республики Тыва</w:t>
      </w:r>
    </w:p>
    <w:p w14:paraId="4044DC3D" w14:textId="6A7BF3EB" w:rsidR="007A7548" w:rsidRPr="00BE5FCF" w:rsidRDefault="007A7548" w:rsidP="00806B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 xml:space="preserve">от </w:t>
      </w:r>
      <w:r w:rsidR="00E024C4" w:rsidRPr="00BE5FCF">
        <w:rPr>
          <w:rFonts w:ascii="Times New Roman" w:hAnsi="Times New Roman" w:cs="Times New Roman"/>
          <w:sz w:val="28"/>
          <w:szCs w:val="28"/>
        </w:rPr>
        <w:t>«___»</w:t>
      </w:r>
      <w:r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="00E024C4" w:rsidRPr="00BE5FCF">
        <w:rPr>
          <w:rFonts w:ascii="Times New Roman" w:hAnsi="Times New Roman" w:cs="Times New Roman"/>
          <w:sz w:val="28"/>
          <w:szCs w:val="28"/>
        </w:rPr>
        <w:t>______ 2024 г.</w:t>
      </w:r>
      <w:r w:rsidRPr="00BE5FCF">
        <w:rPr>
          <w:rFonts w:ascii="Times New Roman" w:hAnsi="Times New Roman" w:cs="Times New Roman"/>
          <w:sz w:val="28"/>
          <w:szCs w:val="28"/>
        </w:rPr>
        <w:t xml:space="preserve"> №</w:t>
      </w:r>
      <w:r w:rsidR="00C249DC" w:rsidRPr="00BE5FCF">
        <w:rPr>
          <w:rFonts w:ascii="Times New Roman" w:hAnsi="Times New Roman" w:cs="Times New Roman"/>
          <w:sz w:val="28"/>
          <w:szCs w:val="28"/>
        </w:rPr>
        <w:t>____</w:t>
      </w:r>
    </w:p>
    <w:p w14:paraId="2CC1EBA6" w14:textId="38FD2B6D" w:rsidR="007A7548" w:rsidRPr="00BE5FCF" w:rsidRDefault="007A7548" w:rsidP="00806B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07AA69E" w14:textId="77777777" w:rsidR="001645E5" w:rsidRPr="00BE5FCF" w:rsidRDefault="001645E5" w:rsidP="001645E5">
      <w:pPr>
        <w:pStyle w:val="ConsPlusTitle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BE5FCF">
        <w:rPr>
          <w:rFonts w:ascii="Times New Roman" w:hAnsi="Times New Roman" w:cs="Times New Roman"/>
          <w:b w:val="0"/>
          <w:bCs/>
          <w:sz w:val="28"/>
          <w:szCs w:val="28"/>
        </w:rPr>
        <w:t>Доклад</w:t>
      </w:r>
    </w:p>
    <w:p w14:paraId="0C56E56D" w14:textId="77777777" w:rsidR="001645E5" w:rsidRPr="00BE5FCF" w:rsidRDefault="001645E5" w:rsidP="001645E5">
      <w:pPr>
        <w:tabs>
          <w:tab w:val="left" w:pos="549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5FCF">
        <w:rPr>
          <w:rFonts w:ascii="Times New Roman" w:hAnsi="Times New Roman" w:cs="Times New Roman"/>
          <w:bCs/>
          <w:sz w:val="28"/>
          <w:szCs w:val="28"/>
        </w:rPr>
        <w:t xml:space="preserve">О реализации государственной программы Республики Тыва </w:t>
      </w:r>
    </w:p>
    <w:p w14:paraId="7CAC3AE5" w14:textId="77777777" w:rsidR="001645E5" w:rsidRPr="00BE5FCF" w:rsidRDefault="001645E5" w:rsidP="001645E5">
      <w:pPr>
        <w:tabs>
          <w:tab w:val="left" w:pos="549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5FCF">
        <w:rPr>
          <w:rFonts w:ascii="Times New Roman" w:hAnsi="Times New Roman" w:cs="Times New Roman"/>
          <w:bCs/>
          <w:sz w:val="28"/>
          <w:szCs w:val="28"/>
        </w:rPr>
        <w:t xml:space="preserve">«Воспроизводство и использование природных ресурсов Республики Тыва </w:t>
      </w:r>
    </w:p>
    <w:p w14:paraId="765C5B26" w14:textId="77777777" w:rsidR="001645E5" w:rsidRPr="00BE5FCF" w:rsidRDefault="001645E5" w:rsidP="001645E5">
      <w:pPr>
        <w:tabs>
          <w:tab w:val="left" w:pos="549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E5FCF">
        <w:rPr>
          <w:rFonts w:ascii="Times New Roman" w:hAnsi="Times New Roman" w:cs="Times New Roman"/>
          <w:bCs/>
          <w:sz w:val="28"/>
          <w:szCs w:val="28"/>
        </w:rPr>
        <w:t>на 2021-2025 годы» за период с 2021 по 2023 годы</w:t>
      </w:r>
    </w:p>
    <w:p w14:paraId="5021B9AA" w14:textId="77777777" w:rsidR="001645E5" w:rsidRPr="00BE5FCF" w:rsidRDefault="001645E5" w:rsidP="001645E5">
      <w:pPr>
        <w:tabs>
          <w:tab w:val="left" w:pos="549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8DC8826" w14:textId="77777777" w:rsidR="001645E5" w:rsidRPr="00BE5FCF" w:rsidRDefault="001645E5" w:rsidP="001645E5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E5FC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Общая часть</w:t>
      </w:r>
    </w:p>
    <w:p w14:paraId="7F5FE807" w14:textId="77777777" w:rsidR="001645E5" w:rsidRPr="00BE5FCF" w:rsidRDefault="001645E5" w:rsidP="004E5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5FC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Государственным заказчиком государственной программы Республики </w:t>
      </w:r>
      <w:r w:rsidRPr="00BE5FC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Тыва «Воспроизводство и использование природных ресурсов Республики Тыва на 2021-2025 годы» </w:t>
      </w:r>
      <w:r w:rsidRPr="00BE5FCF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государственная программа) является Министерство лесного хозяйства и природопользования Республики Тыва.</w:t>
      </w:r>
    </w:p>
    <w:p w14:paraId="1D5546A9" w14:textId="77777777" w:rsidR="001645E5" w:rsidRPr="00BE5FCF" w:rsidRDefault="001645E5" w:rsidP="004E5F5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E5FCF">
        <w:rPr>
          <w:rFonts w:ascii="Times New Roman" w:eastAsia="Calibri" w:hAnsi="Times New Roman" w:cs="Times New Roman"/>
          <w:sz w:val="28"/>
          <w:szCs w:val="28"/>
          <w:lang w:eastAsia="ru-RU"/>
        </w:rPr>
        <w:t>Сроками реализации государственной программы установлены 2021 - 2025 годы. Этапы не устанавливались.</w:t>
      </w:r>
    </w:p>
    <w:p w14:paraId="6B848D72" w14:textId="77777777" w:rsidR="001645E5" w:rsidRPr="00BE5FCF" w:rsidRDefault="001645E5" w:rsidP="004E5F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государственной программы является:</w:t>
      </w:r>
    </w:p>
    <w:p w14:paraId="57333643" w14:textId="5C4FE698" w:rsidR="001645E5" w:rsidRPr="00BE5FCF" w:rsidRDefault="001645E5" w:rsidP="004E5F5F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реализации государственной политики и правовое регулирование в сфере охраны окружающей среды, охраны атмосферного воздуха, водных отношений, недропользования, экологической экспертизы объектов регионального уровня, особо охраняемых природных территорий регионального значения, обеспечения радиационной безопасности, в области лесных отношений, в том числе полномочий, переданных Российской Федерацией, по федеральному государственному лесному надзору (лесной охране) и федеральному государственному пожарному надзору в лесах, оказанию государственных услуг управления государственным имуществом в сфере лесного хозяйства, отношений в области охраны объектов животного мира, в том числе полномочий, переданных Российской Федерацией, по федеральному государственному надзору и контролю в области охраны и использования объектов животного мира и среды их обитания, оказанию государственных услуг в сфере охоты, рационального использования, охраны, изучения и воспроизводства объектов животного мира и среды их обитания на территории их обитания на территории Республики Тыва</w:t>
      </w:r>
      <w:r w:rsidR="00C21FC8"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B59F40" w14:textId="77777777" w:rsidR="001645E5" w:rsidRPr="00BE5FCF" w:rsidRDefault="001645E5" w:rsidP="004E5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В рамках государственной программы предусматривается решение следующих задач:</w:t>
      </w:r>
    </w:p>
    <w:p w14:paraId="6CAB3E34" w14:textId="77777777" w:rsidR="001645E5" w:rsidRPr="00BE5FCF" w:rsidRDefault="001645E5" w:rsidP="004E5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осуществление полномочий республики по государственному мониторингу водных объектов;</w:t>
      </w:r>
    </w:p>
    <w:p w14:paraId="007E3693" w14:textId="77777777" w:rsidR="001645E5" w:rsidRPr="00BE5FCF" w:rsidRDefault="001645E5" w:rsidP="004E5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обеспечение эффективного управления лесами и устойчивого развития лесного сектора экономики;</w:t>
      </w:r>
    </w:p>
    <w:p w14:paraId="05004540" w14:textId="77777777" w:rsidR="001645E5" w:rsidRPr="00BE5FCF" w:rsidRDefault="001645E5" w:rsidP="004E5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обеспечение сохранения и воспроизводства объектов животного мира и среды их обитания;</w:t>
      </w:r>
    </w:p>
    <w:p w14:paraId="766D634B" w14:textId="77777777" w:rsidR="001645E5" w:rsidRPr="00BE5FCF" w:rsidRDefault="001645E5" w:rsidP="004E5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улучшение состояния окружающей среды и обеспечение экологической безопасности Республики Тыва, в том числе в разрезе подпрограмм:</w:t>
      </w:r>
    </w:p>
    <w:p w14:paraId="5D871EAD" w14:textId="2E56F7FB" w:rsidR="001645E5" w:rsidRPr="00BE5FCF" w:rsidRDefault="001645E5" w:rsidP="004E5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 xml:space="preserve">1) </w:t>
      </w:r>
      <w:r w:rsidR="00451374" w:rsidRPr="00BE5FCF">
        <w:rPr>
          <w:rFonts w:ascii="Times New Roman" w:hAnsi="Times New Roman" w:cs="Times New Roman"/>
          <w:sz w:val="28"/>
          <w:szCs w:val="28"/>
        </w:rPr>
        <w:t>П</w:t>
      </w:r>
      <w:r w:rsidRPr="00BE5FCF">
        <w:rPr>
          <w:rFonts w:ascii="Times New Roman" w:hAnsi="Times New Roman" w:cs="Times New Roman"/>
          <w:sz w:val="28"/>
          <w:szCs w:val="28"/>
        </w:rPr>
        <w:t>о подпрограмме 1 «Обеспечение защиты населения и объектов экономики от негативного воздействия вод на территории Республики Тыва»:</w:t>
      </w:r>
    </w:p>
    <w:p w14:paraId="23B0B920" w14:textId="77777777" w:rsidR="001645E5" w:rsidRPr="00BE5FCF" w:rsidRDefault="001645E5" w:rsidP="004E5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lastRenderedPageBreak/>
        <w:t>- ремонт трех существующих на территории республики защитных гидротехнических сооружений, а также строительство пяти новых гидротехнических сооружений в местах, подверженных вредному воздействию вод и угрожающих безопасности населения;</w:t>
      </w:r>
    </w:p>
    <w:p w14:paraId="4DBAD824" w14:textId="77777777" w:rsidR="001645E5" w:rsidRPr="00BE5FCF" w:rsidRDefault="001645E5" w:rsidP="004E5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- осуществление полномочий республики по государственному мониторингу водных объектов;</w:t>
      </w:r>
    </w:p>
    <w:p w14:paraId="1402BCEA" w14:textId="77777777" w:rsidR="001645E5" w:rsidRPr="00BE5FCF" w:rsidRDefault="001645E5" w:rsidP="004E5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- определение границ зон затопления и подтопления на территории республики.</w:t>
      </w:r>
    </w:p>
    <w:p w14:paraId="48161CB2" w14:textId="74B556F0" w:rsidR="001645E5" w:rsidRPr="00BE5FCF" w:rsidRDefault="001645E5" w:rsidP="004E5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 xml:space="preserve">2) </w:t>
      </w:r>
      <w:r w:rsidR="00A02193" w:rsidRPr="00BE5FCF">
        <w:rPr>
          <w:rFonts w:ascii="Times New Roman" w:hAnsi="Times New Roman" w:cs="Times New Roman"/>
          <w:sz w:val="28"/>
          <w:szCs w:val="28"/>
        </w:rPr>
        <w:t>п</w:t>
      </w:r>
      <w:r w:rsidRPr="00BE5FCF">
        <w:rPr>
          <w:rFonts w:ascii="Times New Roman" w:hAnsi="Times New Roman" w:cs="Times New Roman"/>
          <w:sz w:val="28"/>
          <w:szCs w:val="28"/>
        </w:rPr>
        <w:t>о подпрограмме 2 «Развитие лесного хозяйства Республики Тыва»:</w:t>
      </w:r>
    </w:p>
    <w:p w14:paraId="1357C1A4" w14:textId="77777777" w:rsidR="001645E5" w:rsidRPr="00BE5FCF" w:rsidRDefault="001645E5" w:rsidP="004E5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 xml:space="preserve">- обеспечение эффективной охраны, защиты, воспроизводства, а также рационального многоцелевого и </w:t>
      </w:r>
      <w:proofErr w:type="spellStart"/>
      <w:r w:rsidRPr="00BE5FCF">
        <w:rPr>
          <w:rFonts w:ascii="Times New Roman" w:hAnsi="Times New Roman" w:cs="Times New Roman"/>
          <w:sz w:val="28"/>
          <w:szCs w:val="28"/>
        </w:rPr>
        <w:t>неистощительного</w:t>
      </w:r>
      <w:proofErr w:type="spellEnd"/>
      <w:r w:rsidRPr="00BE5FCF">
        <w:rPr>
          <w:rFonts w:ascii="Times New Roman" w:hAnsi="Times New Roman" w:cs="Times New Roman"/>
          <w:sz w:val="28"/>
          <w:szCs w:val="28"/>
        </w:rPr>
        <w:t xml:space="preserve"> использования лесов при сохранении их экологических функций и биологического разнообразия;</w:t>
      </w:r>
    </w:p>
    <w:p w14:paraId="28AC766A" w14:textId="77777777" w:rsidR="001645E5" w:rsidRPr="00BE5FCF" w:rsidRDefault="001645E5" w:rsidP="004E5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- обеспечение эффективного управления лесами и устойчивого развития лесного сектора экономики;</w:t>
      </w:r>
    </w:p>
    <w:p w14:paraId="7B477F12" w14:textId="77777777" w:rsidR="001645E5" w:rsidRPr="00BE5FCF" w:rsidRDefault="001645E5" w:rsidP="004E5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3) по подпрограмме 3 «Охрана и воспроизводство объектов животного мира в Республике Тыва»:</w:t>
      </w:r>
    </w:p>
    <w:p w14:paraId="00E2C915" w14:textId="77777777" w:rsidR="001645E5" w:rsidRPr="00BE5FCF" w:rsidRDefault="001645E5" w:rsidP="004E5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- обеспечение сохранения и воспроизводства объектов животного мира и среды их обитания;</w:t>
      </w:r>
    </w:p>
    <w:p w14:paraId="1748E1B4" w14:textId="77777777" w:rsidR="001645E5" w:rsidRPr="00BE5FCF" w:rsidRDefault="001645E5" w:rsidP="004E5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- обеспечение рационального и устойчивого использования ресурсов животного мира;</w:t>
      </w:r>
    </w:p>
    <w:p w14:paraId="62077D46" w14:textId="77777777" w:rsidR="001645E5" w:rsidRPr="00BE5FCF" w:rsidRDefault="001645E5" w:rsidP="004E5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- обеспечение защищенности населения и животноводческой отрасли республики от негативного воздействия объектов животного мира;</w:t>
      </w:r>
    </w:p>
    <w:p w14:paraId="545DC553" w14:textId="77777777" w:rsidR="001645E5" w:rsidRPr="00BE5FCF" w:rsidRDefault="001645E5" w:rsidP="004E5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4) по подпрограмме 4 «Охрана окружающей среды»:</w:t>
      </w:r>
    </w:p>
    <w:p w14:paraId="2C67F00C" w14:textId="77777777" w:rsidR="001645E5" w:rsidRPr="00BE5FCF" w:rsidRDefault="001645E5" w:rsidP="004E5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- улучшение состояния окружающей среды и обеспечение экологической безопасности Республики Тыва;</w:t>
      </w:r>
    </w:p>
    <w:p w14:paraId="2A70CF9B" w14:textId="77777777" w:rsidR="001645E5" w:rsidRPr="00BE5FCF" w:rsidRDefault="001645E5" w:rsidP="004E5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- совершенствование системы государственного управления охраной окружающей среды и природопользования;</w:t>
      </w:r>
    </w:p>
    <w:p w14:paraId="44D93F94" w14:textId="77777777" w:rsidR="001645E5" w:rsidRPr="00BE5FCF" w:rsidRDefault="001645E5" w:rsidP="004E5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- совершенствование системы государственного регулирования вопросов обращения с отходами;</w:t>
      </w:r>
    </w:p>
    <w:p w14:paraId="5D68FB89" w14:textId="77777777" w:rsidR="001645E5" w:rsidRPr="00BE5FCF" w:rsidRDefault="001645E5" w:rsidP="004E5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- обеспечение сохранности уникальных природных экосистем Республики Тыва и биологического разнообразия на территории Республики Тыва;</w:t>
      </w:r>
    </w:p>
    <w:p w14:paraId="1F86B0C1" w14:textId="77777777" w:rsidR="001645E5" w:rsidRPr="00BE5FCF" w:rsidRDefault="001645E5" w:rsidP="004E5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- обеспечение проведения научно-исследовательских работ, направленных на изучение объектов животного и растительного мира Республики Тыва;</w:t>
      </w:r>
    </w:p>
    <w:p w14:paraId="0D37AADE" w14:textId="77777777" w:rsidR="001645E5" w:rsidRPr="00BE5FCF" w:rsidRDefault="001645E5" w:rsidP="004E5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- воспроизводство, развитие и рациональное использование минерально-сырьевой базы Республики Тыва;</w:t>
      </w:r>
    </w:p>
    <w:p w14:paraId="2BA2B674" w14:textId="77777777" w:rsidR="001645E5" w:rsidRPr="00BE5FCF" w:rsidRDefault="001645E5" w:rsidP="004E5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- обеспечение потребности российских и местных предприятий в продукции минерально-сырьевого комплекса;</w:t>
      </w:r>
    </w:p>
    <w:p w14:paraId="1C3E55A3" w14:textId="77777777" w:rsidR="001645E5" w:rsidRPr="00BE5FCF" w:rsidRDefault="001645E5" w:rsidP="004E5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- поддержание эффективного функционирования и совершенствование системы государственного регионального экологического надзора в сфере охраны окружающей среды и природопользования;</w:t>
      </w:r>
    </w:p>
    <w:p w14:paraId="1E680B5C" w14:textId="77777777" w:rsidR="001645E5" w:rsidRPr="00BE5FCF" w:rsidRDefault="001645E5" w:rsidP="004E5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- формирование основ экологической культуры в обществе, воспитание бережного отношения к природе;</w:t>
      </w:r>
    </w:p>
    <w:p w14:paraId="1888844B" w14:textId="3ED0065F" w:rsidR="001645E5" w:rsidRPr="00BE5FCF" w:rsidRDefault="001645E5" w:rsidP="004E5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- создание инфраструктуры для экологического туризма на территории особо охраняемых природных территорий регионального значения</w:t>
      </w:r>
      <w:r w:rsidR="00814BC5" w:rsidRPr="00BE5FCF">
        <w:rPr>
          <w:rFonts w:ascii="Times New Roman" w:hAnsi="Times New Roman" w:cs="Times New Roman"/>
          <w:sz w:val="28"/>
          <w:szCs w:val="28"/>
        </w:rPr>
        <w:t>.</w:t>
      </w:r>
    </w:p>
    <w:p w14:paraId="4847E9BE" w14:textId="553594A4" w:rsidR="001645E5" w:rsidRPr="00BE5FCF" w:rsidRDefault="001645E5" w:rsidP="004E5F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986DCD" w14:textId="2D0FFDA5" w:rsidR="001645E5" w:rsidRPr="00BE5FCF" w:rsidRDefault="001645E5" w:rsidP="004E5F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FCF">
        <w:rPr>
          <w:rFonts w:ascii="Times New Roman" w:hAnsi="Times New Roman" w:cs="Times New Roman"/>
          <w:b/>
          <w:sz w:val="28"/>
          <w:szCs w:val="28"/>
        </w:rPr>
        <w:t>2. Финансирование государственной программы</w:t>
      </w:r>
    </w:p>
    <w:p w14:paraId="77B938CC" w14:textId="77777777" w:rsidR="001645E5" w:rsidRPr="00BE5FCF" w:rsidRDefault="001645E5" w:rsidP="004E5F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C4D675" w14:textId="545A3AA6" w:rsidR="001645E5" w:rsidRPr="00BE5FCF" w:rsidRDefault="001645E5" w:rsidP="004E5F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lastRenderedPageBreak/>
        <w:t>Объ</w:t>
      </w:r>
      <w:r w:rsidR="002C1DA8" w:rsidRPr="00BE5FCF">
        <w:rPr>
          <w:rFonts w:ascii="Times New Roman" w:hAnsi="Times New Roman" w:cs="Times New Roman"/>
          <w:sz w:val="28"/>
          <w:szCs w:val="28"/>
        </w:rPr>
        <w:t>ё</w:t>
      </w:r>
      <w:r w:rsidRPr="00BE5FCF">
        <w:rPr>
          <w:rFonts w:ascii="Times New Roman" w:hAnsi="Times New Roman" w:cs="Times New Roman"/>
          <w:sz w:val="28"/>
          <w:szCs w:val="28"/>
        </w:rPr>
        <w:t>м финансирования государственной программы за 2021-2023</w:t>
      </w:r>
      <w:r w:rsidRPr="00BE5FCF">
        <w:rPr>
          <w:rFonts w:ascii="Times New Roman" w:hAnsi="Times New Roman"/>
          <w:sz w:val="28"/>
          <w:szCs w:val="28"/>
        </w:rPr>
        <w:t xml:space="preserve"> годы предусмотрен</w:t>
      </w:r>
      <w:r w:rsidR="002C1DA8" w:rsidRPr="00BE5FCF">
        <w:rPr>
          <w:rFonts w:ascii="Times New Roman" w:hAnsi="Times New Roman"/>
          <w:sz w:val="28"/>
          <w:szCs w:val="28"/>
        </w:rPr>
        <w:t xml:space="preserve"> в размере</w:t>
      </w:r>
      <w:r w:rsidRPr="00BE5FCF">
        <w:rPr>
          <w:rFonts w:ascii="Times New Roman" w:hAnsi="Times New Roman"/>
          <w:sz w:val="28"/>
          <w:szCs w:val="28"/>
        </w:rPr>
        <w:t xml:space="preserve"> 2</w:t>
      </w:r>
      <w:r w:rsidR="006A4973" w:rsidRPr="00BE5FCF">
        <w:rPr>
          <w:rFonts w:ascii="Times New Roman" w:hAnsi="Times New Roman"/>
          <w:sz w:val="28"/>
          <w:szCs w:val="28"/>
        </w:rPr>
        <w:t> 747 945,8</w:t>
      </w:r>
      <w:r w:rsidRPr="00BE5FCF">
        <w:rPr>
          <w:rFonts w:ascii="Times New Roman" w:hAnsi="Times New Roman"/>
          <w:sz w:val="28"/>
          <w:szCs w:val="28"/>
        </w:rPr>
        <w:t xml:space="preserve"> тыс. рублей (</w:t>
      </w:r>
      <w:r w:rsidR="002C1DA8" w:rsidRPr="00BE5FCF">
        <w:rPr>
          <w:rFonts w:ascii="Times New Roman" w:hAnsi="Times New Roman"/>
          <w:sz w:val="28"/>
          <w:szCs w:val="28"/>
        </w:rPr>
        <w:t>из ф</w:t>
      </w:r>
      <w:r w:rsidRPr="00BE5FCF">
        <w:rPr>
          <w:rFonts w:ascii="Times New Roman" w:hAnsi="Times New Roman"/>
          <w:sz w:val="28"/>
          <w:szCs w:val="28"/>
        </w:rPr>
        <w:t>едеральн</w:t>
      </w:r>
      <w:r w:rsidR="002C1DA8" w:rsidRPr="00BE5FCF">
        <w:rPr>
          <w:rFonts w:ascii="Times New Roman" w:hAnsi="Times New Roman"/>
          <w:sz w:val="28"/>
          <w:szCs w:val="28"/>
        </w:rPr>
        <w:t>ого</w:t>
      </w:r>
      <w:r w:rsidRPr="00BE5FCF">
        <w:rPr>
          <w:rFonts w:ascii="Times New Roman" w:hAnsi="Times New Roman"/>
          <w:sz w:val="28"/>
          <w:szCs w:val="28"/>
        </w:rPr>
        <w:t xml:space="preserve"> бюджет</w:t>
      </w:r>
      <w:r w:rsidR="002C1DA8" w:rsidRPr="00BE5FCF">
        <w:rPr>
          <w:rFonts w:ascii="Times New Roman" w:hAnsi="Times New Roman"/>
          <w:sz w:val="28"/>
          <w:szCs w:val="28"/>
        </w:rPr>
        <w:t>а</w:t>
      </w:r>
      <w:r w:rsidRPr="00BE5FCF">
        <w:rPr>
          <w:rFonts w:ascii="Times New Roman" w:hAnsi="Times New Roman"/>
          <w:sz w:val="28"/>
          <w:szCs w:val="28"/>
        </w:rPr>
        <w:t xml:space="preserve"> – 2 640 795,6 тыс. рублей, республиканск</w:t>
      </w:r>
      <w:r w:rsidR="006E5F08" w:rsidRPr="00BE5FCF">
        <w:rPr>
          <w:rFonts w:ascii="Times New Roman" w:hAnsi="Times New Roman"/>
          <w:sz w:val="28"/>
          <w:szCs w:val="28"/>
        </w:rPr>
        <w:t>ого</w:t>
      </w:r>
      <w:r w:rsidRPr="00BE5FCF">
        <w:rPr>
          <w:rFonts w:ascii="Times New Roman" w:hAnsi="Times New Roman"/>
          <w:sz w:val="28"/>
          <w:szCs w:val="28"/>
        </w:rPr>
        <w:t xml:space="preserve"> бюджет</w:t>
      </w:r>
      <w:r w:rsidR="006E5F08" w:rsidRPr="00BE5FCF">
        <w:rPr>
          <w:rFonts w:ascii="Times New Roman" w:hAnsi="Times New Roman"/>
          <w:sz w:val="28"/>
          <w:szCs w:val="28"/>
        </w:rPr>
        <w:t>а</w:t>
      </w:r>
      <w:r w:rsidRPr="00BE5FCF">
        <w:rPr>
          <w:rFonts w:ascii="Times New Roman" w:hAnsi="Times New Roman"/>
          <w:sz w:val="28"/>
          <w:szCs w:val="28"/>
        </w:rPr>
        <w:t xml:space="preserve"> – </w:t>
      </w:r>
      <w:r w:rsidR="006A4973" w:rsidRPr="00BE5FCF">
        <w:rPr>
          <w:rFonts w:ascii="Times New Roman" w:hAnsi="Times New Roman"/>
          <w:sz w:val="28"/>
          <w:szCs w:val="28"/>
        </w:rPr>
        <w:t>55 509,7</w:t>
      </w:r>
      <w:r w:rsidRPr="00BE5FCF">
        <w:rPr>
          <w:rFonts w:ascii="Times New Roman" w:hAnsi="Times New Roman"/>
          <w:sz w:val="28"/>
          <w:szCs w:val="28"/>
        </w:rPr>
        <w:t xml:space="preserve"> тыс. рублей, </w:t>
      </w:r>
      <w:r w:rsidRPr="00BE5FCF">
        <w:rPr>
          <w:rFonts w:ascii="Times New Roman" w:hAnsi="Times New Roman" w:cs="Times New Roman"/>
          <w:sz w:val="28"/>
          <w:szCs w:val="28"/>
        </w:rPr>
        <w:t xml:space="preserve">муниципальных образований – 0 тыс. рублей, </w:t>
      </w:r>
      <w:r w:rsidRPr="00BE5FCF">
        <w:rPr>
          <w:rFonts w:ascii="Times New Roman" w:hAnsi="Times New Roman"/>
          <w:sz w:val="28"/>
          <w:szCs w:val="28"/>
        </w:rPr>
        <w:t>внебюджетны</w:t>
      </w:r>
      <w:r w:rsidR="006E5F08" w:rsidRPr="00BE5FCF">
        <w:rPr>
          <w:rFonts w:ascii="Times New Roman" w:hAnsi="Times New Roman"/>
          <w:sz w:val="28"/>
          <w:szCs w:val="28"/>
        </w:rPr>
        <w:t>х</w:t>
      </w:r>
      <w:r w:rsidRPr="00BE5FCF">
        <w:rPr>
          <w:rFonts w:ascii="Times New Roman" w:hAnsi="Times New Roman"/>
          <w:sz w:val="28"/>
          <w:szCs w:val="28"/>
        </w:rPr>
        <w:t xml:space="preserve"> источник</w:t>
      </w:r>
      <w:r w:rsidR="006E5F08" w:rsidRPr="00BE5FCF">
        <w:rPr>
          <w:rFonts w:ascii="Times New Roman" w:hAnsi="Times New Roman"/>
          <w:sz w:val="28"/>
          <w:szCs w:val="28"/>
        </w:rPr>
        <w:t>ов</w:t>
      </w:r>
      <w:r w:rsidRPr="00BE5FCF">
        <w:rPr>
          <w:rFonts w:ascii="Times New Roman" w:hAnsi="Times New Roman"/>
          <w:sz w:val="28"/>
          <w:szCs w:val="28"/>
        </w:rPr>
        <w:t xml:space="preserve"> 51 640,5 тыс. рублей)</w:t>
      </w:r>
      <w:r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, кассовый расход составляет 2</w:t>
      </w:r>
      <w:r w:rsidR="006A4973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 747 945,8</w:t>
      </w:r>
      <w:r w:rsidRPr="00BE5FC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. рублей или 100</w:t>
      </w:r>
      <w:r w:rsidR="00661169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%</w:t>
      </w:r>
      <w:r w:rsidRPr="00BE5FCF">
        <w:rPr>
          <w:rFonts w:ascii="Times New Roman" w:hAnsi="Times New Roman"/>
          <w:sz w:val="28"/>
          <w:szCs w:val="28"/>
        </w:rPr>
        <w:t xml:space="preserve">, </w:t>
      </w:r>
      <w:r w:rsidRPr="00BE5FCF">
        <w:rPr>
          <w:rFonts w:ascii="Times New Roman" w:hAnsi="Times New Roman" w:cs="Times New Roman"/>
          <w:sz w:val="28"/>
          <w:szCs w:val="28"/>
        </w:rPr>
        <w:t>в том числе по годам:</w:t>
      </w:r>
    </w:p>
    <w:p w14:paraId="75641327" w14:textId="60DE2A95" w:rsidR="001645E5" w:rsidRPr="00BE5FCF" w:rsidRDefault="001645E5" w:rsidP="004E5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за сч</w:t>
      </w:r>
      <w:r w:rsidR="00B840A5" w:rsidRPr="00BE5FCF">
        <w:rPr>
          <w:rFonts w:ascii="Times New Roman" w:hAnsi="Times New Roman" w:cs="Times New Roman"/>
          <w:sz w:val="28"/>
          <w:szCs w:val="28"/>
        </w:rPr>
        <w:t>ё</w:t>
      </w:r>
      <w:r w:rsidRPr="00BE5FCF">
        <w:rPr>
          <w:rFonts w:ascii="Times New Roman" w:hAnsi="Times New Roman" w:cs="Times New Roman"/>
          <w:sz w:val="28"/>
          <w:szCs w:val="28"/>
        </w:rPr>
        <w:t xml:space="preserve">т средств федерального </w:t>
      </w:r>
      <w:r w:rsidR="00EA3FCB" w:rsidRPr="00BE5FCF">
        <w:rPr>
          <w:rFonts w:ascii="Times New Roman" w:hAnsi="Times New Roman" w:cs="Times New Roman"/>
          <w:sz w:val="28"/>
          <w:szCs w:val="28"/>
        </w:rPr>
        <w:t xml:space="preserve">бюджета: </w:t>
      </w:r>
    </w:p>
    <w:p w14:paraId="1B3FB868" w14:textId="621779A6" w:rsidR="001645E5" w:rsidRPr="00BE5FCF" w:rsidRDefault="001645E5" w:rsidP="004E5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в 2021 году – 5</w:t>
      </w:r>
      <w:r w:rsidR="00C17EB5" w:rsidRPr="00BE5FCF">
        <w:rPr>
          <w:rFonts w:ascii="Times New Roman" w:hAnsi="Times New Roman" w:cs="Times New Roman"/>
          <w:sz w:val="28"/>
          <w:szCs w:val="28"/>
        </w:rPr>
        <w:t xml:space="preserve">04 775,1 тыс. рублей </w:t>
      </w:r>
      <w:r w:rsidR="009D2290" w:rsidRPr="00BE5FCF">
        <w:rPr>
          <w:rFonts w:ascii="Times New Roman" w:hAnsi="Times New Roman" w:cs="Times New Roman"/>
          <w:sz w:val="28"/>
          <w:szCs w:val="28"/>
        </w:rPr>
        <w:t>(</w:t>
      </w:r>
      <w:r w:rsidR="00C17EB5" w:rsidRPr="00BE5FCF">
        <w:rPr>
          <w:rFonts w:ascii="Times New Roman" w:hAnsi="Times New Roman" w:cs="Times New Roman"/>
          <w:sz w:val="28"/>
          <w:szCs w:val="28"/>
        </w:rPr>
        <w:t>или 130,9</w:t>
      </w:r>
      <w:r w:rsidR="00661169" w:rsidRPr="00BE5FCF">
        <w:rPr>
          <w:rFonts w:ascii="Times New Roman" w:hAnsi="Times New Roman" w:cs="Times New Roman"/>
          <w:sz w:val="28"/>
          <w:szCs w:val="28"/>
        </w:rPr>
        <w:t>%</w:t>
      </w:r>
      <w:r w:rsidR="00A82156"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Pr="00BE5FCF">
        <w:rPr>
          <w:rFonts w:ascii="Times New Roman" w:hAnsi="Times New Roman" w:cs="Times New Roman"/>
          <w:sz w:val="28"/>
          <w:szCs w:val="28"/>
        </w:rPr>
        <w:t>при плане 385 670,7 тыс. рублей</w:t>
      </w:r>
      <w:r w:rsidR="009D2290" w:rsidRPr="00BE5FCF">
        <w:rPr>
          <w:rFonts w:ascii="Times New Roman" w:hAnsi="Times New Roman" w:cs="Times New Roman"/>
          <w:sz w:val="28"/>
          <w:szCs w:val="28"/>
        </w:rPr>
        <w:t>)</w:t>
      </w:r>
      <w:r w:rsidRPr="00BE5FCF">
        <w:rPr>
          <w:rFonts w:ascii="Times New Roman" w:hAnsi="Times New Roman" w:cs="Times New Roman"/>
          <w:sz w:val="28"/>
          <w:szCs w:val="28"/>
        </w:rPr>
        <w:t>;</w:t>
      </w:r>
    </w:p>
    <w:p w14:paraId="76921D5C" w14:textId="34E8E4CA" w:rsidR="001645E5" w:rsidRPr="00BE5FCF" w:rsidRDefault="001645E5" w:rsidP="004E5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в 2022 году – 1</w:t>
      </w:r>
      <w:r w:rsidR="00A82156" w:rsidRPr="00BE5FCF">
        <w:rPr>
          <w:rFonts w:ascii="Times New Roman" w:hAnsi="Times New Roman" w:cs="Times New Roman"/>
          <w:sz w:val="28"/>
          <w:szCs w:val="28"/>
        </w:rPr>
        <w:t xml:space="preserve"> 374 530 тыс. рублей </w:t>
      </w:r>
      <w:r w:rsidR="009D2290" w:rsidRPr="00BE5FCF">
        <w:rPr>
          <w:rFonts w:ascii="Times New Roman" w:hAnsi="Times New Roman" w:cs="Times New Roman"/>
          <w:sz w:val="28"/>
          <w:szCs w:val="28"/>
        </w:rPr>
        <w:t>(</w:t>
      </w:r>
      <w:r w:rsidR="00A82156" w:rsidRPr="00BE5FCF">
        <w:rPr>
          <w:rFonts w:ascii="Times New Roman" w:hAnsi="Times New Roman" w:cs="Times New Roman"/>
          <w:sz w:val="28"/>
          <w:szCs w:val="28"/>
        </w:rPr>
        <w:t>или 154,3</w:t>
      </w:r>
      <w:r w:rsidR="00661169" w:rsidRPr="00BE5FCF">
        <w:rPr>
          <w:rFonts w:ascii="Times New Roman" w:hAnsi="Times New Roman" w:cs="Times New Roman"/>
          <w:sz w:val="28"/>
          <w:szCs w:val="28"/>
        </w:rPr>
        <w:t>%</w:t>
      </w:r>
      <w:r w:rsidRPr="00BE5FCF">
        <w:rPr>
          <w:rFonts w:ascii="Times New Roman" w:hAnsi="Times New Roman" w:cs="Times New Roman"/>
          <w:sz w:val="28"/>
          <w:szCs w:val="28"/>
        </w:rPr>
        <w:t xml:space="preserve"> при плане 890 581,3 тыс. рублей</w:t>
      </w:r>
      <w:r w:rsidR="009D2290" w:rsidRPr="00BE5FCF">
        <w:rPr>
          <w:rFonts w:ascii="Times New Roman" w:hAnsi="Times New Roman" w:cs="Times New Roman"/>
          <w:sz w:val="28"/>
          <w:szCs w:val="28"/>
        </w:rPr>
        <w:t>)</w:t>
      </w:r>
      <w:r w:rsidRPr="00BE5FCF">
        <w:rPr>
          <w:rFonts w:ascii="Times New Roman" w:hAnsi="Times New Roman" w:cs="Times New Roman"/>
          <w:sz w:val="28"/>
          <w:szCs w:val="28"/>
        </w:rPr>
        <w:t>;</w:t>
      </w:r>
    </w:p>
    <w:p w14:paraId="5E7D395F" w14:textId="5F8ED410" w:rsidR="001645E5" w:rsidRPr="00BE5FCF" w:rsidRDefault="001645E5" w:rsidP="004E5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в 2023 году – 7</w:t>
      </w:r>
      <w:r w:rsidR="00A82156" w:rsidRPr="00BE5FCF">
        <w:rPr>
          <w:rFonts w:ascii="Times New Roman" w:hAnsi="Times New Roman" w:cs="Times New Roman"/>
          <w:sz w:val="28"/>
          <w:szCs w:val="28"/>
        </w:rPr>
        <w:t xml:space="preserve">61 490,5 тыс. рублей </w:t>
      </w:r>
      <w:r w:rsidR="009D2290" w:rsidRPr="00BE5FCF">
        <w:rPr>
          <w:rFonts w:ascii="Times New Roman" w:hAnsi="Times New Roman" w:cs="Times New Roman"/>
          <w:sz w:val="28"/>
          <w:szCs w:val="28"/>
        </w:rPr>
        <w:t>(</w:t>
      </w:r>
      <w:r w:rsidR="00A82156" w:rsidRPr="00BE5FCF">
        <w:rPr>
          <w:rFonts w:ascii="Times New Roman" w:hAnsi="Times New Roman" w:cs="Times New Roman"/>
          <w:sz w:val="28"/>
          <w:szCs w:val="28"/>
        </w:rPr>
        <w:t>или 119,2</w:t>
      </w:r>
      <w:r w:rsidR="00661169" w:rsidRPr="00BE5FCF">
        <w:rPr>
          <w:rFonts w:ascii="Times New Roman" w:hAnsi="Times New Roman" w:cs="Times New Roman"/>
          <w:sz w:val="28"/>
          <w:szCs w:val="28"/>
        </w:rPr>
        <w:t>%</w:t>
      </w:r>
      <w:r w:rsidRPr="00BE5FCF">
        <w:rPr>
          <w:rFonts w:ascii="Times New Roman" w:hAnsi="Times New Roman" w:cs="Times New Roman"/>
          <w:sz w:val="28"/>
          <w:szCs w:val="28"/>
        </w:rPr>
        <w:t xml:space="preserve"> при плане 639</w:t>
      </w:r>
      <w:r w:rsidR="00EA3FCB"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Pr="00BE5FCF">
        <w:rPr>
          <w:rFonts w:ascii="Times New Roman" w:hAnsi="Times New Roman" w:cs="Times New Roman"/>
          <w:sz w:val="28"/>
          <w:szCs w:val="28"/>
        </w:rPr>
        <w:t>034,1 тыс. рублей</w:t>
      </w:r>
      <w:r w:rsidR="009D2290" w:rsidRPr="00BE5FCF">
        <w:rPr>
          <w:rFonts w:ascii="Times New Roman" w:hAnsi="Times New Roman" w:cs="Times New Roman"/>
          <w:sz w:val="28"/>
          <w:szCs w:val="28"/>
        </w:rPr>
        <w:t>);</w:t>
      </w:r>
    </w:p>
    <w:p w14:paraId="050EE189" w14:textId="2E251D34" w:rsidR="001645E5" w:rsidRPr="00BE5FCF" w:rsidRDefault="001645E5" w:rsidP="004E5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за сч</w:t>
      </w:r>
      <w:r w:rsidR="009D2290" w:rsidRPr="00BE5FCF">
        <w:rPr>
          <w:rFonts w:ascii="Times New Roman" w:hAnsi="Times New Roman" w:cs="Times New Roman"/>
          <w:sz w:val="28"/>
          <w:szCs w:val="28"/>
        </w:rPr>
        <w:t>ё</w:t>
      </w:r>
      <w:r w:rsidRPr="00BE5FCF">
        <w:rPr>
          <w:rFonts w:ascii="Times New Roman" w:hAnsi="Times New Roman" w:cs="Times New Roman"/>
          <w:sz w:val="28"/>
          <w:szCs w:val="28"/>
        </w:rPr>
        <w:t>т средств республиканского бюджета:</w:t>
      </w:r>
      <w:r w:rsidR="009D2290" w:rsidRPr="00BE5F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EEE717" w14:textId="69FB2504" w:rsidR="001645E5" w:rsidRPr="00BE5FCF" w:rsidRDefault="001645E5" w:rsidP="004E5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 xml:space="preserve">в 2021 году – 25 940,8 тыс. рублей </w:t>
      </w:r>
      <w:r w:rsidR="009A4816" w:rsidRPr="00BE5FCF">
        <w:rPr>
          <w:rFonts w:ascii="Times New Roman" w:hAnsi="Times New Roman" w:cs="Times New Roman"/>
          <w:sz w:val="28"/>
          <w:szCs w:val="28"/>
        </w:rPr>
        <w:t>(</w:t>
      </w:r>
      <w:r w:rsidRPr="00BE5FCF">
        <w:rPr>
          <w:rFonts w:ascii="Times New Roman" w:hAnsi="Times New Roman" w:cs="Times New Roman"/>
          <w:sz w:val="28"/>
          <w:szCs w:val="28"/>
        </w:rPr>
        <w:t>или 180,7</w:t>
      </w:r>
      <w:r w:rsidR="00661169" w:rsidRPr="00BE5FCF">
        <w:rPr>
          <w:rFonts w:ascii="Times New Roman" w:hAnsi="Times New Roman" w:cs="Times New Roman"/>
          <w:sz w:val="28"/>
          <w:szCs w:val="28"/>
        </w:rPr>
        <w:t>%</w:t>
      </w:r>
      <w:r w:rsidRPr="00BE5FCF">
        <w:rPr>
          <w:rFonts w:ascii="Times New Roman" w:hAnsi="Times New Roman" w:cs="Times New Roman"/>
          <w:sz w:val="28"/>
          <w:szCs w:val="28"/>
        </w:rPr>
        <w:t xml:space="preserve"> при плане 14 352,5 тыс. рублей</w:t>
      </w:r>
      <w:r w:rsidR="009A4816" w:rsidRPr="00BE5FCF">
        <w:rPr>
          <w:rFonts w:ascii="Times New Roman" w:hAnsi="Times New Roman" w:cs="Times New Roman"/>
          <w:sz w:val="28"/>
          <w:szCs w:val="28"/>
        </w:rPr>
        <w:t>)</w:t>
      </w:r>
      <w:r w:rsidRPr="00BE5FCF">
        <w:rPr>
          <w:rFonts w:ascii="Times New Roman" w:hAnsi="Times New Roman" w:cs="Times New Roman"/>
          <w:sz w:val="28"/>
          <w:szCs w:val="28"/>
        </w:rPr>
        <w:t>;</w:t>
      </w:r>
    </w:p>
    <w:p w14:paraId="3624182D" w14:textId="2BCCC90E" w:rsidR="001645E5" w:rsidRPr="00BE5FCF" w:rsidRDefault="001645E5" w:rsidP="004E5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 xml:space="preserve">в 2022 году – 19 102,7 тыс. рублей </w:t>
      </w:r>
      <w:r w:rsidR="009A4816" w:rsidRPr="00BE5FCF">
        <w:rPr>
          <w:rFonts w:ascii="Times New Roman" w:hAnsi="Times New Roman" w:cs="Times New Roman"/>
          <w:sz w:val="28"/>
          <w:szCs w:val="28"/>
        </w:rPr>
        <w:t>(</w:t>
      </w:r>
      <w:r w:rsidRPr="00BE5FCF">
        <w:rPr>
          <w:rFonts w:ascii="Times New Roman" w:hAnsi="Times New Roman" w:cs="Times New Roman"/>
          <w:sz w:val="28"/>
          <w:szCs w:val="28"/>
        </w:rPr>
        <w:t>или 62,7</w:t>
      </w:r>
      <w:r w:rsidR="00661169" w:rsidRPr="00BE5FCF">
        <w:rPr>
          <w:rFonts w:ascii="Times New Roman" w:hAnsi="Times New Roman" w:cs="Times New Roman"/>
          <w:sz w:val="28"/>
          <w:szCs w:val="28"/>
        </w:rPr>
        <w:t>%</w:t>
      </w:r>
      <w:r w:rsidRPr="00BE5FCF">
        <w:rPr>
          <w:rFonts w:ascii="Times New Roman" w:hAnsi="Times New Roman" w:cs="Times New Roman"/>
          <w:sz w:val="28"/>
          <w:szCs w:val="28"/>
        </w:rPr>
        <w:t xml:space="preserve"> при плане 30469,7 тыс. рублей</w:t>
      </w:r>
      <w:r w:rsidR="009A4816" w:rsidRPr="00BE5FCF">
        <w:rPr>
          <w:rFonts w:ascii="Times New Roman" w:hAnsi="Times New Roman" w:cs="Times New Roman"/>
          <w:sz w:val="28"/>
          <w:szCs w:val="28"/>
        </w:rPr>
        <w:t>)</w:t>
      </w:r>
      <w:r w:rsidRPr="00BE5FCF">
        <w:rPr>
          <w:rFonts w:ascii="Times New Roman" w:hAnsi="Times New Roman" w:cs="Times New Roman"/>
          <w:sz w:val="28"/>
          <w:szCs w:val="28"/>
        </w:rPr>
        <w:t>;</w:t>
      </w:r>
    </w:p>
    <w:p w14:paraId="21C04061" w14:textId="7088252D" w:rsidR="001645E5" w:rsidRPr="00BE5FCF" w:rsidRDefault="001645E5" w:rsidP="004E5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в 2023 году –</w:t>
      </w:r>
      <w:r w:rsidR="00213289" w:rsidRPr="00BE5FCF">
        <w:rPr>
          <w:rFonts w:ascii="Times New Roman" w:hAnsi="Times New Roman" w:cs="Times New Roman"/>
          <w:sz w:val="28"/>
          <w:szCs w:val="28"/>
        </w:rPr>
        <w:t xml:space="preserve"> 10 466,2</w:t>
      </w:r>
      <w:r w:rsidRPr="00BE5FCF">
        <w:rPr>
          <w:rFonts w:ascii="Times New Roman" w:hAnsi="Times New Roman" w:cs="Times New Roman"/>
          <w:sz w:val="28"/>
          <w:szCs w:val="28"/>
        </w:rPr>
        <w:t xml:space="preserve"> тыс. рублей </w:t>
      </w:r>
      <w:r w:rsidR="009A4816" w:rsidRPr="00BE5FCF">
        <w:rPr>
          <w:rFonts w:ascii="Times New Roman" w:hAnsi="Times New Roman" w:cs="Times New Roman"/>
          <w:sz w:val="28"/>
          <w:szCs w:val="28"/>
        </w:rPr>
        <w:t>(</w:t>
      </w:r>
      <w:r w:rsidR="00213289" w:rsidRPr="00BE5FCF">
        <w:rPr>
          <w:rFonts w:ascii="Times New Roman" w:hAnsi="Times New Roman" w:cs="Times New Roman"/>
          <w:sz w:val="28"/>
          <w:szCs w:val="28"/>
        </w:rPr>
        <w:t>или 50,2</w:t>
      </w:r>
      <w:r w:rsidR="00661169" w:rsidRPr="00BE5FCF">
        <w:rPr>
          <w:rFonts w:ascii="Times New Roman" w:hAnsi="Times New Roman" w:cs="Times New Roman"/>
          <w:sz w:val="28"/>
          <w:szCs w:val="28"/>
        </w:rPr>
        <w:t>%</w:t>
      </w:r>
      <w:r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="00213289" w:rsidRPr="00BE5FCF">
        <w:rPr>
          <w:rFonts w:ascii="Times New Roman" w:hAnsi="Times New Roman" w:cs="Times New Roman"/>
          <w:sz w:val="28"/>
          <w:szCs w:val="28"/>
        </w:rPr>
        <w:t>при плане 20 845</w:t>
      </w:r>
      <w:r w:rsidRPr="00BE5FC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A4816" w:rsidRPr="00BE5FCF">
        <w:rPr>
          <w:rFonts w:ascii="Times New Roman" w:hAnsi="Times New Roman" w:cs="Times New Roman"/>
          <w:sz w:val="28"/>
          <w:szCs w:val="28"/>
        </w:rPr>
        <w:t>);</w:t>
      </w:r>
    </w:p>
    <w:p w14:paraId="67728E65" w14:textId="77777777" w:rsidR="001645E5" w:rsidRPr="00BE5FCF" w:rsidRDefault="001645E5" w:rsidP="004E5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CDABA2" w14:textId="6961F2AF" w:rsidR="001645E5" w:rsidRPr="00BE5FCF" w:rsidRDefault="001645E5" w:rsidP="004E5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за сч</w:t>
      </w:r>
      <w:r w:rsidR="009A4816" w:rsidRPr="00BE5FCF">
        <w:rPr>
          <w:rFonts w:ascii="Times New Roman" w:hAnsi="Times New Roman" w:cs="Times New Roman"/>
          <w:sz w:val="28"/>
          <w:szCs w:val="28"/>
        </w:rPr>
        <w:t>ё</w:t>
      </w:r>
      <w:r w:rsidRPr="00BE5FCF">
        <w:rPr>
          <w:rFonts w:ascii="Times New Roman" w:hAnsi="Times New Roman" w:cs="Times New Roman"/>
          <w:sz w:val="28"/>
          <w:szCs w:val="28"/>
        </w:rPr>
        <w:t>т внебюджетных источников – 51 640,5 тыс. рублей (исполнено на 444,3</w:t>
      </w:r>
      <w:r w:rsidR="00661169" w:rsidRPr="00BE5FCF">
        <w:rPr>
          <w:rFonts w:ascii="Times New Roman" w:hAnsi="Times New Roman" w:cs="Times New Roman"/>
          <w:sz w:val="28"/>
          <w:szCs w:val="28"/>
        </w:rPr>
        <w:t>%</w:t>
      </w:r>
      <w:r w:rsidRPr="00BE5FCF">
        <w:rPr>
          <w:rFonts w:ascii="Times New Roman" w:hAnsi="Times New Roman" w:cs="Times New Roman"/>
          <w:sz w:val="28"/>
          <w:szCs w:val="28"/>
        </w:rPr>
        <w:t xml:space="preserve"> при плане 11 623 тыс. рублей).</w:t>
      </w:r>
    </w:p>
    <w:p w14:paraId="5D3E31C1" w14:textId="67D463AA" w:rsidR="001645E5" w:rsidRPr="00BE5FCF" w:rsidRDefault="001645E5" w:rsidP="004E5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5FCF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Справочно</w:t>
      </w:r>
      <w:proofErr w:type="spellEnd"/>
      <w:r w:rsidRPr="00BE5FCF">
        <w:rPr>
          <w:rFonts w:ascii="Times New Roman" w:hAnsi="Times New Roman" w:cs="Times New Roman"/>
          <w:bCs/>
          <w:sz w:val="28"/>
          <w:szCs w:val="28"/>
        </w:rPr>
        <w:t xml:space="preserve">: финансирование государственной подпрограммы 3 «Охрана и воспроизводство объектов животного мира в Республике Тыва» </w:t>
      </w:r>
      <w:r w:rsidR="00FA3791" w:rsidRPr="00BE5FCF">
        <w:rPr>
          <w:rFonts w:ascii="Times New Roman" w:hAnsi="Times New Roman" w:cs="Times New Roman"/>
          <w:bCs/>
          <w:sz w:val="28"/>
          <w:szCs w:val="28"/>
        </w:rPr>
        <w:t>осуществлялось</w:t>
      </w:r>
      <w:r w:rsidRPr="00BE5FCF">
        <w:rPr>
          <w:rFonts w:ascii="Times New Roman" w:hAnsi="Times New Roman" w:cs="Times New Roman"/>
          <w:bCs/>
          <w:sz w:val="28"/>
          <w:szCs w:val="28"/>
        </w:rPr>
        <w:t xml:space="preserve"> из бюджета </w:t>
      </w:r>
      <w:r w:rsidRPr="00BE5FCF">
        <w:rPr>
          <w:rFonts w:ascii="Times New Roman" w:hAnsi="Times New Roman" w:cs="Times New Roman"/>
          <w:sz w:val="28"/>
          <w:szCs w:val="28"/>
        </w:rPr>
        <w:t xml:space="preserve">Государственного комитета по охране объектов животного мира Республики Тыва </w:t>
      </w:r>
      <w:r w:rsidR="00727FBC" w:rsidRPr="00BE5FCF">
        <w:rPr>
          <w:rFonts w:ascii="Times New Roman" w:hAnsi="Times New Roman" w:cs="Times New Roman"/>
          <w:sz w:val="28"/>
          <w:szCs w:val="28"/>
        </w:rPr>
        <w:t>(далее – Госкомохотнадзор РТ)</w:t>
      </w:r>
      <w:r w:rsidR="00727FBC" w:rsidRPr="00BE5FCF">
        <w:rPr>
          <w:sz w:val="28"/>
          <w:szCs w:val="28"/>
        </w:rPr>
        <w:t xml:space="preserve"> </w:t>
      </w:r>
      <w:r w:rsidRPr="00BE5FCF">
        <w:rPr>
          <w:rFonts w:ascii="Times New Roman" w:hAnsi="Times New Roman" w:cs="Times New Roman"/>
          <w:sz w:val="28"/>
          <w:szCs w:val="28"/>
        </w:rPr>
        <w:t>как ответственны</w:t>
      </w:r>
      <w:r w:rsidR="003C48BC" w:rsidRPr="00BE5FCF">
        <w:rPr>
          <w:rFonts w:ascii="Times New Roman" w:hAnsi="Times New Roman" w:cs="Times New Roman"/>
          <w:sz w:val="28"/>
          <w:szCs w:val="28"/>
        </w:rPr>
        <w:t>х</w:t>
      </w:r>
      <w:r w:rsidRPr="00BE5FCF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3C48BC" w:rsidRPr="00BE5FCF">
        <w:rPr>
          <w:rFonts w:ascii="Times New Roman" w:hAnsi="Times New Roman" w:cs="Times New Roman"/>
          <w:sz w:val="28"/>
          <w:szCs w:val="28"/>
        </w:rPr>
        <w:t>ей</w:t>
      </w:r>
      <w:r w:rsidRPr="00BE5FCF">
        <w:rPr>
          <w:rFonts w:ascii="Times New Roman" w:hAnsi="Times New Roman" w:cs="Times New Roman"/>
          <w:sz w:val="28"/>
          <w:szCs w:val="28"/>
        </w:rPr>
        <w:t xml:space="preserve"> подпрограммы.</w:t>
      </w:r>
    </w:p>
    <w:p w14:paraId="71824A49" w14:textId="08F19344" w:rsidR="004B1BF4" w:rsidRPr="00BE5FCF" w:rsidRDefault="00265289" w:rsidP="004E5F5F">
      <w:pPr>
        <w:pStyle w:val="ConsPlusNormal"/>
        <w:numPr>
          <w:ilvl w:val="0"/>
          <w:numId w:val="26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5FCF">
        <w:rPr>
          <w:rFonts w:ascii="Times New Roman" w:hAnsi="Times New Roman" w:cs="Times New Roman"/>
          <w:b/>
          <w:sz w:val="28"/>
          <w:szCs w:val="28"/>
        </w:rPr>
        <w:t>Результаты реализации государственной программы</w:t>
      </w:r>
    </w:p>
    <w:p w14:paraId="00D22158" w14:textId="77777777" w:rsidR="00404C96" w:rsidRPr="00BE5FCF" w:rsidRDefault="00404C96" w:rsidP="004E5F5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632A300E" w14:textId="459BB095" w:rsidR="004176B7" w:rsidRPr="00BE5FCF" w:rsidRDefault="004176B7" w:rsidP="004E5F5F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BE5FCF">
        <w:rPr>
          <w:rFonts w:ascii="Times New Roman" w:hAnsi="Times New Roman" w:cs="Times New Roman"/>
          <w:bCs/>
          <w:sz w:val="28"/>
          <w:szCs w:val="28"/>
        </w:rPr>
        <w:t xml:space="preserve">Государственная программа включает </w:t>
      </w:r>
      <w:r w:rsidR="009F3BEC" w:rsidRPr="00BE5FCF">
        <w:rPr>
          <w:rFonts w:ascii="Times New Roman" w:hAnsi="Times New Roman" w:cs="Times New Roman"/>
          <w:bCs/>
          <w:sz w:val="28"/>
          <w:szCs w:val="28"/>
        </w:rPr>
        <w:t>4</w:t>
      </w:r>
      <w:r w:rsidRPr="00BE5FCF">
        <w:rPr>
          <w:rFonts w:ascii="Times New Roman" w:hAnsi="Times New Roman" w:cs="Times New Roman"/>
          <w:bCs/>
          <w:sz w:val="28"/>
          <w:szCs w:val="28"/>
        </w:rPr>
        <w:t xml:space="preserve"> подпрограммы:</w:t>
      </w:r>
    </w:p>
    <w:p w14:paraId="559851DA" w14:textId="0289AEFD" w:rsidR="009F3BEC" w:rsidRPr="00BE5FCF" w:rsidRDefault="009F3BEC" w:rsidP="004E5F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FCF">
        <w:rPr>
          <w:rFonts w:ascii="Times New Roman" w:hAnsi="Times New Roman" w:cs="Times New Roman"/>
          <w:b/>
          <w:sz w:val="28"/>
          <w:szCs w:val="28"/>
        </w:rPr>
        <w:t>По подпрограмме 1 «Обеспечение защиты населения и объектов экономики от негативного воздействия вод на территории Республики Тыва»</w:t>
      </w:r>
      <w:r w:rsidR="00A66F6E" w:rsidRPr="00BE5FCF">
        <w:rPr>
          <w:rFonts w:ascii="Times New Roman" w:hAnsi="Times New Roman" w:cs="Times New Roman"/>
          <w:b/>
          <w:sz w:val="28"/>
          <w:szCs w:val="28"/>
        </w:rPr>
        <w:t>:</w:t>
      </w:r>
    </w:p>
    <w:p w14:paraId="2F00636C" w14:textId="03410150" w:rsidR="002B1D93" w:rsidRPr="00BE5FCF" w:rsidRDefault="008F0E63" w:rsidP="004E5F5F">
      <w:pPr>
        <w:tabs>
          <w:tab w:val="left" w:pos="1006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В</w:t>
      </w:r>
      <w:r w:rsidR="00416F7F" w:rsidRPr="00BE5FCF">
        <w:rPr>
          <w:rFonts w:ascii="Times New Roman" w:hAnsi="Times New Roman" w:cs="Times New Roman"/>
          <w:sz w:val="28"/>
          <w:szCs w:val="28"/>
        </w:rPr>
        <w:t xml:space="preserve"> 2021 году предусмотрено </w:t>
      </w:r>
      <w:r w:rsidR="00541017" w:rsidRPr="00BE5FCF">
        <w:rPr>
          <w:rFonts w:ascii="Times New Roman" w:hAnsi="Times New Roman" w:cs="Times New Roman"/>
          <w:sz w:val="28"/>
          <w:szCs w:val="28"/>
        </w:rPr>
        <w:t>государственной п</w:t>
      </w:r>
      <w:r w:rsidR="005159B0" w:rsidRPr="00BE5FCF">
        <w:rPr>
          <w:rFonts w:ascii="Times New Roman" w:hAnsi="Times New Roman" w:cs="Times New Roman"/>
          <w:sz w:val="28"/>
          <w:szCs w:val="28"/>
        </w:rPr>
        <w:t xml:space="preserve">рограммой </w:t>
      </w:r>
      <w:r w:rsidR="00416F7F" w:rsidRPr="00BE5FCF">
        <w:rPr>
          <w:rFonts w:ascii="Times New Roman" w:hAnsi="Times New Roman" w:cs="Times New Roman"/>
          <w:sz w:val="28"/>
          <w:szCs w:val="28"/>
        </w:rPr>
        <w:t>на общую сумму</w:t>
      </w:r>
      <w:r w:rsidR="00416F7F" w:rsidRPr="00BE5FC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D6589D" w:rsidRPr="00BE5FCF">
        <w:rPr>
          <w:rFonts w:ascii="Times New Roman" w:eastAsia="Times New Roman" w:hAnsi="Times New Roman"/>
          <w:bCs/>
          <w:sz w:val="28"/>
          <w:szCs w:val="28"/>
        </w:rPr>
        <w:t>3</w:t>
      </w:r>
      <w:r w:rsidR="00070DC7" w:rsidRPr="00BE5FC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47308" w:rsidRPr="00BE5FCF">
        <w:rPr>
          <w:rFonts w:ascii="Times New Roman" w:eastAsia="Times New Roman" w:hAnsi="Times New Roman"/>
          <w:bCs/>
          <w:sz w:val="28"/>
          <w:szCs w:val="28"/>
        </w:rPr>
        <w:t>0</w:t>
      </w:r>
      <w:r w:rsidR="00D6589D" w:rsidRPr="00BE5FCF">
        <w:rPr>
          <w:rFonts w:ascii="Times New Roman" w:eastAsia="Times New Roman" w:hAnsi="Times New Roman"/>
          <w:bCs/>
          <w:sz w:val="28"/>
          <w:szCs w:val="28"/>
        </w:rPr>
        <w:t>00</w:t>
      </w:r>
      <w:r w:rsidR="00416F7F" w:rsidRPr="00BE5FCF">
        <w:rPr>
          <w:rFonts w:ascii="Times New Roman" w:eastAsia="Times New Roman" w:hAnsi="Times New Roman"/>
          <w:bCs/>
          <w:sz w:val="28"/>
          <w:szCs w:val="28"/>
        </w:rPr>
        <w:t xml:space="preserve"> тыс. руб</w:t>
      </w:r>
      <w:r w:rsidR="00447308" w:rsidRPr="00BE5FCF">
        <w:rPr>
          <w:rFonts w:ascii="Times New Roman" w:eastAsia="Times New Roman" w:hAnsi="Times New Roman"/>
          <w:bCs/>
          <w:sz w:val="28"/>
          <w:szCs w:val="28"/>
        </w:rPr>
        <w:t>лей</w:t>
      </w:r>
      <w:r w:rsidR="00416F7F" w:rsidRPr="00BE5FCF">
        <w:rPr>
          <w:rFonts w:ascii="Times New Roman" w:eastAsia="Times New Roman" w:hAnsi="Times New Roman"/>
          <w:bCs/>
          <w:sz w:val="28"/>
          <w:szCs w:val="28"/>
        </w:rPr>
        <w:t xml:space="preserve"> за счет средств республиканского бюджета. Кассовый расход составляет </w:t>
      </w:r>
      <w:r w:rsidR="00D6589D" w:rsidRPr="00BE5FCF">
        <w:rPr>
          <w:rFonts w:ascii="Times New Roman" w:eastAsia="Times New Roman" w:hAnsi="Times New Roman"/>
          <w:bCs/>
          <w:sz w:val="28"/>
          <w:szCs w:val="28"/>
        </w:rPr>
        <w:t>15</w:t>
      </w:r>
      <w:r w:rsidR="00447308" w:rsidRPr="00BE5FC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70DC7" w:rsidRPr="00BE5FCF">
        <w:rPr>
          <w:rFonts w:ascii="Times New Roman" w:eastAsia="Times New Roman" w:hAnsi="Times New Roman"/>
          <w:bCs/>
          <w:sz w:val="28"/>
          <w:szCs w:val="28"/>
        </w:rPr>
        <w:t>147</w:t>
      </w:r>
      <w:r w:rsidR="00D6589D" w:rsidRPr="00BE5FCF">
        <w:rPr>
          <w:rFonts w:ascii="Times New Roman" w:eastAsia="Times New Roman" w:hAnsi="Times New Roman"/>
          <w:bCs/>
          <w:sz w:val="28"/>
          <w:szCs w:val="28"/>
        </w:rPr>
        <w:t xml:space="preserve"> тыс. рублей или 504,9</w:t>
      </w:r>
      <w:r w:rsidR="00416F7F" w:rsidRPr="00BE5FCF">
        <w:rPr>
          <w:rFonts w:ascii="Times New Roman" w:eastAsia="Times New Roman" w:hAnsi="Times New Roman"/>
          <w:bCs/>
          <w:sz w:val="28"/>
          <w:szCs w:val="28"/>
        </w:rPr>
        <w:t xml:space="preserve"> %</w:t>
      </w:r>
      <w:r w:rsidR="00A66F6E" w:rsidRPr="00BE5FCF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0E1718DA" w14:textId="1B863287" w:rsidR="002D2B97" w:rsidRPr="00BE5FCF" w:rsidRDefault="008F0E63" w:rsidP="004E5F5F">
      <w:pPr>
        <w:tabs>
          <w:tab w:val="left" w:pos="1006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B1D93" w:rsidRPr="00BE5FCF">
        <w:rPr>
          <w:rFonts w:ascii="Times New Roman" w:hAnsi="Times New Roman" w:cs="Times New Roman"/>
          <w:sz w:val="28"/>
          <w:szCs w:val="28"/>
        </w:rPr>
        <w:t xml:space="preserve"> 2022 году предусмотрено на общую сумму</w:t>
      </w:r>
      <w:r w:rsidR="002B1D93" w:rsidRPr="00BE5FCF">
        <w:rPr>
          <w:rFonts w:ascii="Times New Roman" w:eastAsia="Times New Roman" w:hAnsi="Times New Roman"/>
          <w:bCs/>
          <w:sz w:val="28"/>
          <w:szCs w:val="28"/>
        </w:rPr>
        <w:t xml:space="preserve"> 501</w:t>
      </w:r>
      <w:r w:rsidR="00447308" w:rsidRPr="00BE5FC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B1D93" w:rsidRPr="00BE5FCF">
        <w:rPr>
          <w:rFonts w:ascii="Times New Roman" w:eastAsia="Times New Roman" w:hAnsi="Times New Roman"/>
          <w:bCs/>
          <w:sz w:val="28"/>
          <w:szCs w:val="28"/>
        </w:rPr>
        <w:t>814,7 тыс. руб</w:t>
      </w:r>
      <w:r w:rsidR="00447308" w:rsidRPr="00BE5FCF">
        <w:rPr>
          <w:rFonts w:ascii="Times New Roman" w:eastAsia="Times New Roman" w:hAnsi="Times New Roman"/>
          <w:bCs/>
          <w:sz w:val="28"/>
          <w:szCs w:val="28"/>
        </w:rPr>
        <w:t>лей</w:t>
      </w:r>
      <w:r w:rsidR="002B1D93" w:rsidRPr="00BE5FCF">
        <w:rPr>
          <w:rFonts w:ascii="Times New Roman" w:eastAsia="Times New Roman" w:hAnsi="Times New Roman"/>
          <w:bCs/>
          <w:sz w:val="28"/>
          <w:szCs w:val="28"/>
        </w:rPr>
        <w:t xml:space="preserve"> (</w:t>
      </w:r>
      <w:r w:rsidR="00A97CEC">
        <w:rPr>
          <w:rFonts w:ascii="Times New Roman" w:eastAsia="Times New Roman" w:hAnsi="Times New Roman"/>
          <w:bCs/>
          <w:sz w:val="28"/>
          <w:szCs w:val="28"/>
        </w:rPr>
        <w:t>из</w:t>
      </w:r>
      <w:r w:rsidR="002B1D93" w:rsidRPr="00BE5FCF">
        <w:rPr>
          <w:rFonts w:ascii="Times New Roman" w:eastAsia="Times New Roman" w:hAnsi="Times New Roman"/>
          <w:bCs/>
          <w:sz w:val="28"/>
          <w:szCs w:val="28"/>
        </w:rPr>
        <w:t xml:space="preserve"> федерального бюджета 496</w:t>
      </w:r>
      <w:r w:rsidR="00447308" w:rsidRPr="00BE5FC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B1D93" w:rsidRPr="00BE5FCF">
        <w:rPr>
          <w:rFonts w:ascii="Times New Roman" w:eastAsia="Times New Roman" w:hAnsi="Times New Roman"/>
          <w:bCs/>
          <w:sz w:val="28"/>
          <w:szCs w:val="28"/>
        </w:rPr>
        <w:t>795,9 тыс. рублей, республиканского бюджета 5</w:t>
      </w:r>
      <w:r w:rsidR="00447308" w:rsidRPr="00BE5FC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B1D93" w:rsidRPr="00BE5FCF">
        <w:rPr>
          <w:rFonts w:ascii="Times New Roman" w:eastAsia="Times New Roman" w:hAnsi="Times New Roman"/>
          <w:bCs/>
          <w:sz w:val="28"/>
          <w:szCs w:val="28"/>
        </w:rPr>
        <w:t>018,8 тыс. рублей). Кассовый расход составляет 501</w:t>
      </w:r>
      <w:r w:rsidR="00447308" w:rsidRPr="00BE5FC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B1D93" w:rsidRPr="00BE5FCF">
        <w:rPr>
          <w:rFonts w:ascii="Times New Roman" w:eastAsia="Times New Roman" w:hAnsi="Times New Roman"/>
          <w:bCs/>
          <w:sz w:val="28"/>
          <w:szCs w:val="28"/>
        </w:rPr>
        <w:t>814,7 тыс. рублей или 100 %</w:t>
      </w:r>
      <w:r w:rsidR="00A66F6E" w:rsidRPr="00BE5FCF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5C751D10" w14:textId="61F3CA1B" w:rsidR="002B1D93" w:rsidRPr="00BE5FCF" w:rsidRDefault="008F0E63" w:rsidP="004E5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В</w:t>
      </w:r>
      <w:r w:rsidR="002B1D93" w:rsidRPr="00BE5FCF">
        <w:rPr>
          <w:rFonts w:ascii="Times New Roman" w:hAnsi="Times New Roman" w:cs="Times New Roman"/>
          <w:sz w:val="28"/>
          <w:szCs w:val="28"/>
        </w:rPr>
        <w:t xml:space="preserve"> 2023 году предусмотрено на общую сумму</w:t>
      </w:r>
      <w:r w:rsidR="002B1D93" w:rsidRPr="00BE5FCF">
        <w:rPr>
          <w:rFonts w:ascii="Times New Roman" w:eastAsia="Times New Roman" w:hAnsi="Times New Roman"/>
          <w:bCs/>
          <w:sz w:val="28"/>
          <w:szCs w:val="28"/>
        </w:rPr>
        <w:t xml:space="preserve"> 125</w:t>
      </w:r>
      <w:r w:rsidR="00447308" w:rsidRPr="00BE5FC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DA7F15" w:rsidRPr="00BE5FCF">
        <w:rPr>
          <w:rFonts w:ascii="Times New Roman" w:eastAsia="Times New Roman" w:hAnsi="Times New Roman"/>
          <w:bCs/>
          <w:sz w:val="28"/>
          <w:szCs w:val="28"/>
        </w:rPr>
        <w:t>089</w:t>
      </w:r>
      <w:r w:rsidR="00447308" w:rsidRPr="00BE5FCF">
        <w:rPr>
          <w:rFonts w:ascii="Times New Roman" w:eastAsia="Times New Roman" w:hAnsi="Times New Roman"/>
          <w:bCs/>
          <w:sz w:val="28"/>
          <w:szCs w:val="28"/>
        </w:rPr>
        <w:t xml:space="preserve"> тыс. рублей</w:t>
      </w:r>
      <w:r w:rsidR="002B1D93" w:rsidRPr="00BE5FCF">
        <w:rPr>
          <w:rFonts w:ascii="Times New Roman" w:eastAsia="Times New Roman" w:hAnsi="Times New Roman"/>
          <w:bCs/>
          <w:sz w:val="28"/>
          <w:szCs w:val="28"/>
        </w:rPr>
        <w:t xml:space="preserve"> (</w:t>
      </w:r>
      <w:r w:rsidR="00894FAA">
        <w:rPr>
          <w:rFonts w:ascii="Times New Roman" w:eastAsia="Times New Roman" w:hAnsi="Times New Roman"/>
          <w:bCs/>
          <w:sz w:val="28"/>
          <w:szCs w:val="28"/>
        </w:rPr>
        <w:t>из ф</w:t>
      </w:r>
      <w:r w:rsidR="002B1D93" w:rsidRPr="00BE5FCF">
        <w:rPr>
          <w:rFonts w:ascii="Times New Roman" w:eastAsia="Times New Roman" w:hAnsi="Times New Roman"/>
          <w:bCs/>
          <w:sz w:val="28"/>
          <w:szCs w:val="28"/>
        </w:rPr>
        <w:t>едеральн</w:t>
      </w:r>
      <w:r w:rsidR="00894FAA">
        <w:rPr>
          <w:rFonts w:ascii="Times New Roman" w:eastAsia="Times New Roman" w:hAnsi="Times New Roman"/>
          <w:bCs/>
          <w:sz w:val="28"/>
          <w:szCs w:val="28"/>
        </w:rPr>
        <w:t>ого</w:t>
      </w:r>
      <w:r w:rsidR="002B1D93" w:rsidRPr="00BE5FCF">
        <w:rPr>
          <w:rFonts w:ascii="Times New Roman" w:eastAsia="Times New Roman" w:hAnsi="Times New Roman"/>
          <w:bCs/>
          <w:sz w:val="28"/>
          <w:szCs w:val="28"/>
        </w:rPr>
        <w:t xml:space="preserve"> бюджет</w:t>
      </w:r>
      <w:r w:rsidR="00894FAA">
        <w:rPr>
          <w:rFonts w:ascii="Times New Roman" w:eastAsia="Times New Roman" w:hAnsi="Times New Roman"/>
          <w:bCs/>
          <w:sz w:val="28"/>
          <w:szCs w:val="28"/>
        </w:rPr>
        <w:t>а</w:t>
      </w:r>
      <w:r w:rsidR="002B1D93" w:rsidRPr="00BE5FCF">
        <w:rPr>
          <w:rFonts w:ascii="Times New Roman" w:eastAsia="Times New Roman" w:hAnsi="Times New Roman"/>
          <w:bCs/>
          <w:sz w:val="28"/>
          <w:szCs w:val="28"/>
        </w:rPr>
        <w:t xml:space="preserve"> – 123</w:t>
      </w:r>
      <w:r w:rsidR="00447308" w:rsidRPr="00BE5FC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070DC7" w:rsidRPr="00BE5FCF">
        <w:rPr>
          <w:rFonts w:ascii="Times New Roman" w:eastAsia="Times New Roman" w:hAnsi="Times New Roman"/>
          <w:bCs/>
          <w:sz w:val="28"/>
          <w:szCs w:val="28"/>
        </w:rPr>
        <w:t>838</w:t>
      </w:r>
      <w:r w:rsidR="002B1D93" w:rsidRPr="00BE5FC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B1D93" w:rsidRPr="00BE5FCF">
        <w:rPr>
          <w:rFonts w:ascii="Times New Roman" w:hAnsi="Times New Roman"/>
          <w:sz w:val="28"/>
          <w:szCs w:val="28"/>
        </w:rPr>
        <w:t>тыс. рублей, республиканск</w:t>
      </w:r>
      <w:r w:rsidR="00894FAA">
        <w:rPr>
          <w:rFonts w:ascii="Times New Roman" w:hAnsi="Times New Roman"/>
          <w:sz w:val="28"/>
          <w:szCs w:val="28"/>
        </w:rPr>
        <w:t>ого</w:t>
      </w:r>
      <w:r w:rsidR="002B1D93" w:rsidRPr="00BE5FCF">
        <w:rPr>
          <w:rFonts w:ascii="Times New Roman" w:hAnsi="Times New Roman"/>
          <w:sz w:val="28"/>
          <w:szCs w:val="28"/>
        </w:rPr>
        <w:t xml:space="preserve"> бюджет</w:t>
      </w:r>
      <w:r w:rsidR="00894FAA">
        <w:rPr>
          <w:rFonts w:ascii="Times New Roman" w:hAnsi="Times New Roman"/>
          <w:sz w:val="28"/>
          <w:szCs w:val="28"/>
        </w:rPr>
        <w:t>а</w:t>
      </w:r>
      <w:r w:rsidR="002B1D93" w:rsidRPr="00BE5FCF">
        <w:rPr>
          <w:rFonts w:ascii="Times New Roman" w:hAnsi="Times New Roman"/>
          <w:sz w:val="28"/>
          <w:szCs w:val="28"/>
        </w:rPr>
        <w:t xml:space="preserve"> – 1</w:t>
      </w:r>
      <w:r w:rsidR="00447308" w:rsidRPr="00BE5FCF">
        <w:rPr>
          <w:rFonts w:ascii="Times New Roman" w:hAnsi="Times New Roman"/>
          <w:sz w:val="28"/>
          <w:szCs w:val="28"/>
        </w:rPr>
        <w:t xml:space="preserve"> </w:t>
      </w:r>
      <w:r w:rsidR="002B1D93" w:rsidRPr="00BE5FCF">
        <w:rPr>
          <w:rFonts w:ascii="Times New Roman" w:hAnsi="Times New Roman"/>
          <w:sz w:val="28"/>
          <w:szCs w:val="28"/>
        </w:rPr>
        <w:t>25</w:t>
      </w:r>
      <w:r w:rsidR="00DA7F15" w:rsidRPr="00BE5FCF">
        <w:rPr>
          <w:rFonts w:ascii="Times New Roman" w:hAnsi="Times New Roman"/>
          <w:sz w:val="28"/>
          <w:szCs w:val="28"/>
        </w:rPr>
        <w:t>1</w:t>
      </w:r>
      <w:r w:rsidR="002B1D93" w:rsidRPr="00BE5FCF">
        <w:rPr>
          <w:rFonts w:ascii="Times New Roman" w:hAnsi="Times New Roman"/>
          <w:sz w:val="28"/>
          <w:szCs w:val="28"/>
        </w:rPr>
        <w:t xml:space="preserve"> тыс. рублей)</w:t>
      </w:r>
      <w:r w:rsidR="002B1D93" w:rsidRPr="00BE5FCF">
        <w:rPr>
          <w:rFonts w:ascii="Times New Roman" w:eastAsia="Times New Roman" w:hAnsi="Times New Roman"/>
          <w:bCs/>
          <w:sz w:val="28"/>
          <w:szCs w:val="28"/>
        </w:rPr>
        <w:t>. Кассовый расход составляет 125</w:t>
      </w:r>
      <w:r w:rsidR="00447308" w:rsidRPr="00BE5FC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B1D93" w:rsidRPr="00BE5FCF">
        <w:rPr>
          <w:rFonts w:ascii="Times New Roman" w:eastAsia="Times New Roman" w:hAnsi="Times New Roman"/>
          <w:bCs/>
          <w:sz w:val="28"/>
          <w:szCs w:val="28"/>
        </w:rPr>
        <w:t>0</w:t>
      </w:r>
      <w:r w:rsidR="00634B93" w:rsidRPr="00BE5FCF">
        <w:rPr>
          <w:rFonts w:ascii="Times New Roman" w:eastAsia="Times New Roman" w:hAnsi="Times New Roman"/>
          <w:bCs/>
          <w:sz w:val="28"/>
          <w:szCs w:val="28"/>
        </w:rPr>
        <w:t>89</w:t>
      </w:r>
      <w:r w:rsidR="002B1D93" w:rsidRPr="00BE5FCF">
        <w:rPr>
          <w:rFonts w:ascii="Times New Roman" w:eastAsia="Times New Roman" w:hAnsi="Times New Roman"/>
          <w:bCs/>
          <w:sz w:val="28"/>
          <w:szCs w:val="28"/>
        </w:rPr>
        <w:t xml:space="preserve"> тыс. рублей или 100%.</w:t>
      </w:r>
    </w:p>
    <w:p w14:paraId="4CDC337B" w14:textId="7699ED2B" w:rsidR="00B233FE" w:rsidRPr="00BE5FCF" w:rsidRDefault="003F09FB" w:rsidP="004E5F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FCF">
        <w:rPr>
          <w:rFonts w:ascii="Times New Roman" w:hAnsi="Times New Roman" w:cs="Times New Roman"/>
          <w:bCs/>
          <w:sz w:val="28"/>
          <w:szCs w:val="28"/>
        </w:rPr>
        <w:t>В</w:t>
      </w:r>
      <w:r w:rsidR="00B233FE" w:rsidRPr="00BE5FCF">
        <w:rPr>
          <w:rFonts w:ascii="Times New Roman" w:hAnsi="Times New Roman" w:cs="Times New Roman"/>
          <w:bCs/>
          <w:sz w:val="28"/>
          <w:szCs w:val="28"/>
        </w:rPr>
        <w:t xml:space="preserve"> 2021</w:t>
      </w:r>
      <w:r w:rsidRPr="00BE5FC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233FE" w:rsidRPr="00BE5FCF">
        <w:rPr>
          <w:rFonts w:ascii="Times New Roman" w:hAnsi="Times New Roman" w:cs="Times New Roman"/>
          <w:bCs/>
          <w:sz w:val="28"/>
          <w:szCs w:val="28"/>
        </w:rPr>
        <w:t>2023 годы, достигнуты результаты:</w:t>
      </w:r>
    </w:p>
    <w:p w14:paraId="37FAC4C4" w14:textId="1068F926" w:rsidR="00E65BB8" w:rsidRPr="00BE5FCF" w:rsidRDefault="001D5E65" w:rsidP="004E5F5F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</w:t>
      </w:r>
      <w:r w:rsidR="007E3268" w:rsidRPr="00BE5F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E3268"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мероприятие</w:t>
      </w: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E65BB8"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государственный мониторинг водных объектов в границах населенных пунктов, обследования технического состояния гидротехнических сооружений (ГТС), установление границ зон затопления, подтопления и карт (планов) объектов землеустройства на территории Республики Тыва – 7</w:t>
      </w:r>
      <w:r w:rsidR="00B83C58"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BB8"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650 </w:t>
      </w:r>
      <w:r w:rsidR="00E96C75"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</w:t>
      </w:r>
      <w:r w:rsidR="00E65BB8"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</w:t>
      </w:r>
      <w:r w:rsidR="00E96C75"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(</w:t>
      </w:r>
      <w:r w:rsidR="00E96C75" w:rsidRPr="00BE5FCF">
        <w:rPr>
          <w:rFonts w:ascii="Times New Roman" w:hAnsi="Times New Roman" w:cs="Times New Roman"/>
          <w:sz w:val="28"/>
          <w:szCs w:val="28"/>
        </w:rPr>
        <w:t>утверждено на 2021 год законом Республики Тыва о Республиканском бюджете).</w:t>
      </w:r>
    </w:p>
    <w:p w14:paraId="3FC01F9D" w14:textId="658B1AEE" w:rsidR="00AC3CE3" w:rsidRPr="00BE5FCF" w:rsidRDefault="00385145" w:rsidP="004E5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r w:rsidR="00AC3CE3"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аключены контракты с </w:t>
      </w:r>
      <w:r w:rsidR="000C74CE" w:rsidRPr="00BE5FCF">
        <w:rPr>
          <w:rFonts w:ascii="Times New Roman" w:hAnsi="Times New Roman" w:cs="Times New Roman"/>
          <w:color w:val="000000"/>
          <w:sz w:val="28"/>
          <w:szCs w:val="28"/>
        </w:rPr>
        <w:t>АО «</w:t>
      </w:r>
      <w:r w:rsidR="00AC3CE3" w:rsidRPr="00BE5FCF">
        <w:rPr>
          <w:rFonts w:ascii="Times New Roman" w:hAnsi="Times New Roman" w:cs="Times New Roman"/>
          <w:color w:val="000000"/>
          <w:sz w:val="28"/>
          <w:szCs w:val="28"/>
        </w:rPr>
        <w:t>Сибирское землеустроительное проектно-изыскательское предприятие</w:t>
      </w:r>
      <w:r w:rsidR="000C74CE" w:rsidRPr="00BE5FC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C3CE3"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выполнение работ по государственному мониторингу состояния дна, берегов, изменения морфометрических особенностей водных объектов, а также состояния и режима использования водоохранных зон бассейнов исследуемых участков рек и по подготовке материалов «предложения и сведения о границах зон затопления территорий, прилегающих к водным объектам в границах населенных пунктов Республики Тыва</w:t>
      </w: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 июня 2021 г. на сумму 7</w:t>
      </w:r>
      <w:r w:rsidR="00B83C58"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050 тыс. рублей и 01 июля 2021 г. на сумму 600 тыс. рублей</w:t>
      </w:r>
      <w:r w:rsidR="00AC3CE3" w:rsidRPr="00BE5FCF">
        <w:rPr>
          <w:rFonts w:ascii="Times New Roman" w:hAnsi="Times New Roman" w:cs="Times New Roman"/>
          <w:iCs/>
          <w:sz w:val="28"/>
          <w:szCs w:val="28"/>
        </w:rPr>
        <w:t>.</w:t>
      </w:r>
    </w:p>
    <w:p w14:paraId="7D2B7620" w14:textId="6ACCA8A3" w:rsidR="00FE39BC" w:rsidRPr="00BE5FCF" w:rsidRDefault="00FE39BC" w:rsidP="004E5F5F">
      <w:pPr>
        <w:tabs>
          <w:tab w:val="left" w:pos="100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13A59"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постановления</w:t>
      </w: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Республи</w:t>
      </w:r>
      <w:r w:rsidR="00D13A59"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ки Тыва № 396 от 02.08.2021 г.</w:t>
      </w: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3A59"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</w:t>
      </w: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выделенных </w:t>
      </w:r>
      <w:r w:rsidR="00D13A59"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1,5 млрд. рублей </w:t>
      </w:r>
      <w:r w:rsidR="0088622A"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выделены</w:t>
      </w:r>
      <w:r w:rsidR="00715AE5"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15AE5" w:rsidRPr="00BE5FCF">
        <w:rPr>
          <w:rFonts w:ascii="Times New Roman" w:hAnsi="Times New Roman" w:cs="Times New Roman"/>
          <w:sz w:val="28"/>
          <w:szCs w:val="28"/>
        </w:rPr>
        <w:t>7</w:t>
      </w:r>
      <w:r w:rsidR="00D50A41" w:rsidRPr="00BE5FCF">
        <w:rPr>
          <w:rFonts w:ascii="Times New Roman" w:hAnsi="Times New Roman" w:cs="Times New Roman"/>
          <w:sz w:val="28"/>
          <w:szCs w:val="28"/>
        </w:rPr>
        <w:t> </w:t>
      </w:r>
      <w:r w:rsidR="00715AE5" w:rsidRPr="00BE5FCF">
        <w:rPr>
          <w:rFonts w:ascii="Times New Roman" w:hAnsi="Times New Roman" w:cs="Times New Roman"/>
          <w:sz w:val="28"/>
          <w:szCs w:val="28"/>
        </w:rPr>
        <w:t>497</w:t>
      </w:r>
      <w:r w:rsidR="00D50A41" w:rsidRPr="00BE5FCF">
        <w:rPr>
          <w:rFonts w:ascii="Times New Roman" w:hAnsi="Times New Roman" w:cs="Times New Roman"/>
          <w:sz w:val="28"/>
          <w:szCs w:val="28"/>
        </w:rPr>
        <w:t>,0</w:t>
      </w:r>
      <w:r w:rsidR="00715AE5" w:rsidRPr="00BE5FC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13A59"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="0088622A" w:rsidRPr="00BE5FCF">
        <w:rPr>
          <w:rFonts w:ascii="Times New Roman" w:hAnsi="Times New Roman" w:cs="Times New Roman"/>
          <w:sz w:val="28"/>
          <w:szCs w:val="28"/>
        </w:rPr>
        <w:t xml:space="preserve">на определение границ зон затопление и подтопление на территории Республики Тыва </w:t>
      </w:r>
      <w:r w:rsidR="00D13A59" w:rsidRPr="00BE5FCF">
        <w:rPr>
          <w:rFonts w:ascii="Times New Roman" w:hAnsi="Times New Roman" w:cs="Times New Roman"/>
          <w:sz w:val="28"/>
          <w:szCs w:val="28"/>
        </w:rPr>
        <w:t>(9 населенных пунктов)</w:t>
      </w:r>
      <w:r w:rsidR="006C64C8" w:rsidRPr="00BE5FCF">
        <w:rPr>
          <w:rFonts w:ascii="Times New Roman" w:hAnsi="Times New Roman" w:cs="Times New Roman"/>
          <w:sz w:val="28"/>
          <w:szCs w:val="28"/>
        </w:rPr>
        <w:t>.</w:t>
      </w:r>
    </w:p>
    <w:p w14:paraId="0D0E62E7" w14:textId="4146D445" w:rsidR="00FE39BC" w:rsidRPr="00BE5FCF" w:rsidRDefault="00FE39BC" w:rsidP="004E5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FCF">
        <w:rPr>
          <w:rFonts w:ascii="Times New Roman" w:eastAsia="Calibri" w:hAnsi="Times New Roman" w:cs="Times New Roman"/>
          <w:sz w:val="28"/>
          <w:szCs w:val="28"/>
        </w:rPr>
        <w:t xml:space="preserve">Проведен государственный мониторинг рек </w:t>
      </w:r>
      <w:r w:rsidRPr="00BE5FCF">
        <w:rPr>
          <w:rFonts w:ascii="Times New Roman" w:hAnsi="Times New Roman" w:cs="Times New Roman"/>
          <w:sz w:val="28"/>
          <w:szCs w:val="28"/>
        </w:rPr>
        <w:t xml:space="preserve">Хемчик, </w:t>
      </w:r>
      <w:proofErr w:type="spellStart"/>
      <w:r w:rsidRPr="00BE5FCF">
        <w:rPr>
          <w:rFonts w:ascii="Times New Roman" w:hAnsi="Times New Roman" w:cs="Times New Roman"/>
          <w:sz w:val="28"/>
          <w:szCs w:val="28"/>
        </w:rPr>
        <w:t>Чыргакы</w:t>
      </w:r>
      <w:proofErr w:type="spellEnd"/>
      <w:r w:rsidRPr="00BE5F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FCF">
        <w:rPr>
          <w:rFonts w:ascii="Times New Roman" w:hAnsi="Times New Roman" w:cs="Times New Roman"/>
          <w:sz w:val="28"/>
          <w:szCs w:val="28"/>
        </w:rPr>
        <w:t>Сыстыг-Хем</w:t>
      </w:r>
      <w:proofErr w:type="spellEnd"/>
      <w:r w:rsidRPr="00BE5FC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5FCF">
        <w:rPr>
          <w:rFonts w:ascii="Times New Roman" w:hAnsi="Times New Roman" w:cs="Times New Roman"/>
          <w:sz w:val="28"/>
          <w:szCs w:val="28"/>
        </w:rPr>
        <w:t>Тонмас-Суг</w:t>
      </w:r>
      <w:proofErr w:type="spellEnd"/>
      <w:r w:rsidRPr="00BE5FCF">
        <w:rPr>
          <w:rFonts w:ascii="Times New Roman" w:eastAsia="Calibri" w:hAnsi="Times New Roman" w:cs="Times New Roman"/>
          <w:sz w:val="28"/>
          <w:szCs w:val="28"/>
        </w:rPr>
        <w:t xml:space="preserve"> и определение границ зон затопления и подтопления водных объектов в 26 населённых пунктов республики на сумму </w:t>
      </w:r>
      <w:r w:rsidRPr="00BE5FCF">
        <w:rPr>
          <w:rFonts w:ascii="Times New Roman" w:hAnsi="Times New Roman" w:cs="Times New Roman"/>
          <w:sz w:val="28"/>
          <w:szCs w:val="28"/>
        </w:rPr>
        <w:t>15</w:t>
      </w:r>
      <w:r w:rsidR="00BF633B"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Pr="00BE5FCF">
        <w:rPr>
          <w:rFonts w:ascii="Times New Roman" w:hAnsi="Times New Roman" w:cs="Times New Roman"/>
          <w:sz w:val="28"/>
          <w:szCs w:val="28"/>
        </w:rPr>
        <w:t>147 тыс. рублей</w:t>
      </w:r>
      <w:r w:rsidRPr="00BE5FC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0F5FFDA" w14:textId="592B0BFE" w:rsidR="004E6C19" w:rsidRPr="00BE5FCF" w:rsidRDefault="004E6C19" w:rsidP="004E5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E5FCF">
        <w:rPr>
          <w:rFonts w:ascii="Times New Roman" w:hAnsi="Times New Roman" w:cs="Times New Roman"/>
          <w:sz w:val="28"/>
          <w:szCs w:val="28"/>
        </w:rPr>
        <w:t>В 2022</w:t>
      </w:r>
      <w:r w:rsidR="00563F6F" w:rsidRPr="00BE5FCF">
        <w:rPr>
          <w:rFonts w:ascii="Times New Roman" w:hAnsi="Times New Roman" w:cs="Times New Roman"/>
          <w:sz w:val="28"/>
          <w:szCs w:val="28"/>
        </w:rPr>
        <w:t>-2023</w:t>
      </w:r>
      <w:r w:rsidRPr="00BE5FCF">
        <w:rPr>
          <w:rFonts w:ascii="Times New Roman" w:hAnsi="Times New Roman" w:cs="Times New Roman"/>
          <w:sz w:val="28"/>
          <w:szCs w:val="28"/>
        </w:rPr>
        <w:t xml:space="preserve"> г</w:t>
      </w:r>
      <w:r w:rsidR="00563F6F" w:rsidRPr="00BE5FCF">
        <w:rPr>
          <w:rFonts w:ascii="Times New Roman" w:hAnsi="Times New Roman" w:cs="Times New Roman"/>
          <w:sz w:val="28"/>
          <w:szCs w:val="28"/>
        </w:rPr>
        <w:t>оды</w:t>
      </w:r>
      <w:r w:rsidR="00CF0FDB"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="00B9211D" w:rsidRPr="00BE5FCF">
        <w:rPr>
          <w:rFonts w:ascii="Times New Roman" w:hAnsi="Times New Roman" w:cs="Times New Roman"/>
          <w:sz w:val="28"/>
          <w:szCs w:val="28"/>
        </w:rPr>
        <w:t>предусмотрены</w:t>
      </w:r>
      <w:r w:rsidRPr="00BE5FCF">
        <w:rPr>
          <w:rFonts w:ascii="Times New Roman" w:hAnsi="Times New Roman" w:cs="Times New Roman"/>
          <w:sz w:val="28"/>
          <w:szCs w:val="28"/>
        </w:rPr>
        <w:t xml:space="preserve"> на</w:t>
      </w:r>
      <w:r w:rsidR="00661499" w:rsidRPr="00BE5FCF">
        <w:rPr>
          <w:rFonts w:ascii="Times New Roman" w:hAnsi="Times New Roman" w:cs="Times New Roman"/>
          <w:sz w:val="28"/>
          <w:szCs w:val="28"/>
        </w:rPr>
        <w:t xml:space="preserve"> общую</w:t>
      </w:r>
      <w:r w:rsidRPr="00BE5FCF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843ED3" w:rsidRPr="00BE5FCF">
        <w:rPr>
          <w:rFonts w:ascii="Times New Roman" w:hAnsi="Times New Roman" w:cs="Times New Roman"/>
          <w:sz w:val="28"/>
          <w:szCs w:val="28"/>
        </w:rPr>
        <w:t>626</w:t>
      </w:r>
      <w:r w:rsidR="00BF633B"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="00843ED3" w:rsidRPr="00BE5FCF">
        <w:rPr>
          <w:rFonts w:ascii="Times New Roman" w:hAnsi="Times New Roman" w:cs="Times New Roman"/>
          <w:sz w:val="28"/>
          <w:szCs w:val="28"/>
        </w:rPr>
        <w:t>905,5</w:t>
      </w:r>
      <w:r w:rsidRPr="00BE5FC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175B2"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="00A175B2" w:rsidRPr="00BE5FCF">
        <w:rPr>
          <w:rFonts w:ascii="Times New Roman" w:eastAsia="Times New Roman" w:hAnsi="Times New Roman"/>
          <w:bCs/>
          <w:sz w:val="28"/>
          <w:szCs w:val="28"/>
        </w:rPr>
        <w:t>(за счет средств федерального бюджета</w:t>
      </w:r>
      <w:r w:rsidR="002C4E1C" w:rsidRPr="00BE5FCF">
        <w:rPr>
          <w:rFonts w:ascii="Times New Roman" w:eastAsia="Times New Roman" w:hAnsi="Times New Roman"/>
          <w:bCs/>
          <w:sz w:val="28"/>
          <w:szCs w:val="28"/>
        </w:rPr>
        <w:t xml:space="preserve"> 620</w:t>
      </w:r>
      <w:r w:rsidR="00BF633B" w:rsidRPr="00BE5FC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C4E1C" w:rsidRPr="00BE5FCF">
        <w:rPr>
          <w:rFonts w:ascii="Times New Roman" w:eastAsia="Times New Roman" w:hAnsi="Times New Roman"/>
          <w:bCs/>
          <w:sz w:val="28"/>
          <w:szCs w:val="28"/>
        </w:rPr>
        <w:t>633,9</w:t>
      </w:r>
      <w:r w:rsidR="00A175B2" w:rsidRPr="00BE5FCF">
        <w:rPr>
          <w:rFonts w:ascii="Times New Roman" w:eastAsia="Times New Roman" w:hAnsi="Times New Roman"/>
          <w:bCs/>
          <w:sz w:val="28"/>
          <w:szCs w:val="28"/>
        </w:rPr>
        <w:t xml:space="preserve"> тыс. рублей, за счет республиканского бюджета </w:t>
      </w:r>
      <w:r w:rsidR="00211263" w:rsidRPr="00BE5FCF">
        <w:rPr>
          <w:rFonts w:ascii="Times New Roman" w:eastAsia="Times New Roman" w:hAnsi="Times New Roman"/>
          <w:bCs/>
          <w:sz w:val="28"/>
          <w:szCs w:val="28"/>
        </w:rPr>
        <w:t>6</w:t>
      </w:r>
      <w:r w:rsidR="00BF633B" w:rsidRPr="00BE5FC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211263" w:rsidRPr="00BE5FCF">
        <w:rPr>
          <w:rFonts w:ascii="Times New Roman" w:eastAsia="Times New Roman" w:hAnsi="Times New Roman"/>
          <w:bCs/>
          <w:sz w:val="28"/>
          <w:szCs w:val="28"/>
        </w:rPr>
        <w:t>271,6</w:t>
      </w:r>
      <w:r w:rsidR="00A175B2" w:rsidRPr="00BE5FCF">
        <w:rPr>
          <w:rFonts w:ascii="Times New Roman" w:eastAsia="Times New Roman" w:hAnsi="Times New Roman"/>
          <w:bCs/>
          <w:sz w:val="28"/>
          <w:szCs w:val="28"/>
        </w:rPr>
        <w:t xml:space="preserve"> тыс. рублей)</w:t>
      </w:r>
      <w:r w:rsidRPr="00BE5FCF">
        <w:rPr>
          <w:rFonts w:ascii="Times New Roman" w:hAnsi="Times New Roman" w:cs="Times New Roman"/>
          <w:sz w:val="28"/>
          <w:szCs w:val="28"/>
        </w:rPr>
        <w:t xml:space="preserve">. </w:t>
      </w:r>
      <w:r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Кассовый расход составляет </w:t>
      </w:r>
      <w:r w:rsidR="00CF0FDB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626</w:t>
      </w:r>
      <w:r w:rsidR="00BF633B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F0FDB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90</w:t>
      </w:r>
      <w:r w:rsidR="00882911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3,7</w:t>
      </w:r>
      <w:r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 или 100 %.</w:t>
      </w:r>
    </w:p>
    <w:p w14:paraId="7FE43661" w14:textId="6134418F" w:rsidR="00B9211D" w:rsidRPr="00BE5FCF" w:rsidRDefault="00B9211D" w:rsidP="004E5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 xml:space="preserve">В рамках противопаводковых и превентивных мероприятий </w:t>
      </w:r>
      <w:r w:rsidR="009B6310" w:rsidRPr="00BE5FCF">
        <w:rPr>
          <w:rFonts w:ascii="Times New Roman" w:hAnsi="Times New Roman" w:cs="Times New Roman"/>
          <w:sz w:val="28"/>
          <w:szCs w:val="28"/>
        </w:rPr>
        <w:t>на</w:t>
      </w:r>
      <w:r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="003A2875" w:rsidRPr="00BE5FCF">
        <w:rPr>
          <w:rFonts w:ascii="Times New Roman" w:hAnsi="Times New Roman" w:cs="Times New Roman"/>
          <w:sz w:val="28"/>
          <w:szCs w:val="28"/>
        </w:rPr>
        <w:t>2022-</w:t>
      </w:r>
      <w:r w:rsidRPr="00BE5FCF">
        <w:rPr>
          <w:rFonts w:ascii="Times New Roman" w:hAnsi="Times New Roman" w:cs="Times New Roman"/>
          <w:sz w:val="28"/>
          <w:szCs w:val="28"/>
        </w:rPr>
        <w:t>202</w:t>
      </w:r>
      <w:r w:rsidR="00183BA8" w:rsidRPr="00BE5FCF">
        <w:rPr>
          <w:rFonts w:ascii="Times New Roman" w:hAnsi="Times New Roman" w:cs="Times New Roman"/>
          <w:sz w:val="28"/>
          <w:szCs w:val="28"/>
        </w:rPr>
        <w:t>4</w:t>
      </w:r>
      <w:r w:rsidRPr="00BE5FCF">
        <w:rPr>
          <w:rFonts w:ascii="Times New Roman" w:hAnsi="Times New Roman" w:cs="Times New Roman"/>
          <w:sz w:val="28"/>
          <w:szCs w:val="28"/>
        </w:rPr>
        <w:t xml:space="preserve"> год</w:t>
      </w:r>
      <w:r w:rsidR="003A2875" w:rsidRPr="00BE5FCF">
        <w:rPr>
          <w:rFonts w:ascii="Times New Roman" w:hAnsi="Times New Roman" w:cs="Times New Roman"/>
          <w:sz w:val="28"/>
          <w:szCs w:val="28"/>
        </w:rPr>
        <w:t>ы</w:t>
      </w:r>
      <w:r w:rsidRPr="00BE5FCF">
        <w:rPr>
          <w:rFonts w:ascii="Times New Roman" w:hAnsi="Times New Roman" w:cs="Times New Roman"/>
          <w:sz w:val="28"/>
          <w:szCs w:val="28"/>
        </w:rPr>
        <w:t xml:space="preserve"> Республике Тыва из федерального бюджета </w:t>
      </w:r>
      <w:r w:rsidR="009B6310" w:rsidRPr="00BE5FCF">
        <w:rPr>
          <w:rFonts w:ascii="Times New Roman" w:hAnsi="Times New Roman" w:cs="Times New Roman"/>
          <w:sz w:val="28"/>
          <w:szCs w:val="28"/>
        </w:rPr>
        <w:t xml:space="preserve">предоставлены </w:t>
      </w:r>
      <w:r w:rsidRPr="00BE5FCF">
        <w:rPr>
          <w:rFonts w:ascii="Times New Roman" w:hAnsi="Times New Roman" w:cs="Times New Roman"/>
          <w:sz w:val="28"/>
          <w:szCs w:val="28"/>
        </w:rPr>
        <w:t>субсидии на реализацию двух крупных мероприятий переход</w:t>
      </w:r>
      <w:r w:rsidR="004D19F5" w:rsidRPr="00BE5FCF">
        <w:rPr>
          <w:rFonts w:ascii="Times New Roman" w:hAnsi="Times New Roman" w:cs="Times New Roman"/>
          <w:sz w:val="28"/>
          <w:szCs w:val="28"/>
        </w:rPr>
        <w:t>но</w:t>
      </w:r>
      <w:r w:rsidRPr="00BE5FCF">
        <w:rPr>
          <w:rFonts w:ascii="Times New Roman" w:hAnsi="Times New Roman" w:cs="Times New Roman"/>
          <w:sz w:val="28"/>
          <w:szCs w:val="28"/>
        </w:rPr>
        <w:t xml:space="preserve">го характера: </w:t>
      </w:r>
    </w:p>
    <w:p w14:paraId="4EEB5A69" w14:textId="06D89544" w:rsidR="00B9211D" w:rsidRPr="00BE5FCF" w:rsidRDefault="00B9211D" w:rsidP="004E5F5F">
      <w:pPr>
        <w:pStyle w:val="a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/>
          <w:sz w:val="28"/>
          <w:szCs w:val="28"/>
        </w:rPr>
        <w:t>Устройство защитной дамбы на р. Енисей в западной части г. Кызыла;</w:t>
      </w:r>
    </w:p>
    <w:p w14:paraId="3DE2FFC9" w14:textId="75FA5B37" w:rsidR="00B9211D" w:rsidRPr="00BE5FCF" w:rsidRDefault="00B9211D" w:rsidP="004E5F5F">
      <w:pPr>
        <w:pStyle w:val="a9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/>
          <w:sz w:val="28"/>
          <w:szCs w:val="28"/>
        </w:rPr>
        <w:t>Капитальный ремонт защитной дамбы на р. Чадана в г. Чадан Дзун-Хемчикского кожууна.</w:t>
      </w:r>
    </w:p>
    <w:p w14:paraId="68651573" w14:textId="0C60679E" w:rsidR="004E6C19" w:rsidRPr="00BE5FCF" w:rsidRDefault="004E6C19" w:rsidP="004E5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 xml:space="preserve">Соглашение о предоставлении субсидии подписано и зарегистрировано в системе ЕИС «Электронный бюджет» </w:t>
      </w:r>
      <w:r w:rsidR="008A6226" w:rsidRPr="00BE5FCF">
        <w:rPr>
          <w:rFonts w:ascii="Times New Roman" w:hAnsi="Times New Roman" w:cs="Times New Roman"/>
          <w:sz w:val="28"/>
          <w:szCs w:val="28"/>
        </w:rPr>
        <w:t>под</w:t>
      </w:r>
      <w:r w:rsidRPr="00BE5FCF">
        <w:rPr>
          <w:rFonts w:ascii="Times New Roman" w:hAnsi="Times New Roman" w:cs="Times New Roman"/>
          <w:sz w:val="28"/>
          <w:szCs w:val="28"/>
        </w:rPr>
        <w:t xml:space="preserve"> № 052-09-2022-041 от 24 декабря 2021</w:t>
      </w:r>
      <w:r w:rsidR="008A6226"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Pr="00BE5FCF">
        <w:rPr>
          <w:rFonts w:ascii="Times New Roman" w:hAnsi="Times New Roman" w:cs="Times New Roman"/>
          <w:sz w:val="28"/>
          <w:szCs w:val="28"/>
        </w:rPr>
        <w:t>г</w:t>
      </w:r>
      <w:r w:rsidR="008A6226" w:rsidRPr="00BE5FCF">
        <w:rPr>
          <w:rFonts w:ascii="Times New Roman" w:hAnsi="Times New Roman" w:cs="Times New Roman"/>
          <w:sz w:val="28"/>
          <w:szCs w:val="28"/>
        </w:rPr>
        <w:t>ода</w:t>
      </w:r>
      <w:r w:rsidRPr="00BE5FCF">
        <w:rPr>
          <w:rFonts w:ascii="Times New Roman" w:hAnsi="Times New Roman" w:cs="Times New Roman"/>
          <w:sz w:val="28"/>
          <w:szCs w:val="28"/>
        </w:rPr>
        <w:t>.</w:t>
      </w:r>
    </w:p>
    <w:p w14:paraId="05154F52" w14:textId="2B0F4F96" w:rsidR="00CB6CDE" w:rsidRPr="00BE5FCF" w:rsidRDefault="00CB6CDE" w:rsidP="004E5F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FCF">
        <w:rPr>
          <w:rFonts w:ascii="Times New Roman" w:hAnsi="Times New Roman" w:cs="Times New Roman"/>
          <w:bCs/>
          <w:sz w:val="28"/>
          <w:szCs w:val="28"/>
        </w:rPr>
        <w:t>В основном мероприятии 1.1 «Строительство и реконструкция»:</w:t>
      </w:r>
    </w:p>
    <w:p w14:paraId="33500C0F" w14:textId="2B94F135" w:rsidR="004E6C19" w:rsidRPr="00BE5FCF" w:rsidRDefault="00110D50" w:rsidP="004E5F5F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D6988">
        <w:rPr>
          <w:rFonts w:ascii="Times New Roman" w:hAnsi="Times New Roman"/>
          <w:b/>
          <w:iCs/>
          <w:sz w:val="28"/>
          <w:szCs w:val="28"/>
        </w:rPr>
        <w:t>У</w:t>
      </w:r>
      <w:r w:rsidR="004E6C19" w:rsidRPr="00BD6988">
        <w:rPr>
          <w:rFonts w:ascii="Times New Roman" w:hAnsi="Times New Roman"/>
          <w:b/>
          <w:iCs/>
          <w:sz w:val="28"/>
          <w:szCs w:val="28"/>
        </w:rPr>
        <w:t>стройство защитной дамбы на р. Енисей в западной части г. Кызыла</w:t>
      </w:r>
      <w:r w:rsidR="004E6C19" w:rsidRPr="00BD6988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="004E6C19" w:rsidRPr="00BD69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 2022</w:t>
      </w:r>
      <w:r w:rsidR="002C4E1C" w:rsidRPr="00BD69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-2023</w:t>
      </w:r>
      <w:r w:rsidR="004E6C19" w:rsidRPr="00BD69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</w:t>
      </w:r>
      <w:r w:rsidR="00C26C58" w:rsidRPr="00BD69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оды</w:t>
      </w:r>
      <w:r w:rsidR="004E6C19" w:rsidRPr="00BD69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предус</w:t>
      </w:r>
      <w:r w:rsidR="00C26C58" w:rsidRPr="00BD69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мотрены</w:t>
      </w:r>
      <w:r w:rsidR="004E6C19" w:rsidRPr="00BD69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8724E7" w:rsidRPr="00BD69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563</w:t>
      </w:r>
      <w:r w:rsidR="00A56966" w:rsidRPr="00BD69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8724E7" w:rsidRPr="00BD69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506,6</w:t>
      </w:r>
      <w:r w:rsidR="004E6C19" w:rsidRPr="00BD6988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тыс. рублей </w:t>
      </w:r>
      <w:r w:rsidR="004E6C19" w:rsidRPr="00BD6988">
        <w:rPr>
          <w:rFonts w:ascii="Times New Roman" w:hAnsi="Times New Roman"/>
          <w:iCs/>
          <w:sz w:val="28"/>
          <w:szCs w:val="28"/>
        </w:rPr>
        <w:t>(</w:t>
      </w:r>
      <w:r w:rsidR="008724E7" w:rsidRPr="00BD6988">
        <w:rPr>
          <w:rFonts w:ascii="Times New Roman" w:eastAsia="Times New Roman" w:hAnsi="Times New Roman"/>
          <w:bCs/>
          <w:iCs/>
          <w:sz w:val="28"/>
          <w:szCs w:val="28"/>
        </w:rPr>
        <w:t>за счет средств федерального</w:t>
      </w:r>
      <w:r w:rsidR="008724E7" w:rsidRPr="00BE5FCF">
        <w:rPr>
          <w:rFonts w:ascii="Times New Roman" w:eastAsia="Times New Roman" w:hAnsi="Times New Roman"/>
          <w:bCs/>
          <w:sz w:val="28"/>
          <w:szCs w:val="28"/>
        </w:rPr>
        <w:t xml:space="preserve"> бюджета 557</w:t>
      </w:r>
      <w:r w:rsidR="00A56966" w:rsidRPr="00BE5FC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724E7" w:rsidRPr="00BE5FCF">
        <w:rPr>
          <w:rFonts w:ascii="Times New Roman" w:eastAsia="Times New Roman" w:hAnsi="Times New Roman"/>
          <w:bCs/>
          <w:sz w:val="28"/>
          <w:szCs w:val="28"/>
        </w:rPr>
        <w:t>870,7 тыс. рублей, за счет республиканского бюджета 5</w:t>
      </w:r>
      <w:r w:rsidR="00A56966" w:rsidRPr="00BE5FC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724E7" w:rsidRPr="00BE5FCF">
        <w:rPr>
          <w:rFonts w:ascii="Times New Roman" w:eastAsia="Times New Roman" w:hAnsi="Times New Roman"/>
          <w:bCs/>
          <w:sz w:val="28"/>
          <w:szCs w:val="28"/>
        </w:rPr>
        <w:t>635,9 тыс. рублей</w:t>
      </w:r>
      <w:r w:rsidR="004E6C19" w:rsidRPr="00BE5FCF">
        <w:rPr>
          <w:rFonts w:ascii="Times New Roman" w:hAnsi="Times New Roman"/>
          <w:sz w:val="28"/>
          <w:szCs w:val="28"/>
        </w:rPr>
        <w:t>)</w:t>
      </w:r>
      <w:r w:rsidR="004E6C19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кассовый расход составляет </w:t>
      </w:r>
      <w:r w:rsidR="008724E7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563</w:t>
      </w:r>
      <w:r w:rsidR="00A56966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724E7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506,6</w:t>
      </w:r>
      <w:r w:rsidR="004E6C19" w:rsidRPr="00BE5FCF">
        <w:rPr>
          <w:rFonts w:ascii="Times New Roman" w:eastAsia="Times New Roman" w:hAnsi="Times New Roman"/>
          <w:sz w:val="28"/>
          <w:szCs w:val="28"/>
          <w:lang w:eastAsia="ru-RU"/>
        </w:rPr>
        <w:t xml:space="preserve"> тыс</w:t>
      </w:r>
      <w:r w:rsidR="004E6C19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. рублей или 100 %.</w:t>
      </w:r>
    </w:p>
    <w:p w14:paraId="20EB597E" w14:textId="6F935E05" w:rsidR="004E6C19" w:rsidRPr="00BE5FCF" w:rsidRDefault="004E6C19" w:rsidP="004E5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В соответствии с дополнительным соглашением от 09.11.2022 №052-09-2022-041/4 к соглашению о предоставлении субсидии из федерального бюджета предусмотрено выделение в 2022-2023 г. на мероприятие субсидии с федерального бюджета в размере 487</w:t>
      </w:r>
      <w:r w:rsidR="00A56966"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Pr="00BE5FCF">
        <w:rPr>
          <w:rFonts w:ascii="Times New Roman" w:hAnsi="Times New Roman" w:cs="Times New Roman"/>
          <w:sz w:val="28"/>
          <w:szCs w:val="28"/>
        </w:rPr>
        <w:t>83</w:t>
      </w:r>
      <w:r w:rsidR="00DC28F6" w:rsidRPr="00BE5FCF">
        <w:rPr>
          <w:rFonts w:ascii="Times New Roman" w:hAnsi="Times New Roman" w:cs="Times New Roman"/>
          <w:sz w:val="28"/>
          <w:szCs w:val="28"/>
        </w:rPr>
        <w:t>1,26</w:t>
      </w:r>
      <w:r w:rsidRPr="00BE5FCF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DC28F6" w:rsidRPr="00BE5FCF">
        <w:rPr>
          <w:rFonts w:ascii="Times New Roman" w:hAnsi="Times New Roman" w:cs="Times New Roman"/>
          <w:sz w:val="28"/>
          <w:szCs w:val="28"/>
        </w:rPr>
        <w:t>2022</w:t>
      </w:r>
      <w:r w:rsidR="00381A2B" w:rsidRPr="00BE5FCF">
        <w:rPr>
          <w:rFonts w:ascii="Times New Roman" w:hAnsi="Times New Roman" w:cs="Times New Roman"/>
          <w:sz w:val="28"/>
          <w:szCs w:val="28"/>
        </w:rPr>
        <w:t xml:space="preserve"> г.</w:t>
      </w:r>
      <w:r w:rsidR="00DC28F6"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="00120E93" w:rsidRPr="00BE5FCF">
        <w:rPr>
          <w:rFonts w:ascii="Times New Roman" w:hAnsi="Times New Roman" w:cs="Times New Roman"/>
          <w:sz w:val="28"/>
          <w:szCs w:val="28"/>
        </w:rPr>
        <w:t>–</w:t>
      </w:r>
      <w:r w:rsidR="00DC28F6" w:rsidRPr="00BE5FCF">
        <w:rPr>
          <w:rFonts w:ascii="Times New Roman" w:hAnsi="Times New Roman" w:cs="Times New Roman"/>
          <w:sz w:val="28"/>
          <w:szCs w:val="28"/>
        </w:rPr>
        <w:t xml:space="preserve"> 473</w:t>
      </w:r>
      <w:r w:rsidR="00120E93"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="00DC28F6" w:rsidRPr="00BE5FCF">
        <w:rPr>
          <w:rFonts w:ascii="Times New Roman" w:hAnsi="Times New Roman" w:cs="Times New Roman"/>
          <w:sz w:val="28"/>
          <w:szCs w:val="28"/>
        </w:rPr>
        <w:t>343,56</w:t>
      </w:r>
      <w:r w:rsidRPr="00BE5FCF">
        <w:rPr>
          <w:rFonts w:ascii="Times New Roman" w:hAnsi="Times New Roman" w:cs="Times New Roman"/>
          <w:sz w:val="28"/>
          <w:szCs w:val="28"/>
        </w:rPr>
        <w:t xml:space="preserve"> тыс. </w:t>
      </w:r>
      <w:r w:rsidR="00930C0F" w:rsidRPr="00BE5FCF">
        <w:rPr>
          <w:rFonts w:ascii="Times New Roman" w:hAnsi="Times New Roman" w:cs="Times New Roman"/>
          <w:sz w:val="28"/>
          <w:szCs w:val="28"/>
        </w:rPr>
        <w:t xml:space="preserve">рублей., 2023 </w:t>
      </w:r>
      <w:r w:rsidR="00381A2B" w:rsidRPr="00BE5FCF">
        <w:rPr>
          <w:rFonts w:ascii="Times New Roman" w:hAnsi="Times New Roman" w:cs="Times New Roman"/>
          <w:sz w:val="28"/>
          <w:szCs w:val="28"/>
        </w:rPr>
        <w:t xml:space="preserve">г. </w:t>
      </w:r>
      <w:r w:rsidR="00120E93" w:rsidRPr="00BE5FCF">
        <w:rPr>
          <w:rFonts w:ascii="Times New Roman" w:hAnsi="Times New Roman" w:cs="Times New Roman"/>
          <w:sz w:val="28"/>
          <w:szCs w:val="28"/>
        </w:rPr>
        <w:t>–</w:t>
      </w:r>
      <w:r w:rsidR="00930C0F" w:rsidRPr="00BE5FCF">
        <w:rPr>
          <w:rFonts w:ascii="Times New Roman" w:hAnsi="Times New Roman" w:cs="Times New Roman"/>
          <w:sz w:val="28"/>
          <w:szCs w:val="28"/>
        </w:rPr>
        <w:t xml:space="preserve"> 14</w:t>
      </w:r>
      <w:r w:rsidR="00120E93"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="00930C0F" w:rsidRPr="00BE5FCF">
        <w:rPr>
          <w:rFonts w:ascii="Times New Roman" w:hAnsi="Times New Roman" w:cs="Times New Roman"/>
          <w:sz w:val="28"/>
          <w:szCs w:val="28"/>
        </w:rPr>
        <w:t>487,7</w:t>
      </w:r>
      <w:r w:rsidRPr="00BE5FCF">
        <w:rPr>
          <w:rFonts w:ascii="Times New Roman" w:hAnsi="Times New Roman" w:cs="Times New Roman"/>
          <w:sz w:val="28"/>
          <w:szCs w:val="28"/>
        </w:rPr>
        <w:t xml:space="preserve"> тыс. рублей.)</w:t>
      </w:r>
    </w:p>
    <w:p w14:paraId="7FD4F988" w14:textId="5B726F61" w:rsidR="004E6C19" w:rsidRPr="00BE5FCF" w:rsidRDefault="004E6C19" w:rsidP="004E5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На выполнение строительно-монтажных работ заключен государственный контракт от 21 февраля 2022 г. с ООО «Восток». В соответствии с Распоряжением Правительства Российской Федерации от 1 ноября 20</w:t>
      </w:r>
      <w:r w:rsidR="00670CC4" w:rsidRPr="00BE5FCF">
        <w:rPr>
          <w:rFonts w:ascii="Times New Roman" w:hAnsi="Times New Roman" w:cs="Times New Roman"/>
          <w:sz w:val="28"/>
          <w:szCs w:val="28"/>
        </w:rPr>
        <w:t xml:space="preserve">22 г. №3279-р субъекту </w:t>
      </w:r>
      <w:r w:rsidRPr="00BE5FCF">
        <w:rPr>
          <w:rFonts w:ascii="Times New Roman" w:hAnsi="Times New Roman" w:cs="Times New Roman"/>
          <w:sz w:val="28"/>
          <w:szCs w:val="28"/>
        </w:rPr>
        <w:t xml:space="preserve">доведены лимиты финансирования с федерального бюджета 2023 г. на 2022 г. в размере 202,1 млн. рублей. Дополнительное соглашение к государственному контракту с подрядной организацией ООО «Восток» по увеличению стоимости выполнения работ заключено 28 ноября 2022 года. Общая сумму составляет </w:t>
      </w:r>
      <w:r w:rsidRPr="00BE5FCF">
        <w:rPr>
          <w:rFonts w:ascii="Times New Roman" w:hAnsi="Times New Roman" w:cs="Times New Roman"/>
          <w:sz w:val="28"/>
          <w:szCs w:val="28"/>
        </w:rPr>
        <w:lastRenderedPageBreak/>
        <w:t>484 123,34331 тыс. рублей (оплата работ составит в 2022 – 470</w:t>
      </w:r>
      <w:r w:rsidR="00070DC7"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Pr="00BE5FCF">
        <w:rPr>
          <w:rFonts w:ascii="Times New Roman" w:hAnsi="Times New Roman" w:cs="Times New Roman"/>
          <w:sz w:val="28"/>
          <w:szCs w:val="28"/>
        </w:rPr>
        <w:t>886,15380 тыс. рублей, в 2023 – 13</w:t>
      </w:r>
      <w:r w:rsidR="00070DC7"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Pr="00BE5FCF">
        <w:rPr>
          <w:rFonts w:ascii="Times New Roman" w:hAnsi="Times New Roman" w:cs="Times New Roman"/>
          <w:sz w:val="28"/>
          <w:szCs w:val="28"/>
        </w:rPr>
        <w:t xml:space="preserve">237,18951 тыс. рублей). </w:t>
      </w:r>
    </w:p>
    <w:p w14:paraId="2875D08B" w14:textId="114FC6BA" w:rsidR="004E6C19" w:rsidRPr="00BE5FCF" w:rsidRDefault="0054143E" w:rsidP="004E5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 xml:space="preserve">В </w:t>
      </w:r>
      <w:r w:rsidR="004E6C19" w:rsidRPr="00BE5FCF">
        <w:rPr>
          <w:rFonts w:ascii="Times New Roman" w:hAnsi="Times New Roman" w:cs="Times New Roman"/>
          <w:sz w:val="28"/>
          <w:szCs w:val="28"/>
        </w:rPr>
        <w:t xml:space="preserve">2022 </w:t>
      </w:r>
      <w:r w:rsidR="00C00DAA" w:rsidRPr="00BE5FCF">
        <w:rPr>
          <w:rFonts w:ascii="Times New Roman" w:hAnsi="Times New Roman" w:cs="Times New Roman"/>
          <w:sz w:val="28"/>
          <w:szCs w:val="28"/>
        </w:rPr>
        <w:t>год</w:t>
      </w:r>
      <w:r w:rsidRPr="00BE5FCF">
        <w:rPr>
          <w:rFonts w:ascii="Times New Roman" w:hAnsi="Times New Roman" w:cs="Times New Roman"/>
          <w:sz w:val="28"/>
          <w:szCs w:val="28"/>
        </w:rPr>
        <w:t>у</w:t>
      </w:r>
      <w:r w:rsidR="00C00DAA"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="004E6C19" w:rsidRPr="00BE5FCF">
        <w:rPr>
          <w:rFonts w:ascii="Times New Roman" w:hAnsi="Times New Roman" w:cs="Times New Roman"/>
          <w:sz w:val="28"/>
          <w:szCs w:val="28"/>
        </w:rPr>
        <w:t xml:space="preserve">подрядчиком завершены работы по отсыпке тела дамбы на всём протяжении сооружения. Выполняется планировка откосов дамбы, устройство обратного фильтра и закрепление верхового откоса каменной наброской. Выполняется устройство водоотводной канавы. </w:t>
      </w:r>
    </w:p>
    <w:p w14:paraId="4ACE1AF8" w14:textId="57E90D70" w:rsidR="004E6C19" w:rsidRPr="00BE5FCF" w:rsidRDefault="004E6C19" w:rsidP="004E5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Степень готовности объекта составляет 75% (по актам выполненных работ), выполненные работы при</w:t>
      </w:r>
      <w:r w:rsidR="00070DC7" w:rsidRPr="00BE5FCF">
        <w:rPr>
          <w:rFonts w:ascii="Times New Roman" w:hAnsi="Times New Roman" w:cs="Times New Roman"/>
          <w:sz w:val="28"/>
          <w:szCs w:val="28"/>
        </w:rPr>
        <w:t>няты и оплачены на сумму 473 343</w:t>
      </w:r>
      <w:r w:rsidRPr="00BE5FCF">
        <w:rPr>
          <w:rFonts w:ascii="Times New Roman" w:hAnsi="Times New Roman" w:cs="Times New Roman"/>
          <w:sz w:val="28"/>
          <w:szCs w:val="28"/>
        </w:rPr>
        <w:t xml:space="preserve"> тыс. рублей (приведены основные закрытые объёмы): </w:t>
      </w:r>
    </w:p>
    <w:p w14:paraId="5FED77F4" w14:textId="77777777" w:rsidR="004E6C19" w:rsidRPr="00BE5FCF" w:rsidRDefault="004E6C19" w:rsidP="00C44DC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5FCF">
        <w:rPr>
          <w:rFonts w:ascii="Times New Roman" w:hAnsi="Times New Roman"/>
          <w:sz w:val="28"/>
          <w:szCs w:val="28"/>
        </w:rPr>
        <w:t>- подготовительные работы 20 га (100% от общего объёма работ);</w:t>
      </w:r>
    </w:p>
    <w:p w14:paraId="341FC001" w14:textId="77777777" w:rsidR="004E6C19" w:rsidRPr="00BE5FCF" w:rsidRDefault="004E6C19" w:rsidP="00C44DC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5FCF">
        <w:rPr>
          <w:rFonts w:ascii="Times New Roman" w:hAnsi="Times New Roman"/>
          <w:sz w:val="28"/>
          <w:szCs w:val="28"/>
        </w:rPr>
        <w:t>-сводка кустарниковой растительности 20 га (100% от общего объёма работ);</w:t>
      </w:r>
    </w:p>
    <w:p w14:paraId="4115C393" w14:textId="77777777" w:rsidR="004E6C19" w:rsidRPr="00BE5FCF" w:rsidRDefault="004E6C19" w:rsidP="00C44DC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5FCF">
        <w:rPr>
          <w:rFonts w:ascii="Times New Roman" w:hAnsi="Times New Roman"/>
          <w:sz w:val="28"/>
          <w:szCs w:val="28"/>
        </w:rPr>
        <w:t>- возведение дамбы из грунта II группы 299518,50 м</w:t>
      </w:r>
      <w:r w:rsidRPr="00BE5FCF">
        <w:rPr>
          <w:rFonts w:ascii="Times New Roman" w:hAnsi="Times New Roman"/>
          <w:sz w:val="28"/>
          <w:szCs w:val="28"/>
          <w:vertAlign w:val="superscript"/>
        </w:rPr>
        <w:t>3</w:t>
      </w:r>
      <w:r w:rsidRPr="00BE5FCF">
        <w:rPr>
          <w:rFonts w:ascii="Times New Roman" w:hAnsi="Times New Roman"/>
          <w:sz w:val="28"/>
          <w:szCs w:val="28"/>
        </w:rPr>
        <w:t xml:space="preserve"> (100% от общего объёма работ);</w:t>
      </w:r>
    </w:p>
    <w:p w14:paraId="7AFCB6BD" w14:textId="77777777" w:rsidR="004E6C19" w:rsidRPr="00BE5FCF" w:rsidRDefault="004E6C19" w:rsidP="00C44DC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5FCF">
        <w:rPr>
          <w:rFonts w:ascii="Times New Roman" w:hAnsi="Times New Roman"/>
          <w:sz w:val="28"/>
          <w:szCs w:val="28"/>
        </w:rPr>
        <w:t>- транспортировка грунта на 24 км – 459169,94 т (100% от общего объёма работ);</w:t>
      </w:r>
    </w:p>
    <w:p w14:paraId="4BFB76C8" w14:textId="22B57082" w:rsidR="004E6C19" w:rsidRPr="00BE5FCF" w:rsidRDefault="004E6C19" w:rsidP="00C44DC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5FCF">
        <w:rPr>
          <w:rFonts w:ascii="Times New Roman" w:hAnsi="Times New Roman"/>
          <w:sz w:val="28"/>
          <w:szCs w:val="28"/>
        </w:rPr>
        <w:t>- планировка верхового и низового откоса дамбы – 94300,0 м</w:t>
      </w:r>
      <w:r w:rsidRPr="00BE5FCF">
        <w:rPr>
          <w:rFonts w:ascii="Times New Roman" w:hAnsi="Times New Roman"/>
          <w:sz w:val="28"/>
          <w:szCs w:val="28"/>
          <w:vertAlign w:val="superscript"/>
        </w:rPr>
        <w:t>2</w:t>
      </w:r>
      <w:r w:rsidRPr="00BE5FCF">
        <w:rPr>
          <w:rFonts w:ascii="Times New Roman" w:hAnsi="Times New Roman"/>
          <w:sz w:val="28"/>
          <w:szCs w:val="28"/>
        </w:rPr>
        <w:t xml:space="preserve"> (79,7% от общего объёма работ);</w:t>
      </w:r>
    </w:p>
    <w:p w14:paraId="0908B5E5" w14:textId="77777777" w:rsidR="004E6C19" w:rsidRPr="00BE5FCF" w:rsidRDefault="004E6C19" w:rsidP="00C44DC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5FCF">
        <w:rPr>
          <w:rFonts w:ascii="Times New Roman" w:hAnsi="Times New Roman"/>
          <w:sz w:val="28"/>
          <w:szCs w:val="28"/>
        </w:rPr>
        <w:t>- устройство 1 слоя обратного фильтра из ПГС – 14567,23 м</w:t>
      </w:r>
      <w:r w:rsidRPr="00BE5FCF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BE5FCF">
        <w:rPr>
          <w:rFonts w:ascii="Times New Roman" w:hAnsi="Times New Roman"/>
          <w:sz w:val="28"/>
          <w:szCs w:val="28"/>
        </w:rPr>
        <w:t>(91,2% от общего объёма работ);</w:t>
      </w:r>
    </w:p>
    <w:p w14:paraId="2E36C080" w14:textId="77777777" w:rsidR="004E6C19" w:rsidRPr="00BE5FCF" w:rsidRDefault="004E6C19" w:rsidP="00C44DC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5FCF">
        <w:rPr>
          <w:rFonts w:ascii="Times New Roman" w:hAnsi="Times New Roman"/>
          <w:sz w:val="28"/>
          <w:szCs w:val="28"/>
        </w:rPr>
        <w:t>- устройство 2 слоя обратного фильтра из щебня – 14567,23 м</w:t>
      </w:r>
      <w:r w:rsidRPr="00BE5FCF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BE5FCF">
        <w:rPr>
          <w:rFonts w:ascii="Times New Roman" w:hAnsi="Times New Roman"/>
          <w:sz w:val="28"/>
          <w:szCs w:val="28"/>
        </w:rPr>
        <w:t>(91,2% от общего объёма работ);</w:t>
      </w:r>
    </w:p>
    <w:p w14:paraId="0583ABB8" w14:textId="4C527B8E" w:rsidR="004E6C19" w:rsidRPr="00BE5FCF" w:rsidRDefault="004E6C19" w:rsidP="00C44DC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5FCF">
        <w:rPr>
          <w:rFonts w:ascii="Times New Roman" w:hAnsi="Times New Roman"/>
          <w:sz w:val="28"/>
          <w:szCs w:val="28"/>
        </w:rPr>
        <w:t>- крепление верхового откоса дамбы камнем – 85109,26 м</w:t>
      </w:r>
      <w:r w:rsidRPr="00BE5FCF">
        <w:rPr>
          <w:rFonts w:ascii="Times New Roman" w:hAnsi="Times New Roman"/>
          <w:sz w:val="28"/>
          <w:szCs w:val="28"/>
          <w:vertAlign w:val="superscript"/>
        </w:rPr>
        <w:t xml:space="preserve">3 </w:t>
      </w:r>
      <w:r w:rsidRPr="00BE5FCF">
        <w:rPr>
          <w:rFonts w:ascii="Times New Roman" w:hAnsi="Times New Roman"/>
          <w:sz w:val="28"/>
          <w:szCs w:val="28"/>
        </w:rPr>
        <w:t>(66,9% от общего объёма работ).</w:t>
      </w:r>
    </w:p>
    <w:p w14:paraId="275F74AE" w14:textId="36BFBAA1" w:rsidR="004E6C19" w:rsidRPr="00BE5FCF" w:rsidRDefault="004E6C19" w:rsidP="00C44DC9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5FCF">
        <w:rPr>
          <w:rFonts w:ascii="Times New Roman" w:hAnsi="Times New Roman"/>
          <w:sz w:val="28"/>
          <w:szCs w:val="28"/>
        </w:rPr>
        <w:t>- в 2023 завершить крепление низового откоса почвенно-растительным грунтом с посевом многолетних трав.</w:t>
      </w:r>
    </w:p>
    <w:p w14:paraId="4D1C05DD" w14:textId="6A2140CC" w:rsidR="00FD5F20" w:rsidRPr="00BE5FCF" w:rsidRDefault="00194F61" w:rsidP="00C44D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В 2023 году в</w:t>
      </w:r>
      <w:r w:rsidR="00FD5F20" w:rsidRPr="00BE5FCF">
        <w:rPr>
          <w:rFonts w:ascii="Times New Roman" w:hAnsi="Times New Roman" w:cs="Times New Roman"/>
          <w:sz w:val="28"/>
          <w:szCs w:val="28"/>
        </w:rPr>
        <w:t xml:space="preserve"> полном объеме завершены работы по креплению низового откоса почвенно-растительным грунтом с посевом многолетних трав, а также по завершению работ по устройству водосбросной канавы. Все работы выполнены с опережением графика выполнения работ. Рисков неисполнения объемов работ не возникло. Степень готовности объекта составляет 100 %. </w:t>
      </w:r>
    </w:p>
    <w:p w14:paraId="43BC290A" w14:textId="3DE76F4B" w:rsidR="00655851" w:rsidRPr="00BE5FCF" w:rsidRDefault="00655851" w:rsidP="004E5F5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основании Распоряжения Правительства Российской Федерации от 02.12.2023 г. </w:t>
      </w:r>
      <w:r w:rsidRPr="00BE5FCF">
        <w:rPr>
          <w:rFonts w:ascii="Times New Roman" w:hAnsi="Times New Roman" w:cs="Times New Roman"/>
          <w:color w:val="000000"/>
          <w:sz w:val="28"/>
          <w:szCs w:val="28"/>
        </w:rPr>
        <w:t>№ 3455-</w:t>
      </w:r>
      <w:r w:rsidRPr="00BE5FCF">
        <w:rPr>
          <w:rFonts w:ascii="Times New Roman CYR" w:hAnsi="Times New Roman CYR" w:cs="Times New Roman CYR"/>
          <w:color w:val="000000"/>
          <w:sz w:val="28"/>
          <w:szCs w:val="28"/>
        </w:rPr>
        <w:t xml:space="preserve">р увеличен </w:t>
      </w:r>
      <w:r w:rsidR="007B2A58" w:rsidRPr="00BE5FCF">
        <w:rPr>
          <w:rFonts w:ascii="Times New Roman" w:hAnsi="Times New Roman" w:cs="Times New Roman"/>
          <w:sz w:val="28"/>
          <w:szCs w:val="28"/>
        </w:rPr>
        <w:t>на</w:t>
      </w:r>
      <w:r w:rsidR="00B00A7B" w:rsidRPr="00BE5FCF">
        <w:rPr>
          <w:rFonts w:ascii="Times New Roman" w:hAnsi="Times New Roman" w:cs="Times New Roman"/>
          <w:sz w:val="28"/>
          <w:szCs w:val="28"/>
        </w:rPr>
        <w:t xml:space="preserve"> сумму</w:t>
      </w:r>
      <w:r w:rsidRPr="00BE5FCF">
        <w:rPr>
          <w:rFonts w:ascii="Times New Roman" w:hAnsi="Times New Roman" w:cs="Times New Roman"/>
          <w:sz w:val="28"/>
          <w:szCs w:val="28"/>
        </w:rPr>
        <w:t xml:space="preserve"> 74 918,3 тыс. рублей</w:t>
      </w:r>
      <w:r w:rsidRPr="00BE5FCF">
        <w:rPr>
          <w:rFonts w:ascii="Times New Roman CYR" w:hAnsi="Times New Roman CYR" w:cs="Times New Roman CYR"/>
          <w:color w:val="000000"/>
          <w:sz w:val="28"/>
          <w:szCs w:val="28"/>
        </w:rPr>
        <w:t xml:space="preserve"> из-за удорожания цен на строительные ресурсы</w:t>
      </w:r>
      <w:r w:rsidRPr="00BE5FCF">
        <w:rPr>
          <w:rFonts w:ascii="Times New Roman" w:hAnsi="Times New Roman" w:cs="Times New Roman"/>
          <w:sz w:val="28"/>
          <w:szCs w:val="28"/>
        </w:rPr>
        <w:t>.</w:t>
      </w:r>
    </w:p>
    <w:p w14:paraId="3EC40445" w14:textId="17DD93B9" w:rsidR="00FE20A5" w:rsidRPr="00BE5FCF" w:rsidRDefault="00FE20A5" w:rsidP="004E5F5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В соответствии с Соглашением о предоставлении субсидии из федерального бюджета от 23.12.2022 №052-09-2023-039 предусмотрено на 2023 г. субсидии с федерального бюджета в размере 90 162,83 тыс. рублей. Все средства федерального бюджета освоены на 100%.</w:t>
      </w:r>
    </w:p>
    <w:p w14:paraId="7C68CD2D" w14:textId="41D754CA" w:rsidR="006C58C8" w:rsidRPr="00BE5FCF" w:rsidRDefault="006C58C8" w:rsidP="004E5F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FCF">
        <w:rPr>
          <w:rFonts w:ascii="Times New Roman" w:hAnsi="Times New Roman" w:cs="Times New Roman"/>
          <w:bCs/>
          <w:sz w:val="28"/>
          <w:szCs w:val="28"/>
        </w:rPr>
        <w:t>В основном мероприятии 1.2 «Капитальный ремонт»:</w:t>
      </w:r>
    </w:p>
    <w:p w14:paraId="2E196FD8" w14:textId="35B92768" w:rsidR="004E6C19" w:rsidRPr="00BE5FCF" w:rsidRDefault="004E6C19" w:rsidP="004E5F5F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D6988">
        <w:rPr>
          <w:rFonts w:ascii="Times New Roman" w:hAnsi="Times New Roman"/>
          <w:b/>
          <w:iCs/>
          <w:sz w:val="28"/>
          <w:szCs w:val="28"/>
        </w:rPr>
        <w:t>Капитальный ремонт защитной дамбы на р. Чадана в г. Чадан Дзун-Хемчикского кожууна</w:t>
      </w:r>
      <w:r w:rsidRPr="00BE5F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26C58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2022-2023 </w:t>
      </w:r>
      <w:r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г</w:t>
      </w:r>
      <w:r w:rsidR="00C26C58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оды</w:t>
      </w:r>
      <w:r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предусмотрен</w:t>
      </w:r>
      <w:r w:rsidR="00C26C58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ы</w:t>
      </w:r>
      <w:r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400FD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63</w:t>
      </w:r>
      <w:r w:rsidR="00994FB8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400FD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397,3</w:t>
      </w:r>
      <w:r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 </w:t>
      </w:r>
      <w:r w:rsidRPr="00BE5FCF">
        <w:rPr>
          <w:rFonts w:ascii="Times New Roman" w:hAnsi="Times New Roman"/>
          <w:sz w:val="28"/>
          <w:szCs w:val="28"/>
        </w:rPr>
        <w:t>(</w:t>
      </w:r>
      <w:r w:rsidR="00FD6360" w:rsidRPr="00BE5FCF">
        <w:rPr>
          <w:rFonts w:ascii="Times New Roman" w:eastAsia="Times New Roman" w:hAnsi="Times New Roman"/>
          <w:bCs/>
          <w:sz w:val="28"/>
          <w:szCs w:val="28"/>
        </w:rPr>
        <w:t>за счет средств федерального бюджета</w:t>
      </w:r>
      <w:r w:rsidR="007400FD" w:rsidRPr="00BE5FCF">
        <w:rPr>
          <w:rFonts w:ascii="Times New Roman" w:eastAsia="Times New Roman" w:hAnsi="Times New Roman"/>
          <w:bCs/>
          <w:sz w:val="28"/>
          <w:szCs w:val="28"/>
        </w:rPr>
        <w:t xml:space="preserve"> 62</w:t>
      </w:r>
      <w:r w:rsidR="00994FB8" w:rsidRPr="00BE5FC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7400FD" w:rsidRPr="00BE5FCF">
        <w:rPr>
          <w:rFonts w:ascii="Times New Roman" w:eastAsia="Times New Roman" w:hAnsi="Times New Roman"/>
          <w:bCs/>
          <w:sz w:val="28"/>
          <w:szCs w:val="28"/>
        </w:rPr>
        <w:t>763,2</w:t>
      </w:r>
      <w:r w:rsidR="00FD6360" w:rsidRPr="00BE5FCF">
        <w:rPr>
          <w:rFonts w:ascii="Times New Roman" w:eastAsia="Times New Roman" w:hAnsi="Times New Roman"/>
          <w:bCs/>
          <w:sz w:val="28"/>
          <w:szCs w:val="28"/>
        </w:rPr>
        <w:t xml:space="preserve"> тыс. рублей, за счет республиканского бюджета </w:t>
      </w:r>
      <w:r w:rsidR="007400FD" w:rsidRPr="00BE5FCF">
        <w:rPr>
          <w:rFonts w:ascii="Times New Roman" w:eastAsia="Times New Roman" w:hAnsi="Times New Roman"/>
          <w:bCs/>
          <w:sz w:val="28"/>
          <w:szCs w:val="28"/>
        </w:rPr>
        <w:t>634,1</w:t>
      </w:r>
      <w:r w:rsidR="00FD6360" w:rsidRPr="00BE5FCF">
        <w:rPr>
          <w:rFonts w:ascii="Times New Roman" w:eastAsia="Times New Roman" w:hAnsi="Times New Roman"/>
          <w:bCs/>
          <w:sz w:val="28"/>
          <w:szCs w:val="28"/>
        </w:rPr>
        <w:t xml:space="preserve"> тыс. рублей</w:t>
      </w:r>
      <w:r w:rsidRPr="00BE5FCF">
        <w:rPr>
          <w:rFonts w:ascii="Times New Roman" w:hAnsi="Times New Roman"/>
          <w:sz w:val="28"/>
          <w:szCs w:val="28"/>
        </w:rPr>
        <w:t>)</w:t>
      </w:r>
      <w:r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. Кассовое исполнение 100%.</w:t>
      </w:r>
    </w:p>
    <w:p w14:paraId="4D298184" w14:textId="48002A40" w:rsidR="00881251" w:rsidRPr="00BE5FCF" w:rsidRDefault="00881251" w:rsidP="004E5F5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В соответствии с соглашением о предоставлении субсидии всего стоимость мероприятия на 2022</w:t>
      </w:r>
      <w:r w:rsidR="00C40BBD" w:rsidRPr="00BE5FCF">
        <w:rPr>
          <w:rFonts w:ascii="Times New Roman" w:hAnsi="Times New Roman" w:cs="Times New Roman"/>
          <w:sz w:val="28"/>
          <w:szCs w:val="28"/>
        </w:rPr>
        <w:t>-2024 годы составляет 73 397,23</w:t>
      </w:r>
      <w:r w:rsidRPr="00BE5FCF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14:paraId="20E47FC5" w14:textId="1DFC012C" w:rsidR="004E6C19" w:rsidRPr="00BE5FCF" w:rsidRDefault="004E6C19" w:rsidP="004E5F5F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5FCF">
        <w:rPr>
          <w:rFonts w:ascii="Times New Roman" w:eastAsia="Times New Roman" w:hAnsi="Times New Roman"/>
          <w:sz w:val="28"/>
          <w:szCs w:val="28"/>
        </w:rPr>
        <w:lastRenderedPageBreak/>
        <w:t>Государственный контракт на выполнение работ по капитальному ремонту защитной дамбы заключен с ООО «Восток» на сумму 71</w:t>
      </w:r>
      <w:r w:rsidR="00994FB8" w:rsidRPr="00BE5FCF">
        <w:rPr>
          <w:rFonts w:ascii="Times New Roman" w:eastAsia="Times New Roman" w:hAnsi="Times New Roman"/>
          <w:sz w:val="28"/>
          <w:szCs w:val="28"/>
        </w:rPr>
        <w:t xml:space="preserve"> </w:t>
      </w:r>
      <w:r w:rsidRPr="00BE5FCF">
        <w:rPr>
          <w:rFonts w:ascii="Times New Roman" w:eastAsia="Times New Roman" w:hAnsi="Times New Roman"/>
          <w:sz w:val="28"/>
          <w:szCs w:val="28"/>
        </w:rPr>
        <w:t xml:space="preserve">859,44 тыс. рублей на 2022-2024 гг. </w:t>
      </w:r>
    </w:p>
    <w:p w14:paraId="79067B49" w14:textId="72A1E158" w:rsidR="004E6C19" w:rsidRPr="00BE5FCF" w:rsidRDefault="004E6C19" w:rsidP="004E5F5F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5FCF">
        <w:rPr>
          <w:rFonts w:ascii="Times New Roman" w:eastAsia="Times New Roman" w:hAnsi="Times New Roman"/>
          <w:sz w:val="28"/>
          <w:szCs w:val="28"/>
        </w:rPr>
        <w:t>Объ</w:t>
      </w:r>
      <w:r w:rsidR="00556EEE" w:rsidRPr="00BE5FCF">
        <w:rPr>
          <w:rFonts w:ascii="Times New Roman" w:eastAsia="Times New Roman" w:hAnsi="Times New Roman"/>
          <w:sz w:val="28"/>
          <w:szCs w:val="28"/>
        </w:rPr>
        <w:t>ё</w:t>
      </w:r>
      <w:r w:rsidRPr="00BE5FCF">
        <w:rPr>
          <w:rFonts w:ascii="Times New Roman" w:eastAsia="Times New Roman" w:hAnsi="Times New Roman"/>
          <w:sz w:val="28"/>
          <w:szCs w:val="28"/>
        </w:rPr>
        <w:t>мы работ 2022 г. выполнены полностью:</w:t>
      </w:r>
    </w:p>
    <w:p w14:paraId="08B48DBE" w14:textId="77777777" w:rsidR="004E6C19" w:rsidRPr="00BE5FCF" w:rsidRDefault="004E6C19" w:rsidP="004E5F5F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5FCF">
        <w:rPr>
          <w:rFonts w:ascii="Times New Roman" w:eastAsia="Times New Roman" w:hAnsi="Times New Roman"/>
          <w:sz w:val="28"/>
          <w:szCs w:val="28"/>
        </w:rPr>
        <w:t>- возведена дамба из ПГС -14097,46 м3;</w:t>
      </w:r>
    </w:p>
    <w:p w14:paraId="11AE6CFF" w14:textId="77777777" w:rsidR="004E6C19" w:rsidRPr="00BE5FCF" w:rsidRDefault="004E6C19" w:rsidP="004E5F5F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5FCF">
        <w:rPr>
          <w:rFonts w:ascii="Times New Roman" w:eastAsia="Times New Roman" w:hAnsi="Times New Roman"/>
          <w:sz w:val="28"/>
          <w:szCs w:val="28"/>
        </w:rPr>
        <w:t>- выемка грунта дамбы, восстановленного хоз. способом – 9614,94 м3;</w:t>
      </w:r>
    </w:p>
    <w:p w14:paraId="6B98243D" w14:textId="77777777" w:rsidR="004E6C19" w:rsidRPr="00BE5FCF" w:rsidRDefault="004E6C19" w:rsidP="004E5F5F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E5FCF">
        <w:rPr>
          <w:rFonts w:ascii="Times New Roman" w:eastAsia="Times New Roman" w:hAnsi="Times New Roman"/>
          <w:sz w:val="28"/>
          <w:szCs w:val="28"/>
        </w:rPr>
        <w:t xml:space="preserve">- крепление откосов дамбы – 18545,72 м3. </w:t>
      </w:r>
    </w:p>
    <w:p w14:paraId="46B31B71" w14:textId="3D5718C8" w:rsidR="004E6C19" w:rsidRPr="00BE5FCF" w:rsidRDefault="004E6C19" w:rsidP="004E5F5F">
      <w:pPr>
        <w:pStyle w:val="a9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E5FCF">
        <w:rPr>
          <w:rFonts w:ascii="Times New Roman" w:eastAsia="Times New Roman" w:hAnsi="Times New Roman"/>
          <w:sz w:val="28"/>
          <w:szCs w:val="28"/>
        </w:rPr>
        <w:t>Оплачены акты выполненных работ на сумму 28 471,2 тыс. рублей</w:t>
      </w:r>
      <w:r w:rsidR="00903AA3" w:rsidRPr="00BE5FCF">
        <w:rPr>
          <w:rFonts w:ascii="Times New Roman" w:hAnsi="Times New Roman" w:cs="Times New Roman"/>
          <w:sz w:val="28"/>
          <w:szCs w:val="28"/>
        </w:rPr>
        <w:t xml:space="preserve"> (федеральный бюджет – 28</w:t>
      </w:r>
      <w:r w:rsidR="00994FB8"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="00903AA3" w:rsidRPr="00BE5FCF">
        <w:rPr>
          <w:rFonts w:ascii="Times New Roman" w:hAnsi="Times New Roman" w:cs="Times New Roman"/>
          <w:sz w:val="28"/>
          <w:szCs w:val="28"/>
        </w:rPr>
        <w:t>186,4 тыс. рублей, республиканский бюджет – 284,77 тыс. рублей)</w:t>
      </w:r>
      <w:r w:rsidRPr="00BE5FCF">
        <w:rPr>
          <w:rFonts w:ascii="Times New Roman" w:eastAsia="Times New Roman" w:hAnsi="Times New Roman"/>
          <w:sz w:val="28"/>
          <w:szCs w:val="28"/>
        </w:rPr>
        <w:t>.</w:t>
      </w:r>
    </w:p>
    <w:p w14:paraId="2A8F915D" w14:textId="7119E8F1" w:rsidR="00CF7619" w:rsidRPr="00BE5FCF" w:rsidRDefault="00CF7619" w:rsidP="004E5F5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 xml:space="preserve">На 2023 год объем </w:t>
      </w:r>
      <w:proofErr w:type="spellStart"/>
      <w:r w:rsidRPr="00BE5FC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BE5FCF">
        <w:rPr>
          <w:rFonts w:ascii="Times New Roman" w:hAnsi="Times New Roman" w:cs="Times New Roman"/>
          <w:sz w:val="28"/>
          <w:szCs w:val="28"/>
        </w:rPr>
        <w:t xml:space="preserve"> установлен в р</w:t>
      </w:r>
      <w:r w:rsidR="006225C8" w:rsidRPr="00BE5FCF">
        <w:rPr>
          <w:rFonts w:ascii="Times New Roman" w:hAnsi="Times New Roman" w:cs="Times New Roman"/>
          <w:sz w:val="28"/>
          <w:szCs w:val="28"/>
        </w:rPr>
        <w:t xml:space="preserve">азмере 34 926,133 тыс. рублей </w:t>
      </w:r>
      <w:r w:rsidR="00C40BBD" w:rsidRPr="00BE5FCF">
        <w:rPr>
          <w:rFonts w:ascii="Times New Roman" w:hAnsi="Times New Roman" w:cs="Times New Roman"/>
          <w:sz w:val="28"/>
          <w:szCs w:val="28"/>
        </w:rPr>
        <w:t>(федеральный бюджет – 34 576,8</w:t>
      </w:r>
      <w:r w:rsidR="006225C8" w:rsidRPr="00BE5FCF">
        <w:rPr>
          <w:rFonts w:ascii="Times New Roman" w:hAnsi="Times New Roman" w:cs="Times New Roman"/>
          <w:sz w:val="28"/>
          <w:szCs w:val="28"/>
        </w:rPr>
        <w:t xml:space="preserve"> тыс. рублей, республиканский бюджет</w:t>
      </w:r>
      <w:r w:rsidRPr="00BE5FCF">
        <w:rPr>
          <w:rFonts w:ascii="Times New Roman" w:hAnsi="Times New Roman" w:cs="Times New Roman"/>
          <w:sz w:val="28"/>
          <w:szCs w:val="28"/>
        </w:rPr>
        <w:t xml:space="preserve"> – 349,333 тыс. рублей). </w:t>
      </w:r>
    </w:p>
    <w:p w14:paraId="60C860F8" w14:textId="5FE4DFBA" w:rsidR="00CF7619" w:rsidRPr="00BE5FCF" w:rsidRDefault="00605E4E" w:rsidP="004E5F5F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В</w:t>
      </w:r>
      <w:r w:rsidR="00CF7619" w:rsidRPr="00BE5FCF">
        <w:rPr>
          <w:rFonts w:ascii="Times New Roman" w:hAnsi="Times New Roman" w:cs="Times New Roman"/>
          <w:sz w:val="28"/>
          <w:szCs w:val="28"/>
        </w:rPr>
        <w:t>ыполнены работы по замене грунта дамбы, восстановленного хозяйственным способом протяженностью 700 м., также выполнены работы по отсыпке дамбы до проектных уровней с крепление верхового откоса каменной наброской протяженностью 2000 м.</w:t>
      </w:r>
      <w:r w:rsidR="00CF7619" w:rsidRPr="00BE5FCF">
        <w:rPr>
          <w:sz w:val="28"/>
          <w:szCs w:val="28"/>
        </w:rPr>
        <w:t xml:space="preserve"> </w:t>
      </w:r>
      <w:r w:rsidR="00CF7619" w:rsidRPr="00BE5FCF">
        <w:rPr>
          <w:rFonts w:ascii="Times New Roman" w:hAnsi="Times New Roman" w:cs="Times New Roman"/>
          <w:sz w:val="28"/>
          <w:szCs w:val="28"/>
        </w:rPr>
        <w:t>Степень гото</w:t>
      </w:r>
      <w:r w:rsidR="004946B3" w:rsidRPr="00BE5FCF">
        <w:rPr>
          <w:rFonts w:ascii="Times New Roman" w:hAnsi="Times New Roman" w:cs="Times New Roman"/>
          <w:sz w:val="28"/>
          <w:szCs w:val="28"/>
        </w:rPr>
        <w:t>вности объекта составляет – 100</w:t>
      </w:r>
      <w:r w:rsidR="00CF7619" w:rsidRPr="00BE5FCF">
        <w:rPr>
          <w:rFonts w:ascii="Times New Roman" w:hAnsi="Times New Roman" w:cs="Times New Roman"/>
          <w:sz w:val="28"/>
          <w:szCs w:val="28"/>
        </w:rPr>
        <w:t>%.</w:t>
      </w:r>
      <w:r w:rsidR="004946B3"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="00CF7619" w:rsidRPr="00BE5FCF">
        <w:rPr>
          <w:rFonts w:ascii="Times New Roman" w:hAnsi="Times New Roman" w:cs="Times New Roman"/>
          <w:sz w:val="28"/>
          <w:szCs w:val="28"/>
        </w:rPr>
        <w:t>Оплата всех работ в рамках реализации мероприятия произведена полностью (100%) на общую сумму</w:t>
      </w:r>
      <w:r w:rsidR="00CF7619" w:rsidRPr="00BE5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7619" w:rsidRPr="00BE5FCF">
        <w:rPr>
          <w:rFonts w:ascii="Times New Roman" w:hAnsi="Times New Roman" w:cs="Times New Roman"/>
          <w:sz w:val="28"/>
          <w:szCs w:val="28"/>
        </w:rPr>
        <w:t>34 926,133 тыс. рублей.</w:t>
      </w:r>
    </w:p>
    <w:p w14:paraId="405375EC" w14:textId="77777777" w:rsidR="00A24DE7" w:rsidRPr="00BE5FCF" w:rsidRDefault="00A24DE7" w:rsidP="004E5F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13AADD" w14:textId="2B2833AE" w:rsidR="009F3BEC" w:rsidRPr="00BE5FCF" w:rsidRDefault="009F3BEC" w:rsidP="004E5F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5FCF">
        <w:rPr>
          <w:rFonts w:ascii="Times New Roman" w:hAnsi="Times New Roman" w:cs="Times New Roman"/>
          <w:b/>
          <w:bCs/>
          <w:sz w:val="28"/>
          <w:szCs w:val="28"/>
        </w:rPr>
        <w:t xml:space="preserve">По подпрограмме 2 «Развитие лесного хозяйства Республики Тыва»: </w:t>
      </w:r>
    </w:p>
    <w:p w14:paraId="028EE330" w14:textId="52D6AE2A" w:rsidR="009F3BEC" w:rsidRPr="00BE5FCF" w:rsidRDefault="008F0E63" w:rsidP="004E5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В</w:t>
      </w:r>
      <w:r w:rsidR="009F3BEC" w:rsidRPr="00BE5FCF">
        <w:rPr>
          <w:rFonts w:ascii="Times New Roman" w:hAnsi="Times New Roman" w:cs="Times New Roman"/>
          <w:sz w:val="28"/>
          <w:szCs w:val="28"/>
        </w:rPr>
        <w:t xml:space="preserve"> 2021 году предусмотрено на общую сумму</w:t>
      </w:r>
      <w:r w:rsidR="009F3BEC" w:rsidRPr="00BE5FCF">
        <w:rPr>
          <w:rFonts w:ascii="Times New Roman" w:eastAsia="Times New Roman" w:hAnsi="Times New Roman"/>
          <w:bCs/>
          <w:sz w:val="28"/>
          <w:szCs w:val="28"/>
        </w:rPr>
        <w:t xml:space="preserve"> 504</w:t>
      </w:r>
      <w:r w:rsidR="00437198" w:rsidRPr="00BE5FC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9F3BEC" w:rsidRPr="00BE5FCF">
        <w:rPr>
          <w:rFonts w:ascii="Times New Roman" w:eastAsia="Times New Roman" w:hAnsi="Times New Roman"/>
          <w:bCs/>
          <w:sz w:val="28"/>
          <w:szCs w:val="28"/>
        </w:rPr>
        <w:t>866,4 тыс. руб. за счет средств федерального бюджета. Кассовый расход составляет 488</w:t>
      </w:r>
      <w:r w:rsidR="00437198" w:rsidRPr="00BE5FC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9F3BEC" w:rsidRPr="00BE5FCF">
        <w:rPr>
          <w:rFonts w:ascii="Times New Roman" w:eastAsia="Times New Roman" w:hAnsi="Times New Roman"/>
          <w:bCs/>
          <w:sz w:val="28"/>
          <w:szCs w:val="28"/>
        </w:rPr>
        <w:t>285,9 тыс. рублей или 97%</w:t>
      </w:r>
      <w:r w:rsidR="00314E91" w:rsidRPr="00BE5FCF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3EAE6880" w14:textId="23A17E98" w:rsidR="009F3BEC" w:rsidRPr="00BE5FCF" w:rsidRDefault="008F0E63" w:rsidP="004E5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В</w:t>
      </w:r>
      <w:r w:rsidR="009F3BEC" w:rsidRPr="00BE5FCF">
        <w:rPr>
          <w:rFonts w:ascii="Times New Roman" w:hAnsi="Times New Roman" w:cs="Times New Roman"/>
          <w:sz w:val="28"/>
          <w:szCs w:val="28"/>
        </w:rPr>
        <w:t xml:space="preserve"> 2022 году предусмотрено на общую сумму</w:t>
      </w:r>
      <w:r w:rsidR="009F3BEC" w:rsidRPr="00BE5FCF">
        <w:rPr>
          <w:rFonts w:ascii="Times New Roman" w:eastAsia="Times New Roman" w:hAnsi="Times New Roman"/>
          <w:bCs/>
          <w:sz w:val="28"/>
          <w:szCs w:val="28"/>
        </w:rPr>
        <w:t xml:space="preserve"> 877 734,2 тыс. руб. за счет средств федерального бюджета. Кассовый расход составляет 877 730,8 тыс. рублей или 100%</w:t>
      </w:r>
      <w:r w:rsidR="00314E91" w:rsidRPr="00BE5FCF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43EBDBF5" w14:textId="71185CE9" w:rsidR="009F3BEC" w:rsidRPr="00BE5FCF" w:rsidRDefault="008F0E63" w:rsidP="004E5F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В</w:t>
      </w:r>
      <w:r w:rsidR="009F3BEC" w:rsidRPr="00BE5FCF">
        <w:rPr>
          <w:rFonts w:ascii="Times New Roman" w:hAnsi="Times New Roman" w:cs="Times New Roman"/>
          <w:sz w:val="28"/>
          <w:szCs w:val="28"/>
        </w:rPr>
        <w:t xml:space="preserve"> 2023 году предусмотрено на общую сумму</w:t>
      </w:r>
      <w:r w:rsidR="009F3BEC" w:rsidRPr="00BE5FCF">
        <w:rPr>
          <w:rFonts w:ascii="Times New Roman" w:eastAsia="Times New Roman" w:hAnsi="Times New Roman"/>
          <w:bCs/>
          <w:sz w:val="28"/>
          <w:szCs w:val="28"/>
        </w:rPr>
        <w:t xml:space="preserve"> 637 849,9 тыс. руб. (Федеральный бюджет – 637 652,5 </w:t>
      </w:r>
      <w:r w:rsidR="009F3BEC" w:rsidRPr="00BE5FCF">
        <w:rPr>
          <w:rFonts w:ascii="Times New Roman" w:hAnsi="Times New Roman"/>
          <w:sz w:val="28"/>
          <w:szCs w:val="28"/>
        </w:rPr>
        <w:t>тыс. рублей, республиканский бюджет – 197,4 тыс. рублей)</w:t>
      </w:r>
      <w:r w:rsidR="009F3BEC" w:rsidRPr="00BE5FCF">
        <w:rPr>
          <w:rFonts w:ascii="Times New Roman" w:eastAsia="Times New Roman" w:hAnsi="Times New Roman"/>
          <w:bCs/>
          <w:sz w:val="28"/>
          <w:szCs w:val="28"/>
        </w:rPr>
        <w:t>. Кассовый расход составляет 637</w:t>
      </w:r>
      <w:r w:rsidR="00437198" w:rsidRPr="00BE5FC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9F3BEC" w:rsidRPr="00BE5FCF">
        <w:rPr>
          <w:rFonts w:ascii="Times New Roman" w:eastAsia="Times New Roman" w:hAnsi="Times New Roman"/>
          <w:bCs/>
          <w:sz w:val="28"/>
          <w:szCs w:val="28"/>
        </w:rPr>
        <w:t>849,9 тыс. рублей или 100%.</w:t>
      </w:r>
    </w:p>
    <w:p w14:paraId="4A620E3C" w14:textId="446DB589" w:rsidR="009F3BEC" w:rsidRPr="00BE5FCF" w:rsidRDefault="00F81246" w:rsidP="004E5F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FCF">
        <w:rPr>
          <w:rFonts w:ascii="Times New Roman" w:hAnsi="Times New Roman" w:cs="Times New Roman"/>
          <w:bCs/>
          <w:sz w:val="28"/>
          <w:szCs w:val="28"/>
        </w:rPr>
        <w:t>В</w:t>
      </w:r>
      <w:r w:rsidR="009F3BEC" w:rsidRPr="00BE5FCF">
        <w:rPr>
          <w:rFonts w:ascii="Times New Roman" w:hAnsi="Times New Roman" w:cs="Times New Roman"/>
          <w:bCs/>
          <w:sz w:val="28"/>
          <w:szCs w:val="28"/>
        </w:rPr>
        <w:t xml:space="preserve"> 2021-2023 годы, достигнуты результаты:</w:t>
      </w:r>
    </w:p>
    <w:p w14:paraId="79FF400B" w14:textId="244B5735" w:rsidR="00437198" w:rsidRPr="00BE5FCF" w:rsidRDefault="009468B7" w:rsidP="004E5F5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FC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F50549" w:rsidRPr="00BE5FCF">
        <w:rPr>
          <w:rFonts w:ascii="Times New Roman" w:hAnsi="Times New Roman" w:cs="Times New Roman"/>
          <w:bCs/>
          <w:sz w:val="28"/>
          <w:szCs w:val="28"/>
        </w:rPr>
        <w:t>П</w:t>
      </w:r>
      <w:r w:rsidR="00437198" w:rsidRPr="00BE5FCF">
        <w:rPr>
          <w:rFonts w:ascii="Times New Roman" w:hAnsi="Times New Roman" w:cs="Times New Roman"/>
          <w:bCs/>
          <w:sz w:val="28"/>
          <w:szCs w:val="28"/>
        </w:rPr>
        <w:t>лощадь занятых лесными насаждениями земель на территории Респ</w:t>
      </w:r>
      <w:r w:rsidR="00D56687" w:rsidRPr="00BE5FCF">
        <w:rPr>
          <w:rFonts w:ascii="Times New Roman" w:hAnsi="Times New Roman" w:cs="Times New Roman"/>
          <w:bCs/>
          <w:sz w:val="28"/>
          <w:szCs w:val="28"/>
        </w:rPr>
        <w:t>ублики Тыва составила 8332,1 га</w:t>
      </w:r>
      <w:r w:rsidR="00437198" w:rsidRPr="00BE5FCF">
        <w:rPr>
          <w:rFonts w:ascii="Times New Roman" w:hAnsi="Times New Roman" w:cs="Times New Roman"/>
          <w:bCs/>
          <w:sz w:val="28"/>
          <w:szCs w:val="28"/>
        </w:rPr>
        <w:t>.</w:t>
      </w:r>
    </w:p>
    <w:p w14:paraId="5048EF0A" w14:textId="096B7139" w:rsidR="00437198" w:rsidRPr="00BE5FCF" w:rsidRDefault="009468B7" w:rsidP="004E5F5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FC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37198" w:rsidRPr="00BE5FCF">
        <w:rPr>
          <w:rFonts w:ascii="Times New Roman" w:hAnsi="Times New Roman" w:cs="Times New Roman"/>
          <w:bCs/>
          <w:sz w:val="28"/>
          <w:szCs w:val="28"/>
        </w:rPr>
        <w:t xml:space="preserve">Площадь лесов, переданных в аренду, на постоянное (бессрочное) и безвозмездное пользования составила 220,9 тыс. га. </w:t>
      </w:r>
    </w:p>
    <w:p w14:paraId="19073504" w14:textId="22407F4C" w:rsidR="00437198" w:rsidRPr="00BE5FCF" w:rsidRDefault="009468B7" w:rsidP="004E5F5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FC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437198" w:rsidRPr="00BE5FCF">
        <w:rPr>
          <w:rFonts w:ascii="Times New Roman" w:hAnsi="Times New Roman" w:cs="Times New Roman"/>
          <w:bCs/>
          <w:sz w:val="28"/>
          <w:szCs w:val="28"/>
        </w:rPr>
        <w:t>Лесовосстановительные выполнено на площади 9609 га.</w:t>
      </w:r>
    </w:p>
    <w:p w14:paraId="669A8267" w14:textId="4BB217DE" w:rsidR="009F3BEC" w:rsidRPr="00BE5FCF" w:rsidRDefault="009468B7" w:rsidP="004E5F5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FC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F3BEC" w:rsidRPr="00BE5FCF">
        <w:rPr>
          <w:rFonts w:ascii="Times New Roman" w:hAnsi="Times New Roman" w:cs="Times New Roman"/>
          <w:bCs/>
          <w:sz w:val="28"/>
          <w:szCs w:val="28"/>
        </w:rPr>
        <w:t>Объем платежей в бюджетную систему Российской Федерации от использования лесов, расположенных на землях лесного фонда на территории Республики 24,7 руб./га.</w:t>
      </w:r>
    </w:p>
    <w:p w14:paraId="508984D4" w14:textId="676B3356" w:rsidR="009F3BEC" w:rsidRPr="00BE5FCF" w:rsidRDefault="009468B7" w:rsidP="004E5F5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FC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F3BEC" w:rsidRPr="00BE5FCF">
        <w:rPr>
          <w:rFonts w:ascii="Times New Roman" w:hAnsi="Times New Roman" w:cs="Times New Roman"/>
          <w:bCs/>
          <w:sz w:val="28"/>
          <w:szCs w:val="28"/>
        </w:rPr>
        <w:t>Общий объем заготовленной древесины на 196,5 тыс. м3.</w:t>
      </w:r>
    </w:p>
    <w:p w14:paraId="46B9A9EF" w14:textId="2E8DFA29" w:rsidR="009F3BEC" w:rsidRPr="00BE5FCF" w:rsidRDefault="009468B7" w:rsidP="004E5F5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FC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F3BEC" w:rsidRPr="00BE5FCF">
        <w:rPr>
          <w:rFonts w:ascii="Times New Roman" w:hAnsi="Times New Roman" w:cs="Times New Roman"/>
          <w:bCs/>
          <w:sz w:val="28"/>
          <w:szCs w:val="28"/>
        </w:rPr>
        <w:t>Количество пожаров, ликвидированных в течение первых суток с момента обнаружения – 44;</w:t>
      </w:r>
    </w:p>
    <w:p w14:paraId="5BB90566" w14:textId="23060510" w:rsidR="009F3BEC" w:rsidRPr="00BE5FCF" w:rsidRDefault="009468B7" w:rsidP="004E5F5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FC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F3BEC" w:rsidRPr="00BE5FCF">
        <w:rPr>
          <w:rFonts w:ascii="Times New Roman" w:hAnsi="Times New Roman" w:cs="Times New Roman"/>
          <w:bCs/>
          <w:sz w:val="28"/>
          <w:szCs w:val="28"/>
        </w:rPr>
        <w:t>Количество лесных пожаров, по которым осуществлялись мероприятия по тушению – 101.</w:t>
      </w:r>
    </w:p>
    <w:p w14:paraId="6410F025" w14:textId="5E04B8E4" w:rsidR="009F3BEC" w:rsidRPr="00BE5FCF" w:rsidRDefault="009468B7" w:rsidP="004E5F5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FC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F3BEC" w:rsidRPr="00BE5FCF">
        <w:rPr>
          <w:rFonts w:ascii="Times New Roman" w:hAnsi="Times New Roman" w:cs="Times New Roman"/>
          <w:bCs/>
          <w:sz w:val="28"/>
          <w:szCs w:val="28"/>
        </w:rPr>
        <w:t>Общая площадь погибших и поврежденных насаждений с усыханием более 40% накопленным итогом с учетом проведенных мероприятий за отчетный период составляет 39140,2 га.</w:t>
      </w:r>
    </w:p>
    <w:p w14:paraId="78D9B054" w14:textId="0F9DECE9" w:rsidR="009F3BEC" w:rsidRPr="00BE5FCF" w:rsidRDefault="009468B7" w:rsidP="004E5F5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FC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9F3BEC" w:rsidRPr="00BE5FCF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федеральный государственный лесной надзор, насчитываются в 240 человек.</w:t>
      </w:r>
    </w:p>
    <w:p w14:paraId="524E6E24" w14:textId="2AF6C404" w:rsidR="009F3BEC" w:rsidRPr="00BE5FCF" w:rsidRDefault="009468B7" w:rsidP="004E5F5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FC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F3BEC" w:rsidRPr="00BE5FCF">
        <w:rPr>
          <w:rFonts w:ascii="Times New Roman" w:hAnsi="Times New Roman" w:cs="Times New Roman"/>
          <w:bCs/>
          <w:sz w:val="28"/>
          <w:szCs w:val="28"/>
        </w:rPr>
        <w:t>Предоставлен 5</w:t>
      </w:r>
      <w:r w:rsidR="00050C8E" w:rsidRPr="00BE5FCF">
        <w:rPr>
          <w:rFonts w:ascii="Times New Roman" w:hAnsi="Times New Roman" w:cs="Times New Roman"/>
          <w:bCs/>
          <w:sz w:val="28"/>
          <w:szCs w:val="28"/>
        </w:rPr>
        <w:t>8</w:t>
      </w:r>
      <w:r w:rsidR="009F3BEC" w:rsidRPr="00BE5FCF">
        <w:rPr>
          <w:rFonts w:ascii="Times New Roman" w:hAnsi="Times New Roman" w:cs="Times New Roman"/>
          <w:bCs/>
          <w:sz w:val="28"/>
          <w:szCs w:val="28"/>
        </w:rPr>
        <w:t xml:space="preserve"> выписок из государственного лесного реестра.</w:t>
      </w:r>
    </w:p>
    <w:p w14:paraId="5E523359" w14:textId="3CAC302A" w:rsidR="00B33C95" w:rsidRPr="00880128" w:rsidRDefault="00B33C95" w:rsidP="004E5F5F">
      <w:pPr>
        <w:pStyle w:val="a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BE5FCF">
        <w:rPr>
          <w:sz w:val="28"/>
          <w:szCs w:val="28"/>
        </w:rPr>
        <w:t xml:space="preserve">В данной </w:t>
      </w:r>
      <w:r w:rsidR="00270BA8" w:rsidRPr="00BE5FCF">
        <w:rPr>
          <w:sz w:val="28"/>
          <w:szCs w:val="28"/>
        </w:rPr>
        <w:t>под</w:t>
      </w:r>
      <w:r w:rsidRPr="00BE5FCF">
        <w:rPr>
          <w:sz w:val="28"/>
          <w:szCs w:val="28"/>
        </w:rPr>
        <w:t xml:space="preserve">программе </w:t>
      </w:r>
      <w:r w:rsidR="00270BA8" w:rsidRPr="00BE5FCF">
        <w:rPr>
          <w:sz w:val="28"/>
          <w:szCs w:val="28"/>
        </w:rPr>
        <w:t xml:space="preserve">2 </w:t>
      </w:r>
      <w:r w:rsidRPr="00880128">
        <w:rPr>
          <w:sz w:val="28"/>
          <w:szCs w:val="28"/>
        </w:rPr>
        <w:t>реализуется региональный проект «Сохранение лесов» нацпроекта «Экология».</w:t>
      </w:r>
    </w:p>
    <w:p w14:paraId="029826F7" w14:textId="2D164D52" w:rsidR="00AC1697" w:rsidRPr="00BE5FCF" w:rsidRDefault="00AC1697" w:rsidP="004E5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С 2021 по 2023 г</w:t>
      </w:r>
      <w:r w:rsidR="005B0D7B" w:rsidRPr="00BE5FCF">
        <w:rPr>
          <w:rFonts w:ascii="Times New Roman" w:hAnsi="Times New Roman" w:cs="Times New Roman"/>
          <w:sz w:val="28"/>
          <w:szCs w:val="28"/>
        </w:rPr>
        <w:t>оды</w:t>
      </w:r>
      <w:r w:rsidRPr="00BE5FCF">
        <w:rPr>
          <w:rFonts w:ascii="Times New Roman" w:hAnsi="Times New Roman" w:cs="Times New Roman"/>
          <w:sz w:val="28"/>
          <w:szCs w:val="28"/>
        </w:rPr>
        <w:t xml:space="preserve"> объем предусмотренных финансовых средств на выполнение мероприятий регионального проекта «Сохранение лесов» составило 334 226,4 тыс. рублей, из них федеральный бюджет 334 226,4 тыс. рублей:</w:t>
      </w:r>
    </w:p>
    <w:p w14:paraId="221B800A" w14:textId="77777777" w:rsidR="00AC1697" w:rsidRPr="00BE5FCF" w:rsidRDefault="00AC1697" w:rsidP="004E5F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в 2021 году – 120 671,4 тыс. рублей;</w:t>
      </w:r>
    </w:p>
    <w:p w14:paraId="140BBCDB" w14:textId="77777777" w:rsidR="00AC1697" w:rsidRPr="00BE5FCF" w:rsidRDefault="00AC1697" w:rsidP="004E5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в 2022 году – 145 437,2 тыс.. рублей;</w:t>
      </w:r>
    </w:p>
    <w:p w14:paraId="789B837F" w14:textId="77777777" w:rsidR="00AC1697" w:rsidRPr="00BE5FCF" w:rsidRDefault="00AC1697" w:rsidP="004E5F5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tabs>
          <w:tab w:val="left" w:pos="0"/>
          <w:tab w:val="left" w:pos="277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 xml:space="preserve">в 2023 году – 68 117,8 тыс. рублей. </w:t>
      </w:r>
    </w:p>
    <w:p w14:paraId="2C361D4B" w14:textId="77777777" w:rsidR="00FA288F" w:rsidRPr="00BE5FCF" w:rsidRDefault="00FA288F" w:rsidP="004E5F5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tabs>
          <w:tab w:val="left" w:pos="0"/>
          <w:tab w:val="left" w:pos="277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Благодаря реализации регионального проекта «Сохранение лесов» на территории Республики Тыва значительно улучшилась материально-техническая база лесохозяйственных учреждений Республики. </w:t>
      </w:r>
    </w:p>
    <w:p w14:paraId="330E7F91" w14:textId="77777777" w:rsidR="00FA288F" w:rsidRPr="00BE5FCF" w:rsidRDefault="00FA288F" w:rsidP="004E5F5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tabs>
          <w:tab w:val="left" w:pos="0"/>
          <w:tab w:val="left" w:pos="277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E5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период реализации проекта с 2021-2023 гг. приобретено 25 лесопожарной техники и 58 лесопожарного оборудования, а также 28 лесохозяйственной техники и 232 лесохозяйственного оборудования. Так, уровень обеспеченности лесопожарной техникой в 2020 г. составляла 35,6 %, на сегодняшний составляет 100%. Обеспеченность лесохозяйственной техникой возросла с 24% до 70 %. </w:t>
      </w:r>
    </w:p>
    <w:p w14:paraId="4E40B5CA" w14:textId="77777777" w:rsidR="00FA288F" w:rsidRPr="00BE5FCF" w:rsidRDefault="00FA288F" w:rsidP="004E5F5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tabs>
          <w:tab w:val="left" w:pos="0"/>
          <w:tab w:val="left" w:pos="277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F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2021-2023 гг. было сформировано более 3 тонн семян лесных растений. </w:t>
      </w:r>
    </w:p>
    <w:p w14:paraId="238AF79A" w14:textId="2DB2F179" w:rsidR="00FA288F" w:rsidRPr="00BE5FCF" w:rsidRDefault="00FA288F" w:rsidP="004E5F5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tabs>
          <w:tab w:val="left" w:pos="0"/>
          <w:tab w:val="left" w:pos="277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FCF">
        <w:rPr>
          <w:rFonts w:ascii="Times New Roman" w:eastAsia="Calibri" w:hAnsi="Times New Roman" w:cs="Times New Roman"/>
          <w:sz w:val="28"/>
          <w:szCs w:val="28"/>
        </w:rPr>
        <w:t>Рост увеличения мероприятий по лесовосстановлению за последние 3 лет составил 21,3 % (с 7206 га до 8743,4 га).</w:t>
      </w:r>
    </w:p>
    <w:p w14:paraId="25499408" w14:textId="5F9AA975" w:rsidR="00FA288F" w:rsidRPr="00BE5FCF" w:rsidRDefault="00FA288F" w:rsidP="004E5F5F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shd w:val="clear" w:color="auto" w:fill="FFFFFF"/>
        <w:tabs>
          <w:tab w:val="left" w:pos="0"/>
          <w:tab w:val="left" w:pos="277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FCF">
        <w:rPr>
          <w:rFonts w:ascii="Times New Roman" w:eastAsia="Calibri" w:hAnsi="Times New Roman" w:cs="Times New Roman"/>
          <w:sz w:val="28"/>
          <w:szCs w:val="28"/>
        </w:rPr>
        <w:t>Показатель «Отношение площади лесовосстановления и лесоразведения к площади вырубленных и погибших лесных насаждений» по региональному проекту «Сохранение лесов» в 2022 году выполнен на 821,7 %. План на 2023 год составляет 100%.</w:t>
      </w:r>
    </w:p>
    <w:p w14:paraId="25E43D03" w14:textId="20DA82D6" w:rsidR="009F3BEC" w:rsidRPr="00BE5FCF" w:rsidRDefault="009F3BEC" w:rsidP="004E5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b/>
          <w:bCs/>
          <w:sz w:val="28"/>
          <w:szCs w:val="28"/>
        </w:rPr>
        <w:t>По подпрограмме 3 «Охрана и воспроизводство объектов животного мира в Республике Тыва»</w:t>
      </w:r>
      <w:r w:rsidR="0041585C" w:rsidRPr="00BE5FC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E5F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207A295" w14:textId="457BA209" w:rsidR="0041585C" w:rsidRPr="00BE5FCF" w:rsidRDefault="008F0E63" w:rsidP="004E5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В</w:t>
      </w:r>
      <w:r w:rsidR="0041585C" w:rsidRPr="00BE5FCF">
        <w:rPr>
          <w:rFonts w:ascii="Times New Roman" w:hAnsi="Times New Roman" w:cs="Times New Roman"/>
          <w:sz w:val="28"/>
          <w:szCs w:val="28"/>
        </w:rPr>
        <w:t xml:space="preserve"> 2021 году предусмотрено на общую сумму</w:t>
      </w:r>
      <w:r w:rsidR="0041585C" w:rsidRPr="00BE5FC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57DA1" w:rsidRPr="00BE5FCF">
        <w:rPr>
          <w:rFonts w:ascii="Times New Roman" w:eastAsia="Times New Roman" w:hAnsi="Times New Roman"/>
          <w:bCs/>
          <w:sz w:val="28"/>
          <w:szCs w:val="28"/>
        </w:rPr>
        <w:t>7</w:t>
      </w:r>
      <w:r w:rsidR="00C35CA4" w:rsidRPr="00BE5FC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457DA1" w:rsidRPr="00BE5FCF">
        <w:rPr>
          <w:rFonts w:ascii="Times New Roman" w:eastAsia="Times New Roman" w:hAnsi="Times New Roman"/>
          <w:bCs/>
          <w:sz w:val="28"/>
          <w:szCs w:val="28"/>
        </w:rPr>
        <w:t>652,5</w:t>
      </w:r>
      <w:r w:rsidR="0041585C" w:rsidRPr="00BE5FCF">
        <w:rPr>
          <w:rFonts w:ascii="Times New Roman" w:eastAsia="Times New Roman" w:hAnsi="Times New Roman"/>
          <w:bCs/>
          <w:sz w:val="28"/>
          <w:szCs w:val="28"/>
        </w:rPr>
        <w:t xml:space="preserve"> тыс. руб</w:t>
      </w:r>
      <w:r w:rsidR="00C35CA4" w:rsidRPr="00BE5FCF">
        <w:rPr>
          <w:rFonts w:ascii="Times New Roman" w:eastAsia="Times New Roman" w:hAnsi="Times New Roman"/>
          <w:bCs/>
          <w:sz w:val="28"/>
          <w:szCs w:val="28"/>
        </w:rPr>
        <w:t>лей</w:t>
      </w:r>
      <w:r w:rsidR="0041585C" w:rsidRPr="00BE5FCF">
        <w:rPr>
          <w:rFonts w:ascii="Times New Roman" w:eastAsia="Times New Roman" w:hAnsi="Times New Roman"/>
          <w:bCs/>
          <w:sz w:val="28"/>
          <w:szCs w:val="28"/>
        </w:rPr>
        <w:t xml:space="preserve"> за счет средств </w:t>
      </w:r>
      <w:r w:rsidR="003620F4" w:rsidRPr="00BE5FCF">
        <w:rPr>
          <w:rFonts w:ascii="Times New Roman" w:hAnsi="Times New Roman" w:cs="Times New Roman"/>
          <w:bCs/>
          <w:sz w:val="28"/>
          <w:szCs w:val="28"/>
        </w:rPr>
        <w:t>республиканского бюджета</w:t>
      </w:r>
      <w:r w:rsidR="0041585C" w:rsidRPr="00BE5FCF">
        <w:rPr>
          <w:rFonts w:ascii="Times New Roman" w:eastAsia="Times New Roman" w:hAnsi="Times New Roman"/>
          <w:bCs/>
          <w:sz w:val="28"/>
          <w:szCs w:val="28"/>
        </w:rPr>
        <w:t xml:space="preserve">. Кассовый расход составляет </w:t>
      </w:r>
      <w:r w:rsidR="00457DA1" w:rsidRPr="00BE5FCF">
        <w:rPr>
          <w:rFonts w:ascii="Times New Roman" w:eastAsia="Times New Roman" w:hAnsi="Times New Roman"/>
          <w:bCs/>
          <w:sz w:val="28"/>
          <w:szCs w:val="28"/>
        </w:rPr>
        <w:t>7652,5</w:t>
      </w:r>
      <w:r w:rsidR="00FA5BB8" w:rsidRPr="00BE5FCF">
        <w:rPr>
          <w:rFonts w:ascii="Times New Roman" w:eastAsia="Times New Roman" w:hAnsi="Times New Roman"/>
          <w:bCs/>
          <w:sz w:val="28"/>
          <w:szCs w:val="28"/>
        </w:rPr>
        <w:t xml:space="preserve"> тыс. рублей или 100</w:t>
      </w:r>
      <w:r w:rsidR="0041585C" w:rsidRPr="00BE5FCF">
        <w:rPr>
          <w:rFonts w:ascii="Times New Roman" w:eastAsia="Times New Roman" w:hAnsi="Times New Roman"/>
          <w:bCs/>
          <w:sz w:val="28"/>
          <w:szCs w:val="28"/>
        </w:rPr>
        <w:t>%</w:t>
      </w:r>
      <w:r w:rsidR="00314E91" w:rsidRPr="00BE5FCF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29F51A41" w14:textId="3C020DA8" w:rsidR="0041585C" w:rsidRPr="00BE5FCF" w:rsidRDefault="008F0E63" w:rsidP="004E5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В</w:t>
      </w:r>
      <w:r w:rsidR="0041585C" w:rsidRPr="00BE5FCF">
        <w:rPr>
          <w:rFonts w:ascii="Times New Roman" w:hAnsi="Times New Roman" w:cs="Times New Roman"/>
          <w:sz w:val="28"/>
          <w:szCs w:val="28"/>
        </w:rPr>
        <w:t xml:space="preserve"> 2022 году предусмотрено на общую сумму</w:t>
      </w:r>
      <w:r w:rsidR="0041585C" w:rsidRPr="00BE5FC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69392D" w:rsidRPr="00BE5FCF">
        <w:rPr>
          <w:rFonts w:ascii="Times New Roman" w:eastAsia="Times New Roman" w:hAnsi="Times New Roman"/>
          <w:bCs/>
          <w:sz w:val="28"/>
          <w:szCs w:val="28"/>
        </w:rPr>
        <w:t>7</w:t>
      </w:r>
      <w:r w:rsidR="00C35CA4" w:rsidRPr="00BE5FC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69392D" w:rsidRPr="00BE5FCF">
        <w:rPr>
          <w:rFonts w:ascii="Times New Roman" w:eastAsia="Times New Roman" w:hAnsi="Times New Roman"/>
          <w:bCs/>
          <w:sz w:val="28"/>
          <w:szCs w:val="28"/>
        </w:rPr>
        <w:t>293</w:t>
      </w:r>
      <w:r w:rsidR="0041585C" w:rsidRPr="00BE5FCF">
        <w:rPr>
          <w:rFonts w:ascii="Times New Roman" w:eastAsia="Times New Roman" w:hAnsi="Times New Roman"/>
          <w:bCs/>
          <w:sz w:val="28"/>
          <w:szCs w:val="28"/>
        </w:rPr>
        <w:t xml:space="preserve"> тыс. руб</w:t>
      </w:r>
      <w:r w:rsidR="00C35CA4" w:rsidRPr="00BE5FCF">
        <w:rPr>
          <w:rFonts w:ascii="Times New Roman" w:eastAsia="Times New Roman" w:hAnsi="Times New Roman"/>
          <w:bCs/>
          <w:sz w:val="28"/>
          <w:szCs w:val="28"/>
        </w:rPr>
        <w:t>лей</w:t>
      </w:r>
      <w:r w:rsidR="0041585C" w:rsidRPr="00BE5FCF">
        <w:rPr>
          <w:rFonts w:ascii="Times New Roman" w:eastAsia="Times New Roman" w:hAnsi="Times New Roman"/>
          <w:bCs/>
          <w:sz w:val="28"/>
          <w:szCs w:val="28"/>
        </w:rPr>
        <w:t xml:space="preserve"> за счет средств </w:t>
      </w:r>
      <w:r w:rsidR="003620F4" w:rsidRPr="00BE5FCF">
        <w:rPr>
          <w:rFonts w:ascii="Times New Roman" w:hAnsi="Times New Roman" w:cs="Times New Roman"/>
          <w:bCs/>
          <w:sz w:val="28"/>
          <w:szCs w:val="28"/>
        </w:rPr>
        <w:t>республиканского бюджета</w:t>
      </w:r>
      <w:r w:rsidR="0069392D" w:rsidRPr="00BE5FCF">
        <w:rPr>
          <w:rFonts w:ascii="Times New Roman" w:eastAsia="Times New Roman" w:hAnsi="Times New Roman"/>
          <w:bCs/>
          <w:sz w:val="28"/>
          <w:szCs w:val="28"/>
        </w:rPr>
        <w:t>. Кассовый расход составляет 7</w:t>
      </w:r>
      <w:r w:rsidR="00C35CA4" w:rsidRPr="00BE5FC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69392D" w:rsidRPr="00BE5FCF">
        <w:rPr>
          <w:rFonts w:ascii="Times New Roman" w:eastAsia="Times New Roman" w:hAnsi="Times New Roman"/>
          <w:bCs/>
          <w:sz w:val="28"/>
          <w:szCs w:val="28"/>
        </w:rPr>
        <w:t xml:space="preserve">200,9 </w:t>
      </w:r>
      <w:r w:rsidR="00FA5BB8" w:rsidRPr="00BE5FCF">
        <w:rPr>
          <w:rFonts w:ascii="Times New Roman" w:eastAsia="Times New Roman" w:hAnsi="Times New Roman"/>
          <w:bCs/>
          <w:sz w:val="28"/>
          <w:szCs w:val="28"/>
        </w:rPr>
        <w:t>тыс. рублей или 98,7</w:t>
      </w:r>
      <w:r w:rsidR="0041585C" w:rsidRPr="00BE5FCF">
        <w:rPr>
          <w:rFonts w:ascii="Times New Roman" w:eastAsia="Times New Roman" w:hAnsi="Times New Roman"/>
          <w:bCs/>
          <w:sz w:val="28"/>
          <w:szCs w:val="28"/>
        </w:rPr>
        <w:t>%</w:t>
      </w:r>
      <w:r w:rsidR="00314E91" w:rsidRPr="00BE5FCF">
        <w:rPr>
          <w:rFonts w:ascii="Times New Roman" w:eastAsia="Times New Roman" w:hAnsi="Times New Roman"/>
          <w:bCs/>
          <w:sz w:val="28"/>
          <w:szCs w:val="28"/>
        </w:rPr>
        <w:t>;</w:t>
      </w:r>
    </w:p>
    <w:p w14:paraId="3AFCE749" w14:textId="70D2A2C9" w:rsidR="0041585C" w:rsidRPr="00BE5FCF" w:rsidRDefault="008F0E63" w:rsidP="004E5F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В</w:t>
      </w:r>
      <w:r w:rsidR="0041585C" w:rsidRPr="00BE5FCF">
        <w:rPr>
          <w:rFonts w:ascii="Times New Roman" w:hAnsi="Times New Roman" w:cs="Times New Roman"/>
          <w:sz w:val="28"/>
          <w:szCs w:val="28"/>
        </w:rPr>
        <w:t xml:space="preserve"> 2023 году </w:t>
      </w:r>
      <w:r w:rsidR="00906C68" w:rsidRPr="00BE5FCF">
        <w:rPr>
          <w:rFonts w:ascii="Times New Roman" w:hAnsi="Times New Roman" w:cs="Times New Roman"/>
          <w:bCs/>
          <w:sz w:val="28"/>
          <w:szCs w:val="28"/>
        </w:rPr>
        <w:t>предусмотрено 7</w:t>
      </w:r>
      <w:r w:rsidR="00C35CA4" w:rsidRPr="00BE5F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6C68" w:rsidRPr="00BE5FCF">
        <w:rPr>
          <w:rFonts w:ascii="Times New Roman" w:hAnsi="Times New Roman" w:cs="Times New Roman"/>
          <w:bCs/>
          <w:sz w:val="28"/>
          <w:szCs w:val="28"/>
        </w:rPr>
        <w:t>293</w:t>
      </w:r>
      <w:r w:rsidR="0041585C" w:rsidRPr="00BE5FCF">
        <w:rPr>
          <w:rFonts w:ascii="Times New Roman" w:hAnsi="Times New Roman" w:cs="Times New Roman"/>
          <w:bCs/>
          <w:sz w:val="28"/>
          <w:szCs w:val="28"/>
        </w:rPr>
        <w:t xml:space="preserve"> тыс. рублей за счет средств республиканского бюджета. Кассовый расход состав</w:t>
      </w:r>
      <w:r w:rsidR="00906C68" w:rsidRPr="00BE5FCF">
        <w:rPr>
          <w:rFonts w:ascii="Times New Roman" w:hAnsi="Times New Roman" w:cs="Times New Roman"/>
          <w:bCs/>
          <w:sz w:val="28"/>
          <w:szCs w:val="28"/>
        </w:rPr>
        <w:t>ляет 7 267,1 тыс. рублей или 99,6</w:t>
      </w:r>
      <w:r w:rsidR="0041585C" w:rsidRPr="00BE5FCF">
        <w:rPr>
          <w:rFonts w:ascii="Times New Roman" w:hAnsi="Times New Roman" w:cs="Times New Roman"/>
          <w:bCs/>
          <w:sz w:val="28"/>
          <w:szCs w:val="28"/>
        </w:rPr>
        <w:t>%.</w:t>
      </w:r>
    </w:p>
    <w:p w14:paraId="1341B3CA" w14:textId="3BD6837C" w:rsidR="0041585C" w:rsidRPr="00BE5FCF" w:rsidRDefault="00381AE8" w:rsidP="004E5F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FCF">
        <w:rPr>
          <w:rFonts w:ascii="Times New Roman" w:hAnsi="Times New Roman" w:cs="Times New Roman"/>
          <w:bCs/>
          <w:sz w:val="28"/>
          <w:szCs w:val="28"/>
        </w:rPr>
        <w:t>В</w:t>
      </w:r>
      <w:r w:rsidR="0041585C" w:rsidRPr="00BE5FCF">
        <w:rPr>
          <w:rFonts w:ascii="Times New Roman" w:hAnsi="Times New Roman" w:cs="Times New Roman"/>
          <w:bCs/>
          <w:sz w:val="28"/>
          <w:szCs w:val="28"/>
        </w:rPr>
        <w:t xml:space="preserve"> 2021-2023 годы, достигнуты результаты:</w:t>
      </w:r>
    </w:p>
    <w:p w14:paraId="379D81A5" w14:textId="1D574882" w:rsidR="006653AA" w:rsidRPr="00BE5FCF" w:rsidRDefault="00B81579" w:rsidP="004E5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E5FCF">
        <w:rPr>
          <w:rFonts w:ascii="Times New Roman" w:eastAsia="Times New Roman" w:hAnsi="Times New Roman"/>
          <w:sz w:val="28"/>
          <w:szCs w:val="28"/>
          <w:lang w:eastAsia="ru-RU"/>
        </w:rPr>
        <w:t>В основном мероприятии 3.1 «Биотехнические мероприятия, в том числе приобретение соли и посевного материала (кормовых культур) для создания системы подкормочных полей, устройство солонцов»</w:t>
      </w:r>
      <w:r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r w:rsidR="001C55B8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общем</w:t>
      </w:r>
      <w:r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предусмотрено </w:t>
      </w:r>
      <w:r w:rsidR="00814A1B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549,8</w:t>
      </w:r>
      <w:r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 за счет средств республиканского бюджета</w:t>
      </w:r>
      <w:r w:rsidR="0033363A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(за 2021 г. 183,9 тыс. рублей, за 2022 г. –</w:t>
      </w:r>
      <w:r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33363A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365,9 тыс. рублей</w:t>
      </w:r>
      <w:r w:rsidR="00B77BED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, за 2023 г. -0</w:t>
      </w:r>
      <w:r w:rsidR="0033363A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), </w:t>
      </w:r>
      <w:r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кассовый расход составляет </w:t>
      </w:r>
      <w:r w:rsidR="00814A1B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549,8</w:t>
      </w:r>
      <w:r w:rsidRPr="00BE5F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тыс. рублей или 100 %. </w:t>
      </w:r>
    </w:p>
    <w:p w14:paraId="18E2B608" w14:textId="35DDDF67" w:rsidR="00EF1B99" w:rsidRPr="00BE5FCF" w:rsidRDefault="00EF1B99" w:rsidP="004E5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В 2021 году </w:t>
      </w:r>
      <w:r w:rsidRPr="00BE5FCF">
        <w:rPr>
          <w:rFonts w:ascii="Times New Roman" w:hAnsi="Times New Roman" w:cs="Times New Roman"/>
          <w:bCs/>
          <w:sz w:val="28"/>
          <w:szCs w:val="28"/>
        </w:rPr>
        <w:t>заключен договор поставки</w:t>
      </w:r>
      <w:r w:rsidR="002358F9" w:rsidRPr="00BE5FCF">
        <w:rPr>
          <w:rFonts w:ascii="Times New Roman" w:hAnsi="Times New Roman" w:cs="Times New Roman"/>
          <w:bCs/>
          <w:sz w:val="28"/>
          <w:szCs w:val="28"/>
        </w:rPr>
        <w:t xml:space="preserve"> на приобретения кормов (соль-лизунец, кормовые культуры пшеницы)</w:t>
      </w:r>
      <w:r w:rsidRPr="00BE5FCF">
        <w:rPr>
          <w:rFonts w:ascii="Times New Roman" w:hAnsi="Times New Roman" w:cs="Times New Roman"/>
          <w:bCs/>
          <w:sz w:val="28"/>
          <w:szCs w:val="28"/>
        </w:rPr>
        <w:t xml:space="preserve"> с СПК «</w:t>
      </w:r>
      <w:proofErr w:type="spellStart"/>
      <w:r w:rsidRPr="00BE5FCF">
        <w:rPr>
          <w:rFonts w:ascii="Times New Roman" w:hAnsi="Times New Roman" w:cs="Times New Roman"/>
          <w:bCs/>
          <w:sz w:val="28"/>
          <w:szCs w:val="28"/>
        </w:rPr>
        <w:t>Агросоюз</w:t>
      </w:r>
      <w:proofErr w:type="spellEnd"/>
      <w:r w:rsidRPr="00BE5FCF">
        <w:rPr>
          <w:rFonts w:ascii="Times New Roman" w:hAnsi="Times New Roman" w:cs="Times New Roman"/>
          <w:bCs/>
          <w:sz w:val="28"/>
          <w:szCs w:val="28"/>
        </w:rPr>
        <w:t xml:space="preserve">» на сумму 183,9 тыс. рублей. </w:t>
      </w:r>
      <w:r w:rsidR="002358F9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Договор исполнен в полном объеме.</w:t>
      </w:r>
    </w:p>
    <w:p w14:paraId="2A0576E0" w14:textId="790C6839" w:rsidR="002C23F0" w:rsidRPr="00BE5FCF" w:rsidRDefault="002C23F0" w:rsidP="004E5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2022 году заключен контракт </w:t>
      </w:r>
      <w:r w:rsidR="00D42AA0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поставку соли лизунец </w:t>
      </w:r>
      <w:r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 ИП </w:t>
      </w:r>
      <w:proofErr w:type="spellStart"/>
      <w:r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Соян</w:t>
      </w:r>
      <w:proofErr w:type="spellEnd"/>
      <w:r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М.С. на сумму 365,9 тыс. руб. (22,9 тонны). Соль лизунец поставлен. Контракт исполнен в полном объеме.</w:t>
      </w:r>
    </w:p>
    <w:p w14:paraId="1DDCACDA" w14:textId="5237F72B" w:rsidR="002C23F0" w:rsidRPr="00BE5FCF" w:rsidRDefault="002C23F0" w:rsidP="004E5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E5FCF">
        <w:rPr>
          <w:rFonts w:ascii="Times New Roman" w:eastAsia="Calibri" w:hAnsi="Times New Roman" w:cs="Times New Roman"/>
          <w:sz w:val="28"/>
          <w:szCs w:val="28"/>
        </w:rPr>
        <w:t>В 2023 г</w:t>
      </w:r>
      <w:r w:rsidR="00B74FF1" w:rsidRPr="00BE5FCF">
        <w:rPr>
          <w:rFonts w:ascii="Times New Roman" w:eastAsia="Calibri" w:hAnsi="Times New Roman" w:cs="Times New Roman"/>
          <w:sz w:val="28"/>
          <w:szCs w:val="28"/>
        </w:rPr>
        <w:t>. первоначально предусмотрено 0</w:t>
      </w:r>
      <w:r w:rsidRPr="00BE5FCF">
        <w:rPr>
          <w:rFonts w:ascii="Times New Roman" w:eastAsia="Calibri" w:hAnsi="Times New Roman" w:cs="Times New Roman"/>
          <w:sz w:val="28"/>
          <w:szCs w:val="28"/>
        </w:rPr>
        <w:t xml:space="preserve"> тыс. рублей за счет средств республиканского бюджет</w:t>
      </w:r>
      <w:r w:rsidR="00B74FF1" w:rsidRPr="00BE5FCF">
        <w:rPr>
          <w:rFonts w:ascii="Times New Roman" w:eastAsia="Calibri" w:hAnsi="Times New Roman" w:cs="Times New Roman"/>
          <w:sz w:val="28"/>
          <w:szCs w:val="28"/>
        </w:rPr>
        <w:t>а, кассовый расход составляет 0</w:t>
      </w:r>
      <w:r w:rsidRPr="00BE5FCF">
        <w:rPr>
          <w:rFonts w:ascii="Times New Roman" w:eastAsia="Calibri" w:hAnsi="Times New Roman" w:cs="Times New Roman"/>
          <w:sz w:val="28"/>
          <w:szCs w:val="28"/>
        </w:rPr>
        <w:t xml:space="preserve"> тыс. рублей или 0 %. Запланированный объем финансирования перенаправлены на укрепление материально-технической базы </w:t>
      </w:r>
      <w:proofErr w:type="spellStart"/>
      <w:r w:rsidRPr="00BE5FCF">
        <w:rPr>
          <w:rFonts w:ascii="Times New Roman" w:eastAsia="Calibri" w:hAnsi="Times New Roman" w:cs="Times New Roman"/>
          <w:sz w:val="28"/>
          <w:szCs w:val="28"/>
        </w:rPr>
        <w:t>Госкомоохтнадзора</w:t>
      </w:r>
      <w:proofErr w:type="spellEnd"/>
      <w:r w:rsidRPr="00BE5FCF">
        <w:rPr>
          <w:rFonts w:ascii="Times New Roman" w:eastAsia="Calibri" w:hAnsi="Times New Roman" w:cs="Times New Roman"/>
          <w:sz w:val="28"/>
          <w:szCs w:val="28"/>
        </w:rPr>
        <w:t xml:space="preserve"> РТ.</w:t>
      </w:r>
    </w:p>
    <w:p w14:paraId="56EAFBB6" w14:textId="234E37C1" w:rsidR="00B81579" w:rsidRPr="00BE5FCF" w:rsidRDefault="00B81579" w:rsidP="004E5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E5FCF">
        <w:rPr>
          <w:rFonts w:ascii="Times New Roman" w:eastAsia="Times New Roman" w:hAnsi="Times New Roman"/>
          <w:sz w:val="28"/>
          <w:szCs w:val="28"/>
          <w:lang w:eastAsia="ru-RU"/>
        </w:rPr>
        <w:t>В основном мероприят</w:t>
      </w:r>
      <w:r w:rsidR="00163155" w:rsidRPr="00BE5FCF">
        <w:rPr>
          <w:rFonts w:ascii="Times New Roman" w:eastAsia="Times New Roman" w:hAnsi="Times New Roman"/>
          <w:sz w:val="28"/>
          <w:szCs w:val="28"/>
          <w:lang w:eastAsia="ru-RU"/>
        </w:rPr>
        <w:t>ии 3.2 «Укрепление материально-</w:t>
      </w:r>
      <w:r w:rsidRPr="00BE5FCF">
        <w:rPr>
          <w:rFonts w:ascii="Times New Roman" w:eastAsia="Times New Roman" w:hAnsi="Times New Roman"/>
          <w:sz w:val="28"/>
          <w:szCs w:val="28"/>
          <w:lang w:eastAsia="ru-RU"/>
        </w:rPr>
        <w:t>технической базы»</w:t>
      </w:r>
      <w:r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</w:t>
      </w:r>
      <w:r w:rsidR="00275289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общем за 3 года</w:t>
      </w:r>
      <w:r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предусмотрено </w:t>
      </w:r>
      <w:r w:rsidR="00AB0289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88307C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B0289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846,9</w:t>
      </w:r>
      <w:r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 за счет средств республиканского бюджета, кассовый расход составляет </w:t>
      </w:r>
      <w:r w:rsidR="00AB0289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21</w:t>
      </w:r>
      <w:r w:rsidR="0088307C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B0289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375,3</w:t>
      </w:r>
      <w:r w:rsidRPr="00BE5F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тыс. рублей или </w:t>
      </w:r>
      <w:r w:rsidR="00552598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10</w:t>
      </w:r>
      <w:r w:rsidR="00AB0289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2,5</w:t>
      </w:r>
      <w:r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%, в том числе:</w:t>
      </w:r>
    </w:p>
    <w:p w14:paraId="513B4A95" w14:textId="2D1EEB1A" w:rsidR="00F55A12" w:rsidRPr="00BE5FCF" w:rsidRDefault="00775208" w:rsidP="004E5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На п</w:t>
      </w:r>
      <w:r w:rsidR="00B81579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риобретение служебного оружия, средств связи и навигации, программного обеспечения, слежения и фиксации доказательств</w:t>
      </w:r>
      <w:r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за 2021-2023 годы</w:t>
      </w:r>
      <w:r w:rsidR="00724FB4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общем</w:t>
      </w:r>
      <w:r w:rsidR="00B81579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предусмотрено </w:t>
      </w:r>
      <w:r w:rsidR="005B382D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="0088307C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B382D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363,3</w:t>
      </w:r>
      <w:r w:rsidR="00B81579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рублей, кассовый расход составляет </w:t>
      </w:r>
      <w:r w:rsidR="005B382D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="0088307C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5B382D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977,9</w:t>
      </w:r>
      <w:r w:rsidR="008570D5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</w:t>
      </w:r>
      <w:r w:rsidR="005268B6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ыс. рублей или </w:t>
      </w:r>
      <w:r w:rsidR="005B382D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42,5</w:t>
      </w:r>
      <w:r w:rsidR="005268B6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%.</w:t>
      </w:r>
      <w:r w:rsidR="00F55A12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Приобретены 26 шт. раций</w:t>
      </w:r>
      <w:r w:rsidR="008045F8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, 6</w:t>
      </w:r>
      <w:r w:rsidR="00F55A12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шт. спутниковых телефонов, 6 шт. тепловизионных прицелов, 4 шт. тепловизионных монокуляров, </w:t>
      </w:r>
      <w:r w:rsidR="008045F8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F55A12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шт. квадрокоптера, 1 шт. металлоискателя, 15 шт. радиостанций</w:t>
      </w:r>
      <w:r w:rsidR="008045F8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, 12 шт. видеорегистраторов, 10 шт. навигаторов</w:t>
      </w:r>
      <w:r w:rsidR="00F55A12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14:paraId="5BABA46C" w14:textId="42155FEB" w:rsidR="00BA78FE" w:rsidRPr="00BE5FCF" w:rsidRDefault="00832A62" w:rsidP="004E5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FCF">
        <w:rPr>
          <w:rFonts w:ascii="Times New Roman" w:eastAsia="Times New Roman" w:hAnsi="Times New Roman"/>
          <w:sz w:val="28"/>
          <w:szCs w:val="28"/>
          <w:lang w:eastAsia="ru-RU"/>
        </w:rPr>
        <w:t>Техническое оснащение инспекторского состава</w:t>
      </w:r>
      <w:r w:rsidR="00F77A24" w:rsidRPr="00BE5FCF">
        <w:rPr>
          <w:rFonts w:ascii="Times New Roman" w:eastAsia="Times New Roman" w:hAnsi="Times New Roman"/>
          <w:sz w:val="28"/>
          <w:szCs w:val="28"/>
          <w:lang w:eastAsia="ru-RU"/>
        </w:rPr>
        <w:t xml:space="preserve"> за 3 года</w:t>
      </w:r>
      <w:r w:rsidR="001D4A2A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предусмотрено </w:t>
      </w:r>
      <w:r w:rsidR="00F77A24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11483,6</w:t>
      </w:r>
      <w:r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рублей, кассовый расход составляет </w:t>
      </w:r>
      <w:r w:rsidR="00F77A24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17</w:t>
      </w:r>
      <w:r w:rsidR="0088307C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77A24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397,4</w:t>
      </w:r>
      <w:r w:rsidRPr="00BE5F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тыс. рублей или </w:t>
      </w:r>
      <w:r w:rsidR="00F77A24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151,5</w:t>
      </w:r>
      <w:r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%</w:t>
      </w:r>
      <w:r w:rsidRPr="00BE5FC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E55432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Все контракты оплачены в полном объеме.</w:t>
      </w:r>
      <w:r w:rsidR="00035591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Приобретены </w:t>
      </w:r>
      <w:r w:rsidR="008045F8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8</w:t>
      </w:r>
      <w:r w:rsidR="00035591" w:rsidRPr="00BE5FCF">
        <w:rPr>
          <w:rFonts w:ascii="Times New Roman" w:hAnsi="Times New Roman"/>
          <w:sz w:val="28"/>
          <w:szCs w:val="28"/>
        </w:rPr>
        <w:t xml:space="preserve"> е</w:t>
      </w:r>
      <w:r w:rsidR="00F55A12" w:rsidRPr="00BE5FCF">
        <w:rPr>
          <w:rFonts w:ascii="Times New Roman" w:hAnsi="Times New Roman"/>
          <w:sz w:val="28"/>
          <w:szCs w:val="28"/>
        </w:rPr>
        <w:t>д.</w:t>
      </w:r>
      <w:r w:rsidR="00035591" w:rsidRPr="00BE5FCF">
        <w:rPr>
          <w:rFonts w:ascii="Times New Roman" w:hAnsi="Times New Roman"/>
          <w:sz w:val="28"/>
          <w:szCs w:val="28"/>
        </w:rPr>
        <w:t xml:space="preserve"> автотранспортных средств высокой </w:t>
      </w:r>
      <w:r w:rsidR="00035591" w:rsidRPr="00BE5FCF">
        <w:rPr>
          <w:rFonts w:ascii="Times New Roman" w:hAnsi="Times New Roman" w:cs="Times New Roman"/>
          <w:sz w:val="28"/>
          <w:szCs w:val="28"/>
        </w:rPr>
        <w:t xml:space="preserve">проходимости, </w:t>
      </w:r>
      <w:r w:rsidR="00EB7079" w:rsidRPr="00BE5FCF">
        <w:rPr>
          <w:rFonts w:ascii="Times New Roman" w:hAnsi="Times New Roman" w:cs="Times New Roman"/>
          <w:sz w:val="28"/>
          <w:szCs w:val="28"/>
        </w:rPr>
        <w:t xml:space="preserve">1 ед. автофургона ГАЗ-27527, </w:t>
      </w:r>
      <w:r w:rsidR="00B65C4A" w:rsidRPr="00BE5FCF">
        <w:rPr>
          <w:rFonts w:ascii="Times New Roman" w:hAnsi="Times New Roman" w:cs="Times New Roman"/>
          <w:sz w:val="28"/>
          <w:szCs w:val="28"/>
        </w:rPr>
        <w:t xml:space="preserve">2 ед. снегохода TAYGA </w:t>
      </w:r>
      <w:proofErr w:type="spellStart"/>
      <w:r w:rsidR="00B65C4A" w:rsidRPr="00BE5FCF">
        <w:rPr>
          <w:rFonts w:ascii="Times New Roman" w:hAnsi="Times New Roman" w:cs="Times New Roman"/>
          <w:sz w:val="28"/>
          <w:szCs w:val="28"/>
        </w:rPr>
        <w:t>Patrul</w:t>
      </w:r>
      <w:proofErr w:type="spellEnd"/>
      <w:r w:rsidR="00B65C4A" w:rsidRPr="00BE5FCF">
        <w:rPr>
          <w:rFonts w:ascii="Times New Roman" w:hAnsi="Times New Roman" w:cs="Times New Roman"/>
          <w:sz w:val="28"/>
          <w:szCs w:val="28"/>
        </w:rPr>
        <w:t xml:space="preserve"> 800 SWT, </w:t>
      </w:r>
      <w:r w:rsidR="000D69FB" w:rsidRPr="00BE5FCF">
        <w:rPr>
          <w:rFonts w:ascii="Times New Roman" w:hAnsi="Times New Roman" w:cs="Times New Roman"/>
          <w:sz w:val="28"/>
          <w:szCs w:val="28"/>
        </w:rPr>
        <w:t>2</w:t>
      </w:r>
      <w:r w:rsidR="00CF07F4" w:rsidRPr="00BE5FCF">
        <w:rPr>
          <w:rFonts w:ascii="Times New Roman" w:hAnsi="Times New Roman" w:cs="Times New Roman"/>
          <w:sz w:val="28"/>
          <w:szCs w:val="28"/>
        </w:rPr>
        <w:t xml:space="preserve"> ед. п</w:t>
      </w:r>
      <w:r w:rsidR="00B65C4A" w:rsidRPr="00BE5FCF">
        <w:rPr>
          <w:rFonts w:ascii="Times New Roman" w:hAnsi="Times New Roman" w:cs="Times New Roman"/>
          <w:sz w:val="28"/>
          <w:szCs w:val="28"/>
        </w:rPr>
        <w:t xml:space="preserve">рицепов МЗСА 817717 для снегоходов, </w:t>
      </w:r>
      <w:r w:rsidR="00F55A12" w:rsidRPr="00BE5FCF">
        <w:rPr>
          <w:rFonts w:ascii="Times New Roman" w:hAnsi="Times New Roman" w:cs="Times New Roman"/>
          <w:sz w:val="28"/>
          <w:szCs w:val="28"/>
        </w:rPr>
        <w:t>1 ед</w:t>
      </w:r>
      <w:r w:rsidR="004E5408" w:rsidRPr="00BE5FCF">
        <w:rPr>
          <w:rFonts w:ascii="Times New Roman" w:hAnsi="Times New Roman" w:cs="Times New Roman"/>
          <w:sz w:val="28"/>
          <w:szCs w:val="28"/>
        </w:rPr>
        <w:t xml:space="preserve">. </w:t>
      </w:r>
      <w:r w:rsidR="004E5408" w:rsidRPr="00BE5FCF">
        <w:rPr>
          <w:rFonts w:ascii="Times New Roman" w:eastAsia="Calibri" w:hAnsi="Times New Roman" w:cs="Times New Roman"/>
          <w:sz w:val="28"/>
          <w:szCs w:val="28"/>
        </w:rPr>
        <w:t xml:space="preserve">зимней платки, </w:t>
      </w:r>
      <w:r w:rsidR="00B65C4A" w:rsidRPr="00BE5FCF">
        <w:rPr>
          <w:rFonts w:ascii="Times New Roman" w:hAnsi="Times New Roman" w:cs="Times New Roman"/>
          <w:sz w:val="28"/>
          <w:szCs w:val="28"/>
        </w:rPr>
        <w:t>2 ед. надувных моторных лодок «Фрегат-480»</w:t>
      </w:r>
      <w:r w:rsidR="00B11F5E" w:rsidRPr="00BE5FCF">
        <w:rPr>
          <w:rFonts w:ascii="Times New Roman" w:eastAsia="Calibri" w:hAnsi="Times New Roman" w:cs="Times New Roman"/>
          <w:sz w:val="28"/>
          <w:szCs w:val="28"/>
        </w:rPr>
        <w:t>, 2</w:t>
      </w:r>
      <w:r w:rsidR="004E5408" w:rsidRPr="00BE5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5A12" w:rsidRPr="00BE5FCF">
        <w:rPr>
          <w:rFonts w:ascii="Times New Roman" w:eastAsia="Calibri" w:hAnsi="Times New Roman" w:cs="Times New Roman"/>
          <w:sz w:val="28"/>
          <w:szCs w:val="28"/>
        </w:rPr>
        <w:t>ед</w:t>
      </w:r>
      <w:r w:rsidR="004E5408" w:rsidRPr="00BE5FC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4E5408" w:rsidRPr="00BE5FCF">
        <w:rPr>
          <w:rFonts w:ascii="Times New Roman" w:hAnsi="Times New Roman" w:cs="Times New Roman"/>
          <w:sz w:val="28"/>
          <w:szCs w:val="28"/>
        </w:rPr>
        <w:t>прицепа для транспортировки водной техники</w:t>
      </w:r>
      <w:r w:rsidR="008045F8" w:rsidRPr="00BE5FCF">
        <w:rPr>
          <w:rFonts w:ascii="Times New Roman" w:hAnsi="Times New Roman" w:cs="Times New Roman"/>
          <w:sz w:val="28"/>
          <w:szCs w:val="28"/>
        </w:rPr>
        <w:t>, 1 ед. прицепа</w:t>
      </w:r>
      <w:r w:rsidR="00F55A12" w:rsidRPr="00BE5FC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FFF449" w14:textId="04C45D98" w:rsidR="00E55432" w:rsidRPr="00BE5FCF" w:rsidRDefault="00AB6AA3" w:rsidP="004E5F5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  <w:r w:rsidRPr="00BE5FCF">
        <w:rPr>
          <w:rFonts w:ascii="Times New Roman" w:eastAsia="Times New Roman" w:hAnsi="Times New Roman"/>
          <w:sz w:val="28"/>
          <w:szCs w:val="28"/>
          <w:lang w:eastAsia="ru-RU"/>
        </w:rPr>
        <w:t>В основном мероприятии</w:t>
      </w:r>
      <w:r w:rsidR="000A6479"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="004E4DD2" w:rsidRPr="00BE5FCF">
        <w:rPr>
          <w:rFonts w:ascii="Times New Roman" w:hAnsi="Times New Roman" w:cs="Times New Roman"/>
          <w:sz w:val="28"/>
          <w:szCs w:val="28"/>
        </w:rPr>
        <w:t>3.3</w:t>
      </w:r>
      <w:r w:rsidR="000A6479" w:rsidRPr="00BE5FCF">
        <w:rPr>
          <w:rFonts w:ascii="Times New Roman" w:hAnsi="Times New Roman" w:cs="Times New Roman"/>
          <w:sz w:val="28"/>
          <w:szCs w:val="28"/>
        </w:rPr>
        <w:t xml:space="preserve"> «С</w:t>
      </w:r>
      <w:r w:rsidR="000A49BE" w:rsidRPr="00BE5FCF">
        <w:rPr>
          <w:rFonts w:ascii="Times New Roman" w:hAnsi="Times New Roman" w:cs="Times New Roman"/>
          <w:sz w:val="28"/>
          <w:szCs w:val="28"/>
        </w:rPr>
        <w:t xml:space="preserve">одержание инфраструктуры и обеспечение деятельности егерского кордона на оз. </w:t>
      </w:r>
      <w:proofErr w:type="spellStart"/>
      <w:r w:rsidR="000A49BE" w:rsidRPr="00BE5FCF">
        <w:rPr>
          <w:rFonts w:ascii="Times New Roman" w:hAnsi="Times New Roman" w:cs="Times New Roman"/>
          <w:sz w:val="28"/>
          <w:szCs w:val="28"/>
        </w:rPr>
        <w:t>Чойган-Хол</w:t>
      </w:r>
      <w:proofErr w:type="spellEnd"/>
      <w:r w:rsidR="000A49BE" w:rsidRPr="00BE5FCF">
        <w:rPr>
          <w:rFonts w:ascii="Times New Roman" w:hAnsi="Times New Roman" w:cs="Times New Roman"/>
          <w:sz w:val="28"/>
          <w:szCs w:val="28"/>
        </w:rPr>
        <w:t xml:space="preserve"> Тоджинского района</w:t>
      </w:r>
      <w:r w:rsidR="000A6479" w:rsidRPr="00BE5FCF">
        <w:rPr>
          <w:rFonts w:ascii="Times New Roman" w:hAnsi="Times New Roman" w:cs="Times New Roman"/>
          <w:sz w:val="28"/>
          <w:szCs w:val="28"/>
        </w:rPr>
        <w:t>»</w:t>
      </w:r>
      <w:r w:rsidR="00BA78FE" w:rsidRPr="00BE5F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78FE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в 2021 г. предусмотрено 195</w:t>
      </w:r>
      <w:r w:rsidR="001F58B0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,4</w:t>
      </w:r>
      <w:r w:rsidR="00BA78FE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тыс. рублей, кассовый расход составляет 195</w:t>
      </w:r>
      <w:r w:rsidR="001F58B0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,4</w:t>
      </w:r>
      <w:r w:rsidR="00BA78FE" w:rsidRPr="00BE5FC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78FE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тыс. рублей или 100%</w:t>
      </w:r>
      <w:r w:rsidR="00BA78FE" w:rsidRPr="00BE5FC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55432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71D9C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Приобретены 4 шт. </w:t>
      </w:r>
      <w:proofErr w:type="spellStart"/>
      <w:r w:rsidR="00B71D9C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>электробензоинструментов</w:t>
      </w:r>
      <w:proofErr w:type="spellEnd"/>
      <w:r w:rsidR="00875756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1 шт. квадрокоптера.</w:t>
      </w:r>
      <w:r w:rsidR="00B71D9C" w:rsidRPr="00BE5F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5E051FF1" w14:textId="77777777" w:rsidR="00856682" w:rsidRPr="00BE5FCF" w:rsidRDefault="00856682" w:rsidP="004E5F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6E4C3B6" w14:textId="2F049642" w:rsidR="00920028" w:rsidRPr="00BE5FCF" w:rsidRDefault="00920028" w:rsidP="004E5F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5FCF">
        <w:rPr>
          <w:rFonts w:ascii="Times New Roman" w:hAnsi="Times New Roman" w:cs="Times New Roman"/>
          <w:b/>
          <w:sz w:val="28"/>
          <w:szCs w:val="28"/>
        </w:rPr>
        <w:t>По подпрограмме 4 «Охрана окружающей среды»:</w:t>
      </w:r>
    </w:p>
    <w:p w14:paraId="3134E054" w14:textId="2B71488A" w:rsidR="00920028" w:rsidRPr="00BE5FCF" w:rsidRDefault="004C4074" w:rsidP="004E5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В</w:t>
      </w:r>
      <w:r w:rsidR="00846700" w:rsidRPr="00BE5FCF">
        <w:rPr>
          <w:rFonts w:ascii="Times New Roman" w:hAnsi="Times New Roman" w:cs="Times New Roman"/>
          <w:sz w:val="28"/>
          <w:szCs w:val="28"/>
        </w:rPr>
        <w:t xml:space="preserve"> 2021 году предусмотрено 3</w:t>
      </w:r>
      <w:r w:rsidR="00406D82"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="00846700" w:rsidRPr="00BE5FCF">
        <w:rPr>
          <w:rFonts w:ascii="Times New Roman" w:hAnsi="Times New Roman" w:cs="Times New Roman"/>
          <w:sz w:val="28"/>
          <w:szCs w:val="28"/>
        </w:rPr>
        <w:t>700</w:t>
      </w:r>
      <w:r w:rsidR="00920028" w:rsidRPr="00BE5FCF">
        <w:rPr>
          <w:rFonts w:ascii="Times New Roman" w:hAnsi="Times New Roman" w:cs="Times New Roman"/>
          <w:sz w:val="28"/>
          <w:szCs w:val="28"/>
        </w:rPr>
        <w:t xml:space="preserve"> тыс. рублей за счет средств республиканского бюджета. Кассовый расход составляет 3</w:t>
      </w:r>
      <w:r w:rsidR="00406D82"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="00920028" w:rsidRPr="00BE5FCF">
        <w:rPr>
          <w:rFonts w:ascii="Times New Roman" w:hAnsi="Times New Roman" w:cs="Times New Roman"/>
          <w:sz w:val="28"/>
          <w:szCs w:val="28"/>
        </w:rPr>
        <w:t xml:space="preserve">550 тыс. рублей или </w:t>
      </w:r>
      <w:r w:rsidR="00846700" w:rsidRPr="00BE5FCF">
        <w:rPr>
          <w:rFonts w:ascii="Times New Roman" w:hAnsi="Times New Roman" w:cs="Times New Roman"/>
          <w:sz w:val="28"/>
          <w:szCs w:val="28"/>
        </w:rPr>
        <w:t>82,4</w:t>
      </w:r>
      <w:r w:rsidR="00920028" w:rsidRPr="00BE5FCF">
        <w:rPr>
          <w:rFonts w:ascii="Times New Roman" w:hAnsi="Times New Roman" w:cs="Times New Roman"/>
          <w:sz w:val="28"/>
          <w:szCs w:val="28"/>
        </w:rPr>
        <w:t>%.</w:t>
      </w:r>
    </w:p>
    <w:p w14:paraId="548ECDBB" w14:textId="61C6ABB4" w:rsidR="00920028" w:rsidRPr="00BE5FCF" w:rsidRDefault="004C4074" w:rsidP="004E5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В</w:t>
      </w:r>
      <w:r w:rsidR="00846700" w:rsidRPr="00BE5FCF">
        <w:rPr>
          <w:rFonts w:ascii="Times New Roman" w:hAnsi="Times New Roman" w:cs="Times New Roman"/>
          <w:sz w:val="28"/>
          <w:szCs w:val="28"/>
        </w:rPr>
        <w:t xml:space="preserve"> 2022 году предусмотрено 6</w:t>
      </w:r>
      <w:r w:rsidR="000D22EC"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="00846700" w:rsidRPr="00BE5FCF">
        <w:rPr>
          <w:rFonts w:ascii="Times New Roman" w:hAnsi="Times New Roman" w:cs="Times New Roman"/>
          <w:sz w:val="28"/>
          <w:szCs w:val="28"/>
        </w:rPr>
        <w:t>8</w:t>
      </w:r>
      <w:r w:rsidR="000D22EC" w:rsidRPr="00BE5FCF">
        <w:rPr>
          <w:rFonts w:ascii="Times New Roman" w:hAnsi="Times New Roman" w:cs="Times New Roman"/>
          <w:sz w:val="28"/>
          <w:szCs w:val="28"/>
        </w:rPr>
        <w:t>83</w:t>
      </w:r>
      <w:r w:rsidR="00920028" w:rsidRPr="00BE5FCF">
        <w:rPr>
          <w:rFonts w:ascii="Times New Roman" w:hAnsi="Times New Roman" w:cs="Times New Roman"/>
          <w:sz w:val="28"/>
          <w:szCs w:val="28"/>
        </w:rPr>
        <w:t xml:space="preserve"> тыс. рублей за счет средств республиканского бюджета. Кассовый расход с</w:t>
      </w:r>
      <w:r w:rsidR="00846700" w:rsidRPr="00BE5FCF">
        <w:rPr>
          <w:rFonts w:ascii="Times New Roman" w:hAnsi="Times New Roman" w:cs="Times New Roman"/>
          <w:sz w:val="28"/>
          <w:szCs w:val="28"/>
        </w:rPr>
        <w:t>оставляет 4</w:t>
      </w:r>
      <w:r w:rsidR="00406D82"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="00846700" w:rsidRPr="00BE5FCF">
        <w:rPr>
          <w:rFonts w:ascii="Times New Roman" w:hAnsi="Times New Roman" w:cs="Times New Roman"/>
          <w:sz w:val="28"/>
          <w:szCs w:val="28"/>
        </w:rPr>
        <w:t>000 тыс. рублей или 67,5</w:t>
      </w:r>
      <w:r w:rsidR="00920028" w:rsidRPr="00BE5FCF">
        <w:rPr>
          <w:rFonts w:ascii="Times New Roman" w:hAnsi="Times New Roman" w:cs="Times New Roman"/>
          <w:sz w:val="28"/>
          <w:szCs w:val="28"/>
        </w:rPr>
        <w:t>%.</w:t>
      </w:r>
    </w:p>
    <w:p w14:paraId="05776943" w14:textId="162808B6" w:rsidR="00920028" w:rsidRPr="00BE5FCF" w:rsidRDefault="004C4074" w:rsidP="004E5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В</w:t>
      </w:r>
      <w:r w:rsidR="00846700" w:rsidRPr="00BE5FCF">
        <w:rPr>
          <w:rFonts w:ascii="Times New Roman" w:hAnsi="Times New Roman" w:cs="Times New Roman"/>
          <w:sz w:val="28"/>
          <w:szCs w:val="28"/>
        </w:rPr>
        <w:t xml:space="preserve"> 2023 году предусмотрено 8</w:t>
      </w:r>
      <w:r w:rsidR="00406D82"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="00846700" w:rsidRPr="00BE5FCF">
        <w:rPr>
          <w:rFonts w:ascii="Times New Roman" w:hAnsi="Times New Roman" w:cs="Times New Roman"/>
          <w:sz w:val="28"/>
          <w:szCs w:val="28"/>
        </w:rPr>
        <w:t>850</w:t>
      </w:r>
      <w:r w:rsidR="00920028" w:rsidRPr="00BE5FCF">
        <w:rPr>
          <w:rFonts w:ascii="Times New Roman" w:hAnsi="Times New Roman" w:cs="Times New Roman"/>
          <w:sz w:val="28"/>
          <w:szCs w:val="28"/>
        </w:rPr>
        <w:t xml:space="preserve"> тыс. рублей за счет средств республиканского бюджета. Кассовый расход состав</w:t>
      </w:r>
      <w:r w:rsidR="00846700" w:rsidRPr="00BE5FCF">
        <w:rPr>
          <w:rFonts w:ascii="Times New Roman" w:hAnsi="Times New Roman" w:cs="Times New Roman"/>
          <w:sz w:val="28"/>
          <w:szCs w:val="28"/>
        </w:rPr>
        <w:t>ляет 1 750,7 тыс. рублей или 19,8</w:t>
      </w:r>
      <w:r w:rsidR="00920028" w:rsidRPr="00BE5FCF">
        <w:rPr>
          <w:rFonts w:ascii="Times New Roman" w:hAnsi="Times New Roman" w:cs="Times New Roman"/>
          <w:sz w:val="28"/>
          <w:szCs w:val="28"/>
        </w:rPr>
        <w:t>%.</w:t>
      </w:r>
    </w:p>
    <w:p w14:paraId="56A70B57" w14:textId="77777777" w:rsidR="003E7D4C" w:rsidRPr="00BE5FCF" w:rsidRDefault="003E7D4C" w:rsidP="004E5F5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FCF">
        <w:rPr>
          <w:rFonts w:ascii="Times New Roman" w:hAnsi="Times New Roman" w:cs="Times New Roman"/>
          <w:bCs/>
          <w:sz w:val="28"/>
          <w:szCs w:val="28"/>
        </w:rPr>
        <w:t>В 2021-2023 годы, достигнуты результаты:</w:t>
      </w:r>
    </w:p>
    <w:p w14:paraId="1B506E49" w14:textId="77777777" w:rsidR="00920028" w:rsidRPr="00BE5FCF" w:rsidRDefault="00920028" w:rsidP="004E5F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В 2021 году в основном мероприятии 4.3 «Сохранение биоразнообразия и развитие особо охраняемых природных территорий регионального значения Республики Тыва» выполнены следующие работы:</w:t>
      </w:r>
    </w:p>
    <w:p w14:paraId="77A39413" w14:textId="77777777" w:rsidR="00920028" w:rsidRPr="00BE5FCF" w:rsidRDefault="00920028" w:rsidP="004E5F5F">
      <w:pPr>
        <w:pStyle w:val="a9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 xml:space="preserve">В целях развития особо охраняемых природных территорий регионального значения (далее – ООПТ) научным коллективом в количестве 17 человек, из состава </w:t>
      </w:r>
      <w:r w:rsidRPr="00BE5FCF">
        <w:rPr>
          <w:rFonts w:ascii="Times New Roman" w:hAnsi="Times New Roman" w:cs="Times New Roman"/>
          <w:sz w:val="28"/>
          <w:szCs w:val="28"/>
        </w:rPr>
        <w:lastRenderedPageBreak/>
        <w:t xml:space="preserve">Тувинского научного центра и научных учреждений Сибирского отделения Российской академии наук выполнена научно-исследовательская работа «Разработка научно-обоснованных и методических рекомендаций по определению предельно допустимых и оптимальных рекреационных нагрузок на особо охраняемую природную территорию – памятник природы «Озеро </w:t>
      </w:r>
      <w:proofErr w:type="spellStart"/>
      <w:r w:rsidRPr="00BE5FCF">
        <w:rPr>
          <w:rFonts w:ascii="Times New Roman" w:hAnsi="Times New Roman" w:cs="Times New Roman"/>
          <w:sz w:val="28"/>
          <w:szCs w:val="28"/>
        </w:rPr>
        <w:t>Дус</w:t>
      </w:r>
      <w:proofErr w:type="spellEnd"/>
      <w:r w:rsidRPr="00BE5FCF">
        <w:rPr>
          <w:rFonts w:ascii="Times New Roman" w:hAnsi="Times New Roman" w:cs="Times New Roman"/>
          <w:sz w:val="28"/>
          <w:szCs w:val="28"/>
        </w:rPr>
        <w:t xml:space="preserve">-Холь» в Тандинском </w:t>
      </w:r>
      <w:proofErr w:type="spellStart"/>
      <w:r w:rsidRPr="00BE5FCF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Pr="00BE5FCF">
        <w:rPr>
          <w:rFonts w:ascii="Times New Roman" w:hAnsi="Times New Roman" w:cs="Times New Roman"/>
          <w:sz w:val="28"/>
          <w:szCs w:val="28"/>
        </w:rPr>
        <w:t xml:space="preserve"> Республики Тыва» на сумму 590 тыс. рублей.</w:t>
      </w:r>
    </w:p>
    <w:p w14:paraId="59748786" w14:textId="77777777" w:rsidR="00920028" w:rsidRPr="00BE5FCF" w:rsidRDefault="00920028" w:rsidP="004E5F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В рамках научно-исследовательской работы проведена оценка состояния поверхностных и подземных вод, почв, растительного покрова и животного мира охранной зоны. Анализ изменений природных комплексов на побережье в зоне неорганизованного отдыха показал, что все участки неорганизованного отдыха относятся к IV и V стадиям рекреационной дигрессии. На территориях пансионатов и баз отдыха выявлены изменения, соответствующие II-V степеням рекреационной дигрессии. Границу между III и IV стадиями принимают предел устойчивости природного комплекса.</w:t>
      </w:r>
    </w:p>
    <w:p w14:paraId="66800BCD" w14:textId="77777777" w:rsidR="00920028" w:rsidRPr="00BE5FCF" w:rsidRDefault="00920028" w:rsidP="004E5F5F">
      <w:pPr>
        <w:pStyle w:val="a9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В целях реализации Схемы развития и размещения ООПТ в Республике Тыва до 2030 года, утвержденным распоряжением Правительства Республики Тыва от 28 октября 2018 г. № 444-р ООО «</w:t>
      </w:r>
      <w:proofErr w:type="spellStart"/>
      <w:r w:rsidRPr="00BE5FCF">
        <w:rPr>
          <w:rFonts w:ascii="Times New Roman" w:hAnsi="Times New Roman" w:cs="Times New Roman"/>
          <w:sz w:val="28"/>
          <w:szCs w:val="28"/>
        </w:rPr>
        <w:t>Сибземпроект</w:t>
      </w:r>
      <w:proofErr w:type="spellEnd"/>
      <w:r w:rsidRPr="00BE5FCF">
        <w:rPr>
          <w:rFonts w:ascii="Times New Roman" w:hAnsi="Times New Roman" w:cs="Times New Roman"/>
          <w:sz w:val="28"/>
          <w:szCs w:val="28"/>
        </w:rPr>
        <w:t>» г. Братск разработано эколого-экономическое обоснование по созданию особо охраняемой природной территории регионального значения – государственного природного заказника «Ак-</w:t>
      </w:r>
      <w:proofErr w:type="spellStart"/>
      <w:r w:rsidRPr="00BE5FCF">
        <w:rPr>
          <w:rFonts w:ascii="Times New Roman" w:hAnsi="Times New Roman" w:cs="Times New Roman"/>
          <w:sz w:val="28"/>
          <w:szCs w:val="28"/>
        </w:rPr>
        <w:t>Хайыракан</w:t>
      </w:r>
      <w:proofErr w:type="spellEnd"/>
      <w:r w:rsidRPr="00BE5FCF">
        <w:rPr>
          <w:rFonts w:ascii="Times New Roman" w:hAnsi="Times New Roman" w:cs="Times New Roman"/>
          <w:sz w:val="28"/>
          <w:szCs w:val="28"/>
        </w:rPr>
        <w:t>» в Эрзинском районе Республики Тыва на сумму 960 тыс. рублей.</w:t>
      </w:r>
    </w:p>
    <w:p w14:paraId="5951956E" w14:textId="77777777" w:rsidR="00920028" w:rsidRPr="00BE5FCF" w:rsidRDefault="00920028" w:rsidP="004E5F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В настоящее время постановлением Правительства Республики Тыва от 10 апреля 2024 г. № 161 государственный природный заказник «Ак-</w:t>
      </w:r>
      <w:proofErr w:type="spellStart"/>
      <w:r w:rsidRPr="00BE5FCF">
        <w:rPr>
          <w:rFonts w:ascii="Times New Roman" w:hAnsi="Times New Roman" w:cs="Times New Roman"/>
          <w:sz w:val="28"/>
          <w:szCs w:val="28"/>
        </w:rPr>
        <w:t>Хайыракан</w:t>
      </w:r>
      <w:proofErr w:type="spellEnd"/>
      <w:r w:rsidRPr="00BE5FCF">
        <w:rPr>
          <w:rFonts w:ascii="Times New Roman" w:hAnsi="Times New Roman" w:cs="Times New Roman"/>
          <w:sz w:val="28"/>
          <w:szCs w:val="28"/>
        </w:rPr>
        <w:t>» создан.</w:t>
      </w:r>
    </w:p>
    <w:p w14:paraId="29DE94A0" w14:textId="77777777" w:rsidR="00920028" w:rsidRPr="00BE5FCF" w:rsidRDefault="00920028" w:rsidP="004E5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Спроектирована и построена экологическая тропа для экологического туризма на кластерном участке «Тайга» природного парка «Тыва» на сумму 1500 тыс. рублей ИП Бады-</w:t>
      </w:r>
      <w:proofErr w:type="spellStart"/>
      <w:r w:rsidRPr="00BE5FCF">
        <w:rPr>
          <w:rFonts w:ascii="Times New Roman" w:hAnsi="Times New Roman" w:cs="Times New Roman"/>
          <w:sz w:val="28"/>
          <w:szCs w:val="28"/>
        </w:rPr>
        <w:t>Суур</w:t>
      </w:r>
      <w:proofErr w:type="spellEnd"/>
      <w:r w:rsidRPr="00BE5FCF">
        <w:rPr>
          <w:rFonts w:ascii="Times New Roman" w:hAnsi="Times New Roman" w:cs="Times New Roman"/>
          <w:sz w:val="28"/>
          <w:szCs w:val="28"/>
        </w:rPr>
        <w:t xml:space="preserve"> М.Д.</w:t>
      </w:r>
    </w:p>
    <w:p w14:paraId="08A0CD52" w14:textId="5BAE6203" w:rsidR="00920028" w:rsidRPr="00BE5FCF" w:rsidRDefault="00920028" w:rsidP="004E5F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В 2022 году</w:t>
      </w:r>
      <w:r w:rsidR="00603630" w:rsidRPr="00BE5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630" w:rsidRPr="00BE5FCF">
        <w:rPr>
          <w:rFonts w:ascii="Times New Roman" w:hAnsi="Times New Roman" w:cs="Times New Roman"/>
          <w:sz w:val="28"/>
          <w:szCs w:val="28"/>
        </w:rPr>
        <w:t>в</w:t>
      </w:r>
      <w:r w:rsidRPr="00BE5FCF">
        <w:rPr>
          <w:rFonts w:ascii="Times New Roman" w:hAnsi="Times New Roman" w:cs="Times New Roman"/>
          <w:sz w:val="28"/>
          <w:szCs w:val="28"/>
        </w:rPr>
        <w:t xml:space="preserve"> основном мероприятии 4.1 «Охрана атмосферного воздуха в Республике Тыва» в 2022 г. предусматривалась разработка сводных томов предельно допустимых выбросов для крупных населенных пунктов Республики Тыва (г. Кызыл) на сумму 2883 тыс. рублей.</w:t>
      </w:r>
    </w:p>
    <w:p w14:paraId="1BF1664F" w14:textId="77777777" w:rsidR="00920028" w:rsidRPr="00BE5FCF" w:rsidRDefault="00920028" w:rsidP="004E5F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В связи с включением г. Кызыла в перечень городских поселений и городских округов с высоким и очень высоким загрязнением атмосферного воздуха, дополнительно относящихся к территориям эксперимента по квотированию выбросов загрязняющих веществ (за исключением радиоактивных веществ) в атмосферный воздух на основе сводных расчетов загрязнения атмосферного воздуха, утвержденным распоряжением Правительства Российской Федерации от 7 июля 2022 г. № 1852-р, и в связи с выполнением сводных расчетов загрязнения атмосферного воздуха г. Кызыла Минприроды России государственный контракт на выполнение указанных работ заключенный с ООО «ЭКАС ГРУПП» от 16 апреля 2022 г. № 975 расторгнут по соглашению сторон.</w:t>
      </w:r>
    </w:p>
    <w:p w14:paraId="16EE9BED" w14:textId="6E0B75F1" w:rsidR="00920028" w:rsidRPr="00BE5FCF" w:rsidRDefault="00920028" w:rsidP="004E5F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 xml:space="preserve">В </w:t>
      </w:r>
      <w:r w:rsidR="00FF451B" w:rsidRPr="00BE5FCF">
        <w:rPr>
          <w:rFonts w:ascii="Times New Roman" w:hAnsi="Times New Roman" w:cs="Times New Roman"/>
          <w:sz w:val="28"/>
          <w:szCs w:val="28"/>
        </w:rPr>
        <w:t>2024 году</w:t>
      </w:r>
      <w:r w:rsidRPr="00BE5FCF">
        <w:rPr>
          <w:rFonts w:ascii="Times New Roman" w:hAnsi="Times New Roman" w:cs="Times New Roman"/>
          <w:sz w:val="28"/>
          <w:szCs w:val="28"/>
        </w:rPr>
        <w:t xml:space="preserve"> заключение сводных расчетов загрязнения атмосферного воздуха в городском округе Кызыл утверждено приказом Минприроды России от 6 июня 2024 г. № 368.</w:t>
      </w:r>
    </w:p>
    <w:p w14:paraId="5AE0818D" w14:textId="5FE202C8" w:rsidR="00920028" w:rsidRPr="00BE5FCF" w:rsidRDefault="00920028" w:rsidP="004E5F5F">
      <w:pPr>
        <w:pStyle w:val="a9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В основном мероприятии 4.3 «Сохранение биоразнообразия и развитие особо охраняемых природных территорий регионального значения Республики Тыва» в 2022 г. предусмотрено 4</w:t>
      </w:r>
      <w:r w:rsidR="005C5F7E"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Pr="00BE5FCF">
        <w:rPr>
          <w:rFonts w:ascii="Times New Roman" w:hAnsi="Times New Roman" w:cs="Times New Roman"/>
          <w:sz w:val="28"/>
          <w:szCs w:val="28"/>
        </w:rPr>
        <w:t>000 тыс. рублей за счет средств республиканского бюджета, кассовый расход составляет 4</w:t>
      </w:r>
      <w:r w:rsidR="005C5F7E"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Pr="00BE5FCF">
        <w:rPr>
          <w:rFonts w:ascii="Times New Roman" w:hAnsi="Times New Roman" w:cs="Times New Roman"/>
          <w:sz w:val="28"/>
          <w:szCs w:val="28"/>
        </w:rPr>
        <w:t>000 тыс. рублей или 100%.</w:t>
      </w:r>
    </w:p>
    <w:p w14:paraId="71D6EFBC" w14:textId="0D3EA91D" w:rsidR="00920028" w:rsidRPr="00BE5FCF" w:rsidRDefault="00920028" w:rsidP="004E5F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lastRenderedPageBreak/>
        <w:t>Государственным контрактом № 1246 на сумму 2</w:t>
      </w:r>
      <w:r w:rsidR="00C44933"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Pr="00BE5FCF">
        <w:rPr>
          <w:rFonts w:ascii="Times New Roman" w:hAnsi="Times New Roman" w:cs="Times New Roman"/>
          <w:sz w:val="28"/>
          <w:szCs w:val="28"/>
        </w:rPr>
        <w:t>376 тыс. рублей продолжено строительство экологической тропы на кластерном участке «Тайга» природного парка «Тыва» со скамейками на всем протяжении и зонами отдыха, а также 2 беседками на входе.</w:t>
      </w:r>
    </w:p>
    <w:p w14:paraId="5DB8069E" w14:textId="77777777" w:rsidR="00920028" w:rsidRPr="00BE5FCF" w:rsidRDefault="00920028" w:rsidP="004E5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Разработана проектно-сметная документация по договору № 1 от 15 июня 2022 г. на сумму 200 тыс. рублей.</w:t>
      </w:r>
    </w:p>
    <w:p w14:paraId="77E2B708" w14:textId="02561F3E" w:rsidR="00920028" w:rsidRPr="00BE5FCF" w:rsidRDefault="00920028" w:rsidP="004E5F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Также заключены договора: 1) № 1 от 25.08.2022 г. (на сумму 600 тыс. рублей) создание беседки; 2) № 2 от 25.08.2022 (на сумму 600 тыс. рублей) создание беседки; 3) №</w:t>
      </w:r>
      <w:r w:rsidR="00D968A6">
        <w:rPr>
          <w:rFonts w:ascii="Times New Roman" w:hAnsi="Times New Roman" w:cs="Times New Roman"/>
          <w:sz w:val="28"/>
          <w:szCs w:val="28"/>
        </w:rPr>
        <w:t xml:space="preserve"> </w:t>
      </w:r>
      <w:r w:rsidRPr="00BE5FCF">
        <w:rPr>
          <w:rFonts w:ascii="Times New Roman" w:hAnsi="Times New Roman" w:cs="Times New Roman"/>
          <w:sz w:val="28"/>
          <w:szCs w:val="28"/>
        </w:rPr>
        <w:t>3 от 25.08.2022 (на сумму 224 тыс. рублей) на создание зоны отдыха из пиломатериалов с Обществом ограниченной ответственностью «Барс-1».</w:t>
      </w:r>
    </w:p>
    <w:p w14:paraId="16BFD04C" w14:textId="6959F686" w:rsidR="00920028" w:rsidRPr="00BE5FCF" w:rsidRDefault="00920028" w:rsidP="004E5F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D25FCE" w:rsidRPr="00BE5FCF">
        <w:rPr>
          <w:rFonts w:ascii="Times New Roman" w:hAnsi="Times New Roman" w:cs="Times New Roman"/>
          <w:sz w:val="28"/>
          <w:szCs w:val="28"/>
        </w:rPr>
        <w:t>в</w:t>
      </w:r>
      <w:r w:rsidRPr="00BE5FCF">
        <w:rPr>
          <w:rFonts w:ascii="Times New Roman" w:hAnsi="Times New Roman" w:cs="Times New Roman"/>
          <w:sz w:val="28"/>
          <w:szCs w:val="28"/>
        </w:rPr>
        <w:t xml:space="preserve"> основном мероприятии 4.1 «Охрана атмосферного воздуха в Республике Тыва» в 2023 г. предусмотрено 1</w:t>
      </w:r>
      <w:r w:rsidR="00C44933"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Pr="00BE5FCF">
        <w:rPr>
          <w:rFonts w:ascii="Times New Roman" w:hAnsi="Times New Roman" w:cs="Times New Roman"/>
          <w:sz w:val="28"/>
          <w:szCs w:val="28"/>
        </w:rPr>
        <w:t xml:space="preserve">450 тыс. рублей за счет средств республиканского бюджета, кассовый расход составляет </w:t>
      </w:r>
      <w:r w:rsidR="00735D5C" w:rsidRPr="00BE5FCF">
        <w:rPr>
          <w:rFonts w:ascii="Times New Roman" w:hAnsi="Times New Roman" w:cs="Times New Roman"/>
          <w:sz w:val="28"/>
          <w:szCs w:val="28"/>
        </w:rPr>
        <w:t>488</w:t>
      </w:r>
      <w:r w:rsidRPr="00BE5FCF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735D5C" w:rsidRPr="00BE5FCF">
        <w:rPr>
          <w:rFonts w:ascii="Times New Roman" w:hAnsi="Times New Roman" w:cs="Times New Roman"/>
          <w:sz w:val="28"/>
          <w:szCs w:val="28"/>
        </w:rPr>
        <w:t>33,7</w:t>
      </w:r>
      <w:r w:rsidRPr="00BE5FCF">
        <w:rPr>
          <w:rFonts w:ascii="Times New Roman" w:hAnsi="Times New Roman" w:cs="Times New Roman"/>
          <w:sz w:val="28"/>
          <w:szCs w:val="28"/>
        </w:rPr>
        <w:t xml:space="preserve"> %.</w:t>
      </w:r>
    </w:p>
    <w:p w14:paraId="57A6B266" w14:textId="6CF51D44" w:rsidR="00920028" w:rsidRPr="00BE5FCF" w:rsidRDefault="00920028" w:rsidP="004E5F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В целях мониторинга состояния окружающей среды на территории хвостохранилищ, после рекультивации отходов комбината «</w:t>
      </w:r>
      <w:proofErr w:type="spellStart"/>
      <w:r w:rsidRPr="00BE5FCF">
        <w:rPr>
          <w:rFonts w:ascii="Times New Roman" w:hAnsi="Times New Roman" w:cs="Times New Roman"/>
          <w:sz w:val="28"/>
          <w:szCs w:val="28"/>
        </w:rPr>
        <w:t>Тувакобальт</w:t>
      </w:r>
      <w:proofErr w:type="spellEnd"/>
      <w:r w:rsidRPr="00BE5FCF">
        <w:rPr>
          <w:rFonts w:ascii="Times New Roman" w:hAnsi="Times New Roman" w:cs="Times New Roman"/>
          <w:sz w:val="28"/>
          <w:szCs w:val="28"/>
        </w:rPr>
        <w:t>» в 2021 г. Минлесхозом Республики Тыва проводится количественный химический анализ на протяжении трех лет с 2022 по 2024 гг. в связи, с чем с ФГБУ ГСАС «Тувинская» заключен договор № 2 от 28 февраля 2023 г. на сумму 490</w:t>
      </w:r>
      <w:r w:rsidR="00E77DE2" w:rsidRPr="00BE5FCF">
        <w:rPr>
          <w:rFonts w:ascii="Times New Roman" w:hAnsi="Times New Roman" w:cs="Times New Roman"/>
          <w:sz w:val="28"/>
          <w:szCs w:val="28"/>
        </w:rPr>
        <w:t>,2 тыс.</w:t>
      </w:r>
      <w:r w:rsidRPr="00BE5FCF">
        <w:rPr>
          <w:rFonts w:ascii="Times New Roman" w:hAnsi="Times New Roman" w:cs="Times New Roman"/>
          <w:sz w:val="28"/>
          <w:szCs w:val="28"/>
        </w:rPr>
        <w:t xml:space="preserve"> рублей на оказание услуг по проведению анализа в контрольных точках.</w:t>
      </w:r>
    </w:p>
    <w:p w14:paraId="3116D523" w14:textId="06599844" w:rsidR="00920028" w:rsidRPr="00BE5FCF" w:rsidRDefault="00920028" w:rsidP="004E5F5F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 xml:space="preserve">Была предусмотрена также разработка сводных томов предельно допустимых выбросов для крупных населенных пунктов Республики Тыва (г. Кызыл, </w:t>
      </w:r>
      <w:proofErr w:type="spellStart"/>
      <w:r w:rsidRPr="00BE5FCF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BE5FC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5FCF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Pr="00BE5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FCF">
        <w:rPr>
          <w:rFonts w:ascii="Times New Roman" w:hAnsi="Times New Roman" w:cs="Times New Roman"/>
          <w:sz w:val="28"/>
          <w:szCs w:val="28"/>
        </w:rPr>
        <w:t>Кызылского</w:t>
      </w:r>
      <w:proofErr w:type="spellEnd"/>
      <w:r w:rsidRPr="00BE5F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5FCF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BE5FCF">
        <w:rPr>
          <w:rFonts w:ascii="Times New Roman" w:hAnsi="Times New Roman" w:cs="Times New Roman"/>
          <w:sz w:val="28"/>
          <w:szCs w:val="28"/>
        </w:rPr>
        <w:t xml:space="preserve">, гг. Шагонар, Чадан)» на сумму 5 900 тыс. рублей. </w:t>
      </w:r>
    </w:p>
    <w:p w14:paraId="53FB70A3" w14:textId="34236C35" w:rsidR="00920028" w:rsidRPr="00BE5FCF" w:rsidRDefault="00920028" w:rsidP="004E5F5F">
      <w:pPr>
        <w:pStyle w:val="a9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Основным мероприятием 4.3 «Сохранение биоразнообразия и развитие особо охраняемых природных территорий регионального значения Республики Тыва» в 2023 г. было предусмотрено 1</w:t>
      </w:r>
      <w:r w:rsidR="007108E2" w:rsidRPr="00BE5FCF">
        <w:rPr>
          <w:rFonts w:ascii="Times New Roman" w:hAnsi="Times New Roman" w:cs="Times New Roman"/>
          <w:sz w:val="28"/>
          <w:szCs w:val="28"/>
        </w:rPr>
        <w:t xml:space="preserve"> 500</w:t>
      </w:r>
      <w:r w:rsidRPr="00BE5FCF">
        <w:rPr>
          <w:rFonts w:ascii="Times New Roman" w:hAnsi="Times New Roman" w:cs="Times New Roman"/>
          <w:sz w:val="28"/>
          <w:szCs w:val="28"/>
        </w:rPr>
        <w:t xml:space="preserve"> тыс. рублей за счет средств республиканского бюджета, кассовый расход составляет 1</w:t>
      </w:r>
      <w:r w:rsidR="007108E2"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="00795FC7" w:rsidRPr="00BE5FCF">
        <w:rPr>
          <w:rFonts w:ascii="Times New Roman" w:hAnsi="Times New Roman" w:cs="Times New Roman"/>
          <w:sz w:val="28"/>
          <w:szCs w:val="28"/>
        </w:rPr>
        <w:t>262,</w:t>
      </w:r>
      <w:r w:rsidR="00EF5080" w:rsidRPr="00BE5FCF">
        <w:rPr>
          <w:rFonts w:ascii="Times New Roman" w:hAnsi="Times New Roman" w:cs="Times New Roman"/>
          <w:sz w:val="28"/>
          <w:szCs w:val="28"/>
        </w:rPr>
        <w:t>7</w:t>
      </w:r>
      <w:r w:rsidRPr="00BE5FCF">
        <w:rPr>
          <w:rFonts w:ascii="Times New Roman" w:hAnsi="Times New Roman" w:cs="Times New Roman"/>
          <w:sz w:val="28"/>
          <w:szCs w:val="28"/>
        </w:rPr>
        <w:t xml:space="preserve"> тыс. рублей или 8</w:t>
      </w:r>
      <w:r w:rsidR="000E75C9" w:rsidRPr="00BE5FCF">
        <w:rPr>
          <w:rFonts w:ascii="Times New Roman" w:hAnsi="Times New Roman" w:cs="Times New Roman"/>
          <w:sz w:val="28"/>
          <w:szCs w:val="28"/>
        </w:rPr>
        <w:t>4,2</w:t>
      </w:r>
      <w:r w:rsidRPr="00BE5FCF">
        <w:rPr>
          <w:rFonts w:ascii="Times New Roman" w:hAnsi="Times New Roman" w:cs="Times New Roman"/>
          <w:sz w:val="28"/>
          <w:szCs w:val="28"/>
        </w:rPr>
        <w:t xml:space="preserve">%, в том числе: </w:t>
      </w:r>
    </w:p>
    <w:p w14:paraId="701CFDA5" w14:textId="08DC3457" w:rsidR="00920028" w:rsidRPr="00BE5FCF" w:rsidRDefault="00920028" w:rsidP="004E5F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В соответствии с условиями договора № 1 от 28 февраля 2023 г. АО «</w:t>
      </w:r>
      <w:proofErr w:type="spellStart"/>
      <w:r w:rsidRPr="00BE5FCF">
        <w:rPr>
          <w:rFonts w:ascii="Times New Roman" w:hAnsi="Times New Roman" w:cs="Times New Roman"/>
          <w:sz w:val="28"/>
          <w:szCs w:val="28"/>
        </w:rPr>
        <w:t>Сибземпроек</w:t>
      </w:r>
      <w:r w:rsidR="007108E2" w:rsidRPr="00BE5FCF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="007108E2" w:rsidRPr="00BE5FCF">
        <w:rPr>
          <w:rFonts w:ascii="Times New Roman" w:hAnsi="Times New Roman" w:cs="Times New Roman"/>
          <w:sz w:val="28"/>
          <w:szCs w:val="28"/>
        </w:rPr>
        <w:t>» оказаны услуги на сумму 600</w:t>
      </w:r>
      <w:r w:rsidRPr="00BE5FCF">
        <w:rPr>
          <w:rFonts w:ascii="Times New Roman" w:hAnsi="Times New Roman" w:cs="Times New Roman"/>
          <w:sz w:val="28"/>
          <w:szCs w:val="28"/>
        </w:rPr>
        <w:t xml:space="preserve"> тыс. рублей по уточнению границ и корректировке эколого-экономического обоснования для создания особо охраняемой природной территории регионального значения – «Кластерный участок «</w:t>
      </w:r>
      <w:proofErr w:type="spellStart"/>
      <w:r w:rsidRPr="00BE5FCF">
        <w:rPr>
          <w:rFonts w:ascii="Times New Roman" w:hAnsi="Times New Roman" w:cs="Times New Roman"/>
          <w:sz w:val="28"/>
          <w:szCs w:val="28"/>
        </w:rPr>
        <w:t>Хамсыра</w:t>
      </w:r>
      <w:proofErr w:type="spellEnd"/>
      <w:r w:rsidRPr="00BE5FCF">
        <w:rPr>
          <w:rFonts w:ascii="Times New Roman" w:hAnsi="Times New Roman" w:cs="Times New Roman"/>
          <w:sz w:val="28"/>
          <w:szCs w:val="28"/>
        </w:rPr>
        <w:t>» природного парка «Тыва» в Тоджинском районе. Также договором № 3 от 28 февраля 2023 г. ООО «Студия Фотомастер» выполнены работы по изготовлению металлоконструкций для зоны расположения мангала на территории кластерного участка «Тайга» природного парка «Тыва» н</w:t>
      </w:r>
      <w:r w:rsidR="007108E2" w:rsidRPr="00BE5FCF">
        <w:rPr>
          <w:rFonts w:ascii="Times New Roman" w:hAnsi="Times New Roman" w:cs="Times New Roman"/>
          <w:sz w:val="28"/>
          <w:szCs w:val="28"/>
        </w:rPr>
        <w:t>а сумму 599</w:t>
      </w:r>
      <w:r w:rsidRPr="00BE5FC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14:paraId="276D9CDB" w14:textId="77777777" w:rsidR="00784B27" w:rsidRPr="00BE5FCF" w:rsidRDefault="00784B27" w:rsidP="004E5F5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0D9D76" w14:textId="4B033965" w:rsidR="00BF35BD" w:rsidRPr="00BE5FCF" w:rsidRDefault="00BF35BD" w:rsidP="004E5F5F">
      <w:pPr>
        <w:pStyle w:val="a9"/>
        <w:numPr>
          <w:ilvl w:val="0"/>
          <w:numId w:val="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5FCF">
        <w:rPr>
          <w:rFonts w:ascii="Times New Roman" w:hAnsi="Times New Roman" w:cs="Times New Roman"/>
          <w:b/>
          <w:bCs/>
          <w:sz w:val="28"/>
          <w:szCs w:val="28"/>
        </w:rPr>
        <w:t>Оценка эффективности реализации государственной программы</w:t>
      </w:r>
    </w:p>
    <w:p w14:paraId="534EFF6E" w14:textId="1D69DD42" w:rsidR="0051357C" w:rsidRPr="00BE5FCF" w:rsidRDefault="006F1D68" w:rsidP="004E5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 xml:space="preserve">Государственной программой </w:t>
      </w:r>
      <w:r w:rsidR="0051357C" w:rsidRPr="00BE5FCF"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="00637C8E" w:rsidRPr="00BE5FCF">
        <w:rPr>
          <w:rFonts w:ascii="Times New Roman" w:hAnsi="Times New Roman" w:cs="Times New Roman"/>
          <w:sz w:val="28"/>
          <w:szCs w:val="28"/>
        </w:rPr>
        <w:t>3</w:t>
      </w:r>
      <w:r w:rsidR="00864BF1" w:rsidRPr="00BE5FCF">
        <w:rPr>
          <w:rFonts w:ascii="Times New Roman" w:hAnsi="Times New Roman" w:cs="Times New Roman"/>
          <w:sz w:val="28"/>
          <w:szCs w:val="28"/>
        </w:rPr>
        <w:t>2</w:t>
      </w:r>
      <w:r w:rsidR="0051357C" w:rsidRPr="00BE5FCF">
        <w:rPr>
          <w:rFonts w:ascii="Times New Roman" w:hAnsi="Times New Roman" w:cs="Times New Roman"/>
          <w:sz w:val="28"/>
          <w:szCs w:val="28"/>
        </w:rPr>
        <w:t xml:space="preserve"> целевых показателя</w:t>
      </w:r>
      <w:r w:rsidR="00043355" w:rsidRPr="00BE5FCF">
        <w:rPr>
          <w:rFonts w:ascii="Times New Roman" w:hAnsi="Times New Roman" w:cs="Times New Roman"/>
          <w:sz w:val="28"/>
          <w:szCs w:val="28"/>
        </w:rPr>
        <w:t>, из них 2 показателя с установленными плановыми значениями на 2024-2025 годы</w:t>
      </w:r>
      <w:r w:rsidR="006251F3" w:rsidRPr="00BE5FCF">
        <w:rPr>
          <w:rFonts w:ascii="Times New Roman" w:hAnsi="Times New Roman" w:cs="Times New Roman"/>
          <w:sz w:val="28"/>
          <w:szCs w:val="28"/>
        </w:rPr>
        <w:t>:</w:t>
      </w:r>
      <w:r w:rsidR="0051357C" w:rsidRPr="00BE5FCF">
        <w:rPr>
          <w:rFonts w:ascii="Times New Roman" w:hAnsi="Times New Roman" w:cs="Times New Roman"/>
          <w:sz w:val="28"/>
          <w:szCs w:val="28"/>
        </w:rPr>
        <w:t xml:space="preserve"> в 2021 году - </w:t>
      </w:r>
      <w:r w:rsidR="00602077" w:rsidRPr="00BE5FCF">
        <w:rPr>
          <w:rFonts w:ascii="Times New Roman" w:hAnsi="Times New Roman" w:cs="Times New Roman"/>
          <w:sz w:val="28"/>
          <w:szCs w:val="28"/>
        </w:rPr>
        <w:t>24</w:t>
      </w:r>
      <w:r w:rsidR="00A320ED" w:rsidRPr="00BE5FCF">
        <w:rPr>
          <w:rFonts w:ascii="Times New Roman" w:hAnsi="Times New Roman" w:cs="Times New Roman"/>
          <w:sz w:val="28"/>
          <w:szCs w:val="28"/>
        </w:rPr>
        <w:t xml:space="preserve"> показателей, в 2022 году - 28</w:t>
      </w:r>
      <w:r w:rsidR="0051357C" w:rsidRPr="00BE5FCF">
        <w:rPr>
          <w:rFonts w:ascii="Times New Roman" w:hAnsi="Times New Roman" w:cs="Times New Roman"/>
          <w:sz w:val="28"/>
          <w:szCs w:val="28"/>
        </w:rPr>
        <w:t xml:space="preserve"> показателей, </w:t>
      </w:r>
      <w:r w:rsidR="00637C8E" w:rsidRPr="00BE5FCF">
        <w:rPr>
          <w:rFonts w:ascii="Times New Roman" w:hAnsi="Times New Roman" w:cs="Times New Roman"/>
          <w:sz w:val="28"/>
          <w:szCs w:val="28"/>
        </w:rPr>
        <w:t xml:space="preserve">в </w:t>
      </w:r>
      <w:r w:rsidR="005D471E" w:rsidRPr="00BE5FCF">
        <w:rPr>
          <w:rFonts w:ascii="Times New Roman" w:hAnsi="Times New Roman" w:cs="Times New Roman"/>
          <w:sz w:val="28"/>
          <w:szCs w:val="28"/>
        </w:rPr>
        <w:t>2023 году - 2</w:t>
      </w:r>
      <w:r w:rsidR="00782D3C" w:rsidRPr="00BE5FCF">
        <w:rPr>
          <w:rFonts w:ascii="Times New Roman" w:hAnsi="Times New Roman" w:cs="Times New Roman"/>
          <w:sz w:val="28"/>
          <w:szCs w:val="28"/>
        </w:rPr>
        <w:t>8</w:t>
      </w:r>
      <w:r w:rsidR="00864BF1" w:rsidRPr="00BE5FCF">
        <w:rPr>
          <w:rFonts w:ascii="Times New Roman" w:hAnsi="Times New Roman" w:cs="Times New Roman"/>
          <w:sz w:val="28"/>
          <w:szCs w:val="28"/>
        </w:rPr>
        <w:t xml:space="preserve"> показателя</w:t>
      </w:r>
      <w:r w:rsidR="0051357C" w:rsidRPr="00BE5FCF">
        <w:rPr>
          <w:rFonts w:ascii="Times New Roman" w:hAnsi="Times New Roman" w:cs="Times New Roman"/>
          <w:sz w:val="28"/>
          <w:szCs w:val="28"/>
        </w:rPr>
        <w:t>.</w:t>
      </w:r>
    </w:p>
    <w:p w14:paraId="71106E22" w14:textId="7BF48534" w:rsidR="00280E1E" w:rsidRPr="00C54977" w:rsidRDefault="0051357C" w:rsidP="004E5F5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54977">
        <w:rPr>
          <w:b w:val="0"/>
          <w:sz w:val="28"/>
          <w:szCs w:val="28"/>
        </w:rPr>
        <w:t>По результатам реали</w:t>
      </w:r>
      <w:r w:rsidR="00AF34DC" w:rsidRPr="00C54977">
        <w:rPr>
          <w:b w:val="0"/>
          <w:sz w:val="28"/>
          <w:szCs w:val="28"/>
        </w:rPr>
        <w:t xml:space="preserve">зации </w:t>
      </w:r>
      <w:r w:rsidR="00762E7C" w:rsidRPr="00C54977">
        <w:rPr>
          <w:b w:val="0"/>
          <w:sz w:val="28"/>
          <w:szCs w:val="28"/>
        </w:rPr>
        <w:t>государственной п</w:t>
      </w:r>
      <w:r w:rsidR="00AF34DC" w:rsidRPr="00C54977">
        <w:rPr>
          <w:b w:val="0"/>
          <w:sz w:val="28"/>
          <w:szCs w:val="28"/>
        </w:rPr>
        <w:t>рограммы</w:t>
      </w:r>
      <w:r w:rsidR="00762E7C" w:rsidRPr="00C54977">
        <w:rPr>
          <w:b w:val="0"/>
          <w:sz w:val="28"/>
          <w:szCs w:val="28"/>
        </w:rPr>
        <w:t xml:space="preserve"> </w:t>
      </w:r>
      <w:hyperlink w:anchor="P457">
        <w:r w:rsidR="001B7AB9" w:rsidRPr="00C54977">
          <w:rPr>
            <w:b w:val="0"/>
            <w:color w:val="0000FF"/>
            <w:sz w:val="28"/>
            <w:szCs w:val="28"/>
          </w:rPr>
          <w:t>(приложение №</w:t>
        </w:r>
        <w:r w:rsidR="00762E7C" w:rsidRPr="00C54977">
          <w:rPr>
            <w:b w:val="0"/>
            <w:color w:val="0000FF"/>
            <w:sz w:val="28"/>
            <w:szCs w:val="28"/>
          </w:rPr>
          <w:t xml:space="preserve"> 3)</w:t>
        </w:r>
      </w:hyperlink>
      <w:r w:rsidR="00C54977" w:rsidRPr="00C54977">
        <w:rPr>
          <w:b w:val="0"/>
          <w:sz w:val="28"/>
          <w:szCs w:val="28"/>
        </w:rPr>
        <w:t>:</w:t>
      </w:r>
    </w:p>
    <w:p w14:paraId="74AD885F" w14:textId="59C2B527" w:rsidR="001A3E01" w:rsidRPr="00BE5FCF" w:rsidRDefault="006F23DE" w:rsidP="004E5F5F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C54977">
        <w:rPr>
          <w:b w:val="0"/>
          <w:sz w:val="28"/>
          <w:szCs w:val="28"/>
        </w:rPr>
        <w:t xml:space="preserve">В </w:t>
      </w:r>
      <w:r w:rsidR="00AF34DC" w:rsidRPr="00C54977">
        <w:rPr>
          <w:b w:val="0"/>
          <w:sz w:val="28"/>
          <w:szCs w:val="28"/>
        </w:rPr>
        <w:t>2021 году из 24</w:t>
      </w:r>
      <w:r w:rsidR="0051357C" w:rsidRPr="00C54977">
        <w:rPr>
          <w:b w:val="0"/>
          <w:sz w:val="28"/>
          <w:szCs w:val="28"/>
        </w:rPr>
        <w:t xml:space="preserve"> </w:t>
      </w:r>
      <w:r w:rsidR="006F59C1" w:rsidRPr="00C54977">
        <w:rPr>
          <w:b w:val="0"/>
          <w:sz w:val="28"/>
          <w:szCs w:val="28"/>
        </w:rPr>
        <w:t>целевых показателей достигнуто 1</w:t>
      </w:r>
      <w:r w:rsidR="00D70233" w:rsidRPr="00C54977">
        <w:rPr>
          <w:b w:val="0"/>
          <w:sz w:val="28"/>
          <w:szCs w:val="28"/>
        </w:rPr>
        <w:t>4 показателей, 9</w:t>
      </w:r>
      <w:r w:rsidR="0051357C" w:rsidRPr="00BE5FCF">
        <w:rPr>
          <w:b w:val="0"/>
          <w:sz w:val="28"/>
          <w:szCs w:val="28"/>
        </w:rPr>
        <w:t xml:space="preserve"> показателей достигнуто частично, </w:t>
      </w:r>
      <w:r w:rsidR="00D70233" w:rsidRPr="00BE5FCF">
        <w:rPr>
          <w:b w:val="0"/>
          <w:sz w:val="28"/>
          <w:szCs w:val="28"/>
        </w:rPr>
        <w:t>1</w:t>
      </w:r>
      <w:r w:rsidR="0051357C" w:rsidRPr="00BE5FCF">
        <w:rPr>
          <w:b w:val="0"/>
          <w:sz w:val="28"/>
          <w:szCs w:val="28"/>
        </w:rPr>
        <w:t xml:space="preserve"> показателя не достигнуто</w:t>
      </w:r>
      <w:r w:rsidR="00234EE8" w:rsidRPr="00BE5FCF">
        <w:rPr>
          <w:b w:val="0"/>
          <w:sz w:val="28"/>
          <w:szCs w:val="28"/>
        </w:rPr>
        <w:t xml:space="preserve"> </w:t>
      </w:r>
      <w:r w:rsidR="006906D0" w:rsidRPr="00BE5FCF">
        <w:rPr>
          <w:b w:val="0"/>
          <w:sz w:val="28"/>
          <w:szCs w:val="28"/>
        </w:rPr>
        <w:t>на основании постановления Правительства Российской Федерации №</w:t>
      </w:r>
      <w:r w:rsidR="007F49C3">
        <w:rPr>
          <w:b w:val="0"/>
          <w:sz w:val="28"/>
          <w:szCs w:val="28"/>
        </w:rPr>
        <w:t xml:space="preserve"> </w:t>
      </w:r>
      <w:r w:rsidR="006906D0" w:rsidRPr="00BE5FCF">
        <w:rPr>
          <w:b w:val="0"/>
          <w:sz w:val="28"/>
          <w:szCs w:val="28"/>
        </w:rPr>
        <w:t>336 от 10.03.2022 г. «</w:t>
      </w:r>
      <w:r w:rsidR="00946C47" w:rsidRPr="00BE5FCF">
        <w:rPr>
          <w:b w:val="0"/>
          <w:color w:val="000000"/>
          <w:sz w:val="28"/>
          <w:szCs w:val="28"/>
        </w:rPr>
        <w:t xml:space="preserve">Об особенностях организации и осуществления государственного контроля (надзора), муниципального контроля» </w:t>
      </w:r>
      <w:r w:rsidR="00234EE8" w:rsidRPr="00BE5FCF">
        <w:rPr>
          <w:b w:val="0"/>
          <w:sz w:val="28"/>
          <w:szCs w:val="28"/>
        </w:rPr>
        <w:t>(</w:t>
      </w:r>
      <w:r w:rsidR="00AB5EEA" w:rsidRPr="00BE5FCF">
        <w:rPr>
          <w:b w:val="0"/>
          <w:sz w:val="28"/>
          <w:szCs w:val="28"/>
        </w:rPr>
        <w:t>к</w:t>
      </w:r>
      <w:r w:rsidR="00234EE8" w:rsidRPr="00BE5FCF">
        <w:rPr>
          <w:b w:val="0"/>
          <w:sz w:val="28"/>
          <w:szCs w:val="28"/>
        </w:rPr>
        <w:t xml:space="preserve">оличество проведенных аналитических и экспертных </w:t>
      </w:r>
      <w:r w:rsidR="00234EE8" w:rsidRPr="00BE5FCF">
        <w:rPr>
          <w:b w:val="0"/>
          <w:sz w:val="28"/>
          <w:szCs w:val="28"/>
        </w:rPr>
        <w:lastRenderedPageBreak/>
        <w:t>работ в рамках функционирования территориальной системы мониторинга окружающей среды)</w:t>
      </w:r>
      <w:r w:rsidR="0051357C" w:rsidRPr="00BE5FCF">
        <w:rPr>
          <w:b w:val="0"/>
          <w:sz w:val="28"/>
          <w:szCs w:val="28"/>
        </w:rPr>
        <w:t xml:space="preserve">. </w:t>
      </w:r>
    </w:p>
    <w:p w14:paraId="18A9EE17" w14:textId="592F9BCF" w:rsidR="0051357C" w:rsidRPr="00BE5FCF" w:rsidRDefault="0051357C" w:rsidP="004E5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В 2022 го</w:t>
      </w:r>
      <w:r w:rsidR="00E662EB" w:rsidRPr="00BE5FCF">
        <w:rPr>
          <w:rFonts w:ascii="Times New Roman" w:hAnsi="Times New Roman" w:cs="Times New Roman"/>
          <w:sz w:val="28"/>
          <w:szCs w:val="28"/>
        </w:rPr>
        <w:t>ду из 28</w:t>
      </w:r>
      <w:r w:rsidR="00945887" w:rsidRPr="00BE5FCF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="006D69FF" w:rsidRPr="00BE5FCF">
        <w:rPr>
          <w:rFonts w:ascii="Times New Roman" w:hAnsi="Times New Roman" w:cs="Times New Roman"/>
          <w:sz w:val="28"/>
          <w:szCs w:val="28"/>
        </w:rPr>
        <w:t>19</w:t>
      </w:r>
      <w:r w:rsidR="00945887" w:rsidRPr="00BE5FCF">
        <w:rPr>
          <w:rFonts w:ascii="Times New Roman" w:hAnsi="Times New Roman" w:cs="Times New Roman"/>
          <w:sz w:val="28"/>
          <w:szCs w:val="28"/>
        </w:rPr>
        <w:t xml:space="preserve"> достигнуто</w:t>
      </w:r>
      <w:r w:rsidR="003A7346" w:rsidRPr="00BE5FCF">
        <w:rPr>
          <w:rFonts w:ascii="Times New Roman" w:hAnsi="Times New Roman" w:cs="Times New Roman"/>
          <w:sz w:val="28"/>
          <w:szCs w:val="28"/>
        </w:rPr>
        <w:t>, 6</w:t>
      </w:r>
      <w:r w:rsidRPr="00BE5FCF">
        <w:rPr>
          <w:rFonts w:ascii="Times New Roman" w:hAnsi="Times New Roman" w:cs="Times New Roman"/>
          <w:sz w:val="28"/>
          <w:szCs w:val="28"/>
        </w:rPr>
        <w:t xml:space="preserve"> показателей достигнуто частично, 3 показателя не достигнуто</w:t>
      </w:r>
      <w:r w:rsidR="00795307"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="003018DD" w:rsidRPr="00BE5FCF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Российской Федерации №</w:t>
      </w:r>
      <w:r w:rsidR="007F49C3">
        <w:rPr>
          <w:rFonts w:ascii="Times New Roman" w:hAnsi="Times New Roman" w:cs="Times New Roman"/>
          <w:sz w:val="28"/>
          <w:szCs w:val="28"/>
        </w:rPr>
        <w:t xml:space="preserve"> </w:t>
      </w:r>
      <w:r w:rsidR="003018DD" w:rsidRPr="00BE5FCF">
        <w:rPr>
          <w:rFonts w:ascii="Times New Roman" w:hAnsi="Times New Roman" w:cs="Times New Roman"/>
          <w:sz w:val="28"/>
          <w:szCs w:val="28"/>
        </w:rPr>
        <w:t>336 от 10.03.2022 г. «</w:t>
      </w:r>
      <w:r w:rsidR="003018DD" w:rsidRPr="00BE5FCF">
        <w:rPr>
          <w:rFonts w:ascii="Times New Roman" w:hAnsi="Times New Roman" w:cs="Times New Roman"/>
          <w:color w:val="000000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контроля»</w:t>
      </w:r>
      <w:r w:rsidR="003018DD"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="00795307" w:rsidRPr="00BE5FCF">
        <w:rPr>
          <w:rFonts w:ascii="Times New Roman" w:hAnsi="Times New Roman" w:cs="Times New Roman"/>
          <w:sz w:val="28"/>
          <w:szCs w:val="28"/>
        </w:rPr>
        <w:t>(</w:t>
      </w:r>
      <w:r w:rsidR="00AB5EEA" w:rsidRPr="00BE5FCF">
        <w:rPr>
          <w:rFonts w:ascii="Times New Roman" w:hAnsi="Times New Roman" w:cs="Times New Roman"/>
          <w:sz w:val="28"/>
          <w:szCs w:val="28"/>
        </w:rPr>
        <w:t xml:space="preserve">количество проведенных аналитических и экспертных работ в рамках функционирования территориальной системы мониторинга окружающей среды; </w:t>
      </w:r>
      <w:r w:rsidR="001F589D" w:rsidRPr="00BE5FCF">
        <w:rPr>
          <w:rFonts w:ascii="Times New Roman" w:hAnsi="Times New Roman" w:cs="Times New Roman"/>
          <w:sz w:val="28"/>
          <w:szCs w:val="28"/>
        </w:rPr>
        <w:t>доля проверок, по итогам которых выявлены правонарушения природоохранного законодательства, от общего количества проведенных плановых и внеплановых проверок;</w:t>
      </w:r>
      <w:r w:rsidR="000E39C1" w:rsidRPr="00BE5FCF">
        <w:rPr>
          <w:rFonts w:ascii="Times New Roman" w:hAnsi="Times New Roman" w:cs="Times New Roman"/>
          <w:sz w:val="28"/>
          <w:szCs w:val="28"/>
        </w:rPr>
        <w:t xml:space="preserve"> доля устраненных нарушений из числа выявленных нарушений в сфере охраны окружающей среды и природопользования</w:t>
      </w:r>
      <w:r w:rsidR="00795307" w:rsidRPr="00BE5FCF">
        <w:rPr>
          <w:rFonts w:ascii="Times New Roman" w:hAnsi="Times New Roman" w:cs="Times New Roman"/>
          <w:sz w:val="28"/>
          <w:szCs w:val="28"/>
        </w:rPr>
        <w:t>)</w:t>
      </w:r>
      <w:r w:rsidR="00762E7C" w:rsidRPr="00BE5FCF">
        <w:rPr>
          <w:rFonts w:ascii="Times New Roman" w:hAnsi="Times New Roman" w:cs="Times New Roman"/>
          <w:sz w:val="28"/>
          <w:szCs w:val="28"/>
        </w:rPr>
        <w:t>.</w:t>
      </w:r>
      <w:r w:rsidRPr="00BE5F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1F94A3" w14:textId="36A86112" w:rsidR="0051357C" w:rsidRPr="00BE5FCF" w:rsidRDefault="005D471E" w:rsidP="004E5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E5FCF">
        <w:rPr>
          <w:rFonts w:ascii="Times New Roman" w:hAnsi="Times New Roman" w:cs="Times New Roman"/>
          <w:sz w:val="28"/>
          <w:szCs w:val="28"/>
        </w:rPr>
        <w:t>В 2023 году из 2</w:t>
      </w:r>
      <w:r w:rsidR="007A21D2" w:rsidRPr="00BE5FCF">
        <w:rPr>
          <w:rFonts w:ascii="Times New Roman" w:hAnsi="Times New Roman" w:cs="Times New Roman"/>
          <w:sz w:val="28"/>
          <w:szCs w:val="28"/>
        </w:rPr>
        <w:t>8</w:t>
      </w:r>
      <w:r w:rsidRPr="00BE5FCF">
        <w:rPr>
          <w:rFonts w:ascii="Times New Roman" w:hAnsi="Times New Roman" w:cs="Times New Roman"/>
          <w:sz w:val="28"/>
          <w:szCs w:val="28"/>
        </w:rPr>
        <w:t xml:space="preserve"> показателей </w:t>
      </w:r>
      <w:r w:rsidR="00E04C8A" w:rsidRPr="00BE5FCF">
        <w:rPr>
          <w:rFonts w:ascii="Times New Roman" w:hAnsi="Times New Roman" w:cs="Times New Roman"/>
          <w:sz w:val="28"/>
          <w:szCs w:val="28"/>
        </w:rPr>
        <w:t>16</w:t>
      </w:r>
      <w:r w:rsidR="00D35B88" w:rsidRPr="00BE5FCF">
        <w:rPr>
          <w:rFonts w:ascii="Times New Roman" w:hAnsi="Times New Roman" w:cs="Times New Roman"/>
          <w:sz w:val="28"/>
          <w:szCs w:val="28"/>
        </w:rPr>
        <w:t xml:space="preserve"> достигнуто, </w:t>
      </w:r>
      <w:r w:rsidR="00E04C8A" w:rsidRPr="00BE5FCF">
        <w:rPr>
          <w:rFonts w:ascii="Times New Roman" w:hAnsi="Times New Roman" w:cs="Times New Roman"/>
          <w:sz w:val="28"/>
          <w:szCs w:val="28"/>
        </w:rPr>
        <w:t>9</w:t>
      </w:r>
      <w:r w:rsidR="00D35B88" w:rsidRPr="00BE5FCF">
        <w:rPr>
          <w:rFonts w:ascii="Times New Roman" w:hAnsi="Times New Roman" w:cs="Times New Roman"/>
          <w:sz w:val="28"/>
          <w:szCs w:val="28"/>
        </w:rPr>
        <w:t xml:space="preserve"> показателей достигнуто частично, 3 показателя не достигнуто </w:t>
      </w:r>
      <w:r w:rsidR="003018DD" w:rsidRPr="00BE5FCF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Российской Федерации №</w:t>
      </w:r>
      <w:r w:rsidR="007F49C3">
        <w:rPr>
          <w:rFonts w:ascii="Times New Roman" w:hAnsi="Times New Roman" w:cs="Times New Roman"/>
          <w:sz w:val="28"/>
          <w:szCs w:val="28"/>
        </w:rPr>
        <w:t xml:space="preserve"> </w:t>
      </w:r>
      <w:r w:rsidR="003018DD" w:rsidRPr="00BE5FCF">
        <w:rPr>
          <w:rFonts w:ascii="Times New Roman" w:hAnsi="Times New Roman" w:cs="Times New Roman"/>
          <w:sz w:val="28"/>
          <w:szCs w:val="28"/>
        </w:rPr>
        <w:t>336 от 10.03.2022 г. «</w:t>
      </w:r>
      <w:r w:rsidR="003018DD" w:rsidRPr="00BE5FCF">
        <w:rPr>
          <w:rFonts w:ascii="Times New Roman" w:hAnsi="Times New Roman" w:cs="Times New Roman"/>
          <w:color w:val="000000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контроля»</w:t>
      </w:r>
      <w:r w:rsidR="003018DD"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="00D35B88" w:rsidRPr="00BE5FCF">
        <w:rPr>
          <w:rFonts w:ascii="Times New Roman" w:hAnsi="Times New Roman" w:cs="Times New Roman"/>
          <w:sz w:val="28"/>
          <w:szCs w:val="28"/>
        </w:rPr>
        <w:t>(</w:t>
      </w:r>
      <w:r w:rsidR="00042F9B" w:rsidRPr="00BE5FCF">
        <w:rPr>
          <w:rFonts w:ascii="Times New Roman" w:hAnsi="Times New Roman" w:cs="Times New Roman"/>
          <w:sz w:val="28"/>
          <w:szCs w:val="28"/>
        </w:rPr>
        <w:t>количество проведенных аналитических и экспертных работ в рамках функционирования территориальной системы мониторинга окружающей среды; доля проверок, по итогам которых выявлены правонарушения природоохранного законодательства, от общего количества проведенных плановых и внеплановых проверок;</w:t>
      </w:r>
      <w:r w:rsidR="00042F9B" w:rsidRPr="00BE5FCF">
        <w:rPr>
          <w:sz w:val="28"/>
          <w:szCs w:val="28"/>
        </w:rPr>
        <w:t xml:space="preserve"> д</w:t>
      </w:r>
      <w:r w:rsidR="00042F9B" w:rsidRPr="00BE5FCF">
        <w:rPr>
          <w:rFonts w:ascii="Times New Roman" w:hAnsi="Times New Roman" w:cs="Times New Roman"/>
          <w:sz w:val="28"/>
          <w:szCs w:val="28"/>
        </w:rPr>
        <w:t>оля устраненных нарушений из числа выявленных нарушений в сфере охраны окружающей среды и природопользования</w:t>
      </w:r>
      <w:r w:rsidR="00B827A5" w:rsidRPr="00BE5FCF">
        <w:rPr>
          <w:rFonts w:ascii="Times New Roman" w:hAnsi="Times New Roman" w:cs="Times New Roman"/>
          <w:sz w:val="28"/>
          <w:szCs w:val="28"/>
        </w:rPr>
        <w:t>)</w:t>
      </w:r>
      <w:r w:rsidR="0051357C" w:rsidRPr="00BE5FCF">
        <w:rPr>
          <w:rFonts w:ascii="Times New Roman" w:hAnsi="Times New Roman" w:cs="Times New Roman"/>
          <w:sz w:val="28"/>
          <w:szCs w:val="28"/>
        </w:rPr>
        <w:t>.</w:t>
      </w:r>
    </w:p>
    <w:p w14:paraId="38961878" w14:textId="73D56CC7" w:rsidR="0051357C" w:rsidRPr="00BE5FCF" w:rsidRDefault="005E7483" w:rsidP="004E5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По 2</w:t>
      </w:r>
      <w:r w:rsidR="007A21D2" w:rsidRPr="00BE5FCF">
        <w:rPr>
          <w:rFonts w:ascii="Times New Roman" w:hAnsi="Times New Roman" w:cs="Times New Roman"/>
          <w:sz w:val="28"/>
          <w:szCs w:val="28"/>
        </w:rPr>
        <w:t>8</w:t>
      </w:r>
      <w:r w:rsidR="0051357C" w:rsidRPr="00BE5FCF">
        <w:rPr>
          <w:rFonts w:ascii="Times New Roman" w:hAnsi="Times New Roman" w:cs="Times New Roman"/>
          <w:sz w:val="28"/>
          <w:szCs w:val="28"/>
        </w:rPr>
        <w:t xml:space="preserve"> показателям в 2023 году исполнены на:</w:t>
      </w:r>
    </w:p>
    <w:p w14:paraId="7135729B" w14:textId="234075A1" w:rsidR="0051357C" w:rsidRPr="00BE5FCF" w:rsidRDefault="0051357C" w:rsidP="004E5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 xml:space="preserve">- более 100 </w:t>
      </w:r>
      <w:r w:rsidR="008F6A9D" w:rsidRPr="00BE5FCF">
        <w:rPr>
          <w:rFonts w:ascii="Times New Roman" w:hAnsi="Times New Roman" w:cs="Times New Roman"/>
          <w:sz w:val="28"/>
          <w:szCs w:val="28"/>
        </w:rPr>
        <w:t>процентов</w:t>
      </w:r>
      <w:r w:rsidR="00087450" w:rsidRPr="00BE5FCF">
        <w:rPr>
          <w:rFonts w:ascii="Times New Roman" w:hAnsi="Times New Roman" w:cs="Times New Roman"/>
          <w:sz w:val="28"/>
          <w:szCs w:val="28"/>
        </w:rPr>
        <w:t xml:space="preserve"> - </w:t>
      </w:r>
      <w:r w:rsidR="00FD75E2" w:rsidRPr="00BE5FCF">
        <w:rPr>
          <w:rFonts w:ascii="Times New Roman" w:hAnsi="Times New Roman" w:cs="Times New Roman"/>
          <w:sz w:val="28"/>
          <w:szCs w:val="28"/>
        </w:rPr>
        <w:t>8 показателей или 28,5</w:t>
      </w:r>
      <w:r w:rsidR="00AA588D"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="009525D3" w:rsidRPr="00BE5FCF">
        <w:rPr>
          <w:rFonts w:ascii="Times New Roman" w:hAnsi="Times New Roman" w:cs="Times New Roman"/>
          <w:sz w:val="28"/>
          <w:szCs w:val="28"/>
        </w:rPr>
        <w:t>процент</w:t>
      </w:r>
      <w:r w:rsidR="00BC3331" w:rsidRPr="00BE5FCF">
        <w:rPr>
          <w:rFonts w:ascii="Times New Roman" w:hAnsi="Times New Roman" w:cs="Times New Roman"/>
          <w:sz w:val="28"/>
          <w:szCs w:val="28"/>
        </w:rPr>
        <w:t>а</w:t>
      </w:r>
      <w:r w:rsidR="009525D3"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Pr="00BE5FCF">
        <w:rPr>
          <w:rFonts w:ascii="Times New Roman" w:hAnsi="Times New Roman" w:cs="Times New Roman"/>
          <w:sz w:val="28"/>
          <w:szCs w:val="28"/>
        </w:rPr>
        <w:t>от общего количества;</w:t>
      </w:r>
    </w:p>
    <w:p w14:paraId="2A7A9B4C" w14:textId="24B4F522" w:rsidR="0051357C" w:rsidRPr="00BE5FCF" w:rsidRDefault="00B039B1" w:rsidP="004E5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- 100 процентов</w:t>
      </w:r>
      <w:r w:rsidR="00FD75E2" w:rsidRPr="00BE5FCF">
        <w:rPr>
          <w:rFonts w:ascii="Times New Roman" w:hAnsi="Times New Roman" w:cs="Times New Roman"/>
          <w:sz w:val="28"/>
          <w:szCs w:val="28"/>
        </w:rPr>
        <w:t xml:space="preserve"> - 8</w:t>
      </w:r>
      <w:r w:rsidR="00AA588D" w:rsidRPr="00BE5FCF">
        <w:rPr>
          <w:rFonts w:ascii="Times New Roman" w:hAnsi="Times New Roman" w:cs="Times New Roman"/>
          <w:sz w:val="28"/>
          <w:szCs w:val="28"/>
        </w:rPr>
        <w:t xml:space="preserve"> показателей или 2</w:t>
      </w:r>
      <w:r w:rsidR="00FD75E2" w:rsidRPr="00BE5FCF">
        <w:rPr>
          <w:rFonts w:ascii="Times New Roman" w:hAnsi="Times New Roman" w:cs="Times New Roman"/>
          <w:sz w:val="28"/>
          <w:szCs w:val="28"/>
        </w:rPr>
        <w:t>8,5</w:t>
      </w:r>
      <w:r w:rsidR="0051357C" w:rsidRPr="00BE5FC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D29D6" w:rsidRPr="00BE5FCF">
        <w:rPr>
          <w:rFonts w:ascii="Times New Roman" w:hAnsi="Times New Roman" w:cs="Times New Roman"/>
          <w:sz w:val="28"/>
          <w:szCs w:val="28"/>
        </w:rPr>
        <w:t>ов</w:t>
      </w:r>
      <w:r w:rsidR="0051357C" w:rsidRPr="00BE5FCF">
        <w:rPr>
          <w:rFonts w:ascii="Times New Roman" w:hAnsi="Times New Roman" w:cs="Times New Roman"/>
          <w:sz w:val="28"/>
          <w:szCs w:val="28"/>
        </w:rPr>
        <w:t xml:space="preserve"> от общего количества;</w:t>
      </w:r>
    </w:p>
    <w:p w14:paraId="3CA4772B" w14:textId="1871389E" w:rsidR="0051357C" w:rsidRPr="00BE5FCF" w:rsidRDefault="0051357C" w:rsidP="004E5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 xml:space="preserve">- 98 - </w:t>
      </w:r>
      <w:r w:rsidR="003F2F70" w:rsidRPr="00BE5FCF">
        <w:rPr>
          <w:rFonts w:ascii="Times New Roman" w:hAnsi="Times New Roman" w:cs="Times New Roman"/>
          <w:sz w:val="28"/>
          <w:szCs w:val="28"/>
        </w:rPr>
        <w:t>100</w:t>
      </w:r>
      <w:r w:rsidRPr="00BE5FCF">
        <w:rPr>
          <w:rFonts w:ascii="Times New Roman" w:hAnsi="Times New Roman" w:cs="Times New Roman"/>
          <w:sz w:val="28"/>
          <w:szCs w:val="28"/>
        </w:rPr>
        <w:t xml:space="preserve"> процентов - </w:t>
      </w:r>
      <w:r w:rsidR="00B039B1" w:rsidRPr="00BE5FCF">
        <w:rPr>
          <w:rFonts w:ascii="Times New Roman" w:hAnsi="Times New Roman" w:cs="Times New Roman"/>
          <w:sz w:val="28"/>
          <w:szCs w:val="28"/>
        </w:rPr>
        <w:t>3</w:t>
      </w:r>
      <w:r w:rsidRPr="00BE5FCF">
        <w:rPr>
          <w:rFonts w:ascii="Times New Roman" w:hAnsi="Times New Roman" w:cs="Times New Roman"/>
          <w:sz w:val="28"/>
          <w:szCs w:val="28"/>
        </w:rPr>
        <w:t xml:space="preserve"> показателя </w:t>
      </w:r>
      <w:r w:rsidR="009525D3" w:rsidRPr="00BE5FCF">
        <w:rPr>
          <w:rFonts w:ascii="Times New Roman" w:hAnsi="Times New Roman" w:cs="Times New Roman"/>
          <w:sz w:val="28"/>
          <w:szCs w:val="28"/>
        </w:rPr>
        <w:t>или 10,7</w:t>
      </w:r>
      <w:r w:rsidR="001A3032" w:rsidRPr="00BE5FCF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BC3331" w:rsidRPr="00BE5FCF">
        <w:rPr>
          <w:rFonts w:ascii="Times New Roman" w:hAnsi="Times New Roman" w:cs="Times New Roman"/>
          <w:sz w:val="28"/>
          <w:szCs w:val="28"/>
        </w:rPr>
        <w:t>а</w:t>
      </w:r>
      <w:r w:rsidR="00327E31" w:rsidRPr="00BE5FCF">
        <w:rPr>
          <w:rFonts w:ascii="Times New Roman" w:hAnsi="Times New Roman" w:cs="Times New Roman"/>
          <w:sz w:val="28"/>
          <w:szCs w:val="28"/>
        </w:rPr>
        <w:t xml:space="preserve"> от общего количества;</w:t>
      </w:r>
    </w:p>
    <w:p w14:paraId="0C7C8E2E" w14:textId="27EF0252" w:rsidR="0051357C" w:rsidRPr="00BE5FCF" w:rsidRDefault="002C2BD8" w:rsidP="004E5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- 94</w:t>
      </w:r>
      <w:r w:rsidR="00E951AC" w:rsidRPr="00BE5FCF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51357C" w:rsidRPr="00BE5FCF">
        <w:rPr>
          <w:rFonts w:ascii="Times New Roman" w:hAnsi="Times New Roman" w:cs="Times New Roman"/>
          <w:sz w:val="28"/>
          <w:szCs w:val="28"/>
        </w:rPr>
        <w:t xml:space="preserve"> - </w:t>
      </w:r>
      <w:r w:rsidR="00C241B5" w:rsidRPr="00BE5FCF">
        <w:rPr>
          <w:rFonts w:ascii="Times New Roman" w:hAnsi="Times New Roman" w:cs="Times New Roman"/>
          <w:sz w:val="28"/>
          <w:szCs w:val="28"/>
        </w:rPr>
        <w:t>1</w:t>
      </w:r>
      <w:r w:rsidR="0051357C" w:rsidRPr="00BE5FCF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327E31" w:rsidRPr="00BE5FCF">
        <w:rPr>
          <w:rFonts w:ascii="Times New Roman" w:hAnsi="Times New Roman" w:cs="Times New Roman"/>
          <w:sz w:val="28"/>
          <w:szCs w:val="28"/>
        </w:rPr>
        <w:t>ь</w:t>
      </w:r>
      <w:r w:rsidR="0051357C"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="0073250E" w:rsidRPr="00BE5FCF">
        <w:rPr>
          <w:rFonts w:ascii="Times New Roman" w:hAnsi="Times New Roman" w:cs="Times New Roman"/>
          <w:sz w:val="28"/>
          <w:szCs w:val="28"/>
        </w:rPr>
        <w:t>(</w:t>
      </w:r>
      <w:r w:rsidR="003E6B39" w:rsidRPr="00BE5FCF">
        <w:rPr>
          <w:rFonts w:ascii="Times New Roman" w:hAnsi="Times New Roman" w:cs="Times New Roman"/>
          <w:sz w:val="28"/>
          <w:szCs w:val="28"/>
        </w:rPr>
        <w:t>доля нарушений, выявленных при осуществлении федерального государственного охотничьего надзора, по которым вынесены постановления о привлечении к административной ответственности, к общему количеству выявленных нарушений</w:t>
      </w:r>
      <w:r w:rsidR="00AD02BB" w:rsidRPr="00BE5FCF">
        <w:rPr>
          <w:rFonts w:ascii="Times New Roman" w:hAnsi="Times New Roman" w:cs="Times New Roman"/>
          <w:sz w:val="28"/>
          <w:szCs w:val="28"/>
        </w:rPr>
        <w:t xml:space="preserve"> по </w:t>
      </w:r>
      <w:r w:rsidR="003E6B39" w:rsidRPr="00BE5FCF">
        <w:rPr>
          <w:rFonts w:ascii="Times New Roman" w:hAnsi="Times New Roman" w:cs="Times New Roman"/>
          <w:sz w:val="28"/>
          <w:szCs w:val="28"/>
        </w:rPr>
        <w:t>план</w:t>
      </w:r>
      <w:r w:rsidR="00AD02BB" w:rsidRPr="00BE5FCF">
        <w:rPr>
          <w:rFonts w:ascii="Times New Roman" w:hAnsi="Times New Roman" w:cs="Times New Roman"/>
          <w:sz w:val="28"/>
          <w:szCs w:val="28"/>
        </w:rPr>
        <w:t>у</w:t>
      </w:r>
      <w:r w:rsidR="003E6B39" w:rsidRPr="00BE5FCF">
        <w:rPr>
          <w:rFonts w:ascii="Times New Roman" w:hAnsi="Times New Roman" w:cs="Times New Roman"/>
          <w:sz w:val="28"/>
          <w:szCs w:val="28"/>
        </w:rPr>
        <w:t xml:space="preserve"> -81, фактически -76)</w:t>
      </w:r>
      <w:r w:rsidR="00984CC7" w:rsidRPr="00BE5FCF">
        <w:rPr>
          <w:rFonts w:ascii="Times New Roman" w:hAnsi="Times New Roman" w:cs="Times New Roman"/>
          <w:sz w:val="28"/>
          <w:szCs w:val="28"/>
        </w:rPr>
        <w:t xml:space="preserve"> или 3,6 процента</w:t>
      </w:r>
      <w:r w:rsidR="00327E31" w:rsidRPr="00BE5FCF">
        <w:rPr>
          <w:rFonts w:ascii="Times New Roman" w:hAnsi="Times New Roman" w:cs="Times New Roman"/>
          <w:sz w:val="28"/>
          <w:szCs w:val="28"/>
        </w:rPr>
        <w:t>;</w:t>
      </w:r>
    </w:p>
    <w:p w14:paraId="599406B2" w14:textId="2957F76F" w:rsidR="00327E31" w:rsidRPr="00BE5FCF" w:rsidRDefault="00476FF9" w:rsidP="004E5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- 88 процентов</w:t>
      </w:r>
      <w:r w:rsidR="00327E31" w:rsidRPr="00BE5FCF">
        <w:rPr>
          <w:rFonts w:ascii="Times New Roman" w:hAnsi="Times New Roman" w:cs="Times New Roman"/>
          <w:sz w:val="28"/>
          <w:szCs w:val="28"/>
        </w:rPr>
        <w:t xml:space="preserve"> – 1показатель </w:t>
      </w:r>
      <w:r w:rsidR="00401EF5" w:rsidRPr="00BE5FCF">
        <w:rPr>
          <w:rFonts w:ascii="Times New Roman" w:hAnsi="Times New Roman" w:cs="Times New Roman"/>
          <w:sz w:val="28"/>
          <w:szCs w:val="28"/>
        </w:rPr>
        <w:t>(</w:t>
      </w:r>
      <w:r w:rsidR="00917C64" w:rsidRPr="00BE5FCF">
        <w:rPr>
          <w:rFonts w:ascii="Times New Roman" w:hAnsi="Times New Roman" w:cs="Times New Roman"/>
          <w:sz w:val="28"/>
          <w:szCs w:val="28"/>
        </w:rPr>
        <w:t>индекс численности волка (соотношение численности волка по окончании охотничьего сезона в текущем году к его численности по окончании охотничьего сезона 2019/20 годов)</w:t>
      </w:r>
      <w:r w:rsidR="00401EF5" w:rsidRPr="00BE5FCF">
        <w:rPr>
          <w:rFonts w:ascii="Times New Roman" w:hAnsi="Times New Roman" w:cs="Times New Roman"/>
          <w:sz w:val="28"/>
          <w:szCs w:val="28"/>
        </w:rPr>
        <w:t xml:space="preserve"> по плану -</w:t>
      </w:r>
      <w:r w:rsidR="00917C64" w:rsidRPr="00BE5FCF">
        <w:rPr>
          <w:rFonts w:ascii="Times New Roman" w:hAnsi="Times New Roman" w:cs="Times New Roman"/>
          <w:sz w:val="28"/>
          <w:szCs w:val="28"/>
        </w:rPr>
        <w:t>91, фактически -80</w:t>
      </w:r>
      <w:r w:rsidR="00401EF5" w:rsidRPr="00BE5FCF">
        <w:rPr>
          <w:rFonts w:ascii="Times New Roman" w:hAnsi="Times New Roman" w:cs="Times New Roman"/>
          <w:sz w:val="28"/>
          <w:szCs w:val="28"/>
        </w:rPr>
        <w:t>)</w:t>
      </w:r>
      <w:r w:rsidR="00984CC7" w:rsidRPr="00BE5FCF">
        <w:rPr>
          <w:rFonts w:ascii="Times New Roman" w:hAnsi="Times New Roman" w:cs="Times New Roman"/>
          <w:sz w:val="28"/>
          <w:szCs w:val="28"/>
        </w:rPr>
        <w:t xml:space="preserve"> или 3,6 процента</w:t>
      </w:r>
      <w:r w:rsidR="00401EF5" w:rsidRPr="00BE5FCF">
        <w:rPr>
          <w:rFonts w:ascii="Times New Roman" w:hAnsi="Times New Roman" w:cs="Times New Roman"/>
          <w:sz w:val="28"/>
          <w:szCs w:val="28"/>
        </w:rPr>
        <w:t>;</w:t>
      </w:r>
    </w:p>
    <w:p w14:paraId="21674138" w14:textId="3A24A8F3" w:rsidR="0051357C" w:rsidRPr="00BE5FCF" w:rsidRDefault="00BB4E34" w:rsidP="004E5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- 72</w:t>
      </w:r>
      <w:r w:rsidR="0051357C"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="009C77A7" w:rsidRPr="00BE5FCF">
        <w:rPr>
          <w:rFonts w:ascii="Times New Roman" w:hAnsi="Times New Roman" w:cs="Times New Roman"/>
          <w:sz w:val="28"/>
          <w:szCs w:val="28"/>
        </w:rPr>
        <w:t>процент</w:t>
      </w:r>
      <w:r w:rsidR="00E951AC" w:rsidRPr="00BE5FCF">
        <w:rPr>
          <w:rFonts w:ascii="Times New Roman" w:hAnsi="Times New Roman" w:cs="Times New Roman"/>
          <w:sz w:val="28"/>
          <w:szCs w:val="28"/>
        </w:rPr>
        <w:t>ов</w:t>
      </w:r>
      <w:r w:rsidR="009C77A7" w:rsidRPr="00BE5FCF">
        <w:rPr>
          <w:rFonts w:ascii="Times New Roman" w:hAnsi="Times New Roman" w:cs="Times New Roman"/>
          <w:sz w:val="28"/>
          <w:szCs w:val="28"/>
        </w:rPr>
        <w:t xml:space="preserve"> -</w:t>
      </w:r>
      <w:r w:rsidR="0051357C"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="00327E31" w:rsidRPr="00BE5FCF">
        <w:rPr>
          <w:rFonts w:ascii="Times New Roman" w:hAnsi="Times New Roman" w:cs="Times New Roman"/>
          <w:sz w:val="28"/>
          <w:szCs w:val="28"/>
        </w:rPr>
        <w:t>1</w:t>
      </w:r>
      <w:r w:rsidR="0051357C" w:rsidRPr="00BE5FCF">
        <w:rPr>
          <w:rFonts w:ascii="Times New Roman" w:hAnsi="Times New Roman" w:cs="Times New Roman"/>
          <w:sz w:val="28"/>
          <w:szCs w:val="28"/>
        </w:rPr>
        <w:t xml:space="preserve"> показатель</w:t>
      </w:r>
      <w:r w:rsidR="00327E31"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="0036088D" w:rsidRPr="00BE5FCF">
        <w:rPr>
          <w:rFonts w:ascii="Times New Roman" w:hAnsi="Times New Roman" w:cs="Times New Roman"/>
          <w:sz w:val="28"/>
          <w:szCs w:val="28"/>
        </w:rPr>
        <w:t>(</w:t>
      </w:r>
      <w:r w:rsidR="001073B6" w:rsidRPr="00BE5FCF">
        <w:rPr>
          <w:rFonts w:ascii="Times New Roman" w:hAnsi="Times New Roman" w:cs="Times New Roman"/>
          <w:sz w:val="28"/>
          <w:szCs w:val="28"/>
        </w:rPr>
        <w:t xml:space="preserve">объем добычи общераспространенных полезных ископаемых </w:t>
      </w:r>
      <w:r w:rsidR="0036088D" w:rsidRPr="00BE5FCF">
        <w:rPr>
          <w:rFonts w:ascii="Times New Roman" w:hAnsi="Times New Roman" w:cs="Times New Roman"/>
          <w:sz w:val="28"/>
          <w:szCs w:val="28"/>
        </w:rPr>
        <w:t>по плану -</w:t>
      </w:r>
      <w:r w:rsidR="009E34FB" w:rsidRPr="00BE5FCF">
        <w:rPr>
          <w:rFonts w:ascii="Times New Roman" w:hAnsi="Times New Roman" w:cs="Times New Roman"/>
          <w:sz w:val="28"/>
          <w:szCs w:val="28"/>
        </w:rPr>
        <w:t>310</w:t>
      </w:r>
      <w:r w:rsidR="0036088D" w:rsidRPr="00BE5FCF">
        <w:rPr>
          <w:rFonts w:ascii="Times New Roman" w:hAnsi="Times New Roman" w:cs="Times New Roman"/>
          <w:sz w:val="28"/>
          <w:szCs w:val="28"/>
        </w:rPr>
        <w:t>, фактически -</w:t>
      </w:r>
      <w:r w:rsidR="001E5327" w:rsidRPr="00BE5FCF">
        <w:rPr>
          <w:rFonts w:ascii="Times New Roman" w:hAnsi="Times New Roman" w:cs="Times New Roman"/>
          <w:sz w:val="28"/>
          <w:szCs w:val="28"/>
        </w:rPr>
        <w:t>224,13</w:t>
      </w:r>
      <w:r w:rsidR="0036088D" w:rsidRPr="00BE5FCF">
        <w:rPr>
          <w:rFonts w:ascii="Times New Roman" w:hAnsi="Times New Roman" w:cs="Times New Roman"/>
          <w:sz w:val="28"/>
          <w:szCs w:val="28"/>
        </w:rPr>
        <w:t>)</w:t>
      </w:r>
      <w:r w:rsidR="00984CC7" w:rsidRPr="00BE5FCF">
        <w:rPr>
          <w:rFonts w:ascii="Times New Roman" w:hAnsi="Times New Roman" w:cs="Times New Roman"/>
          <w:sz w:val="28"/>
          <w:szCs w:val="28"/>
        </w:rPr>
        <w:t xml:space="preserve"> или 3,6 процента</w:t>
      </w:r>
      <w:r w:rsidR="0036088D" w:rsidRPr="00BE5FCF">
        <w:rPr>
          <w:rFonts w:ascii="Times New Roman" w:hAnsi="Times New Roman" w:cs="Times New Roman"/>
          <w:sz w:val="28"/>
          <w:szCs w:val="28"/>
        </w:rPr>
        <w:t>;</w:t>
      </w:r>
    </w:p>
    <w:p w14:paraId="113DD844" w14:textId="03826AA5" w:rsidR="0051357C" w:rsidRPr="00BE5FCF" w:rsidRDefault="004D3152" w:rsidP="004E5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 xml:space="preserve">- </w:t>
      </w:r>
      <w:r w:rsidR="009C77A7" w:rsidRPr="00BE5FCF">
        <w:rPr>
          <w:rFonts w:ascii="Times New Roman" w:hAnsi="Times New Roman" w:cs="Times New Roman"/>
          <w:sz w:val="28"/>
          <w:szCs w:val="28"/>
        </w:rPr>
        <w:t>6</w:t>
      </w:r>
      <w:r w:rsidR="00BB4E34" w:rsidRPr="00BE5FCF">
        <w:rPr>
          <w:rFonts w:ascii="Times New Roman" w:hAnsi="Times New Roman" w:cs="Times New Roman"/>
          <w:sz w:val="28"/>
          <w:szCs w:val="28"/>
        </w:rPr>
        <w:t>8</w:t>
      </w:r>
      <w:r w:rsidR="00476FF9" w:rsidRPr="00BE5FCF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51357C" w:rsidRPr="00BE5FCF">
        <w:rPr>
          <w:rFonts w:ascii="Times New Roman" w:hAnsi="Times New Roman" w:cs="Times New Roman"/>
          <w:sz w:val="28"/>
          <w:szCs w:val="28"/>
        </w:rPr>
        <w:t xml:space="preserve"> - 1 показатель </w:t>
      </w:r>
      <w:r w:rsidR="0036088D" w:rsidRPr="00BE5FCF">
        <w:rPr>
          <w:rFonts w:ascii="Times New Roman" w:hAnsi="Times New Roman" w:cs="Times New Roman"/>
          <w:sz w:val="28"/>
          <w:szCs w:val="28"/>
        </w:rPr>
        <w:t>(</w:t>
      </w:r>
      <w:r w:rsidR="009E34FB" w:rsidRPr="00BE5FCF">
        <w:rPr>
          <w:rFonts w:ascii="Times New Roman" w:hAnsi="Times New Roman" w:cs="Times New Roman"/>
          <w:sz w:val="28"/>
          <w:szCs w:val="28"/>
        </w:rPr>
        <w:t xml:space="preserve">доля лесных пожаров, ликвидированных в течение первых суток с момента обнаружения, в общем количестве лесных пожаров </w:t>
      </w:r>
      <w:r w:rsidR="0036088D" w:rsidRPr="00BE5FCF">
        <w:rPr>
          <w:rFonts w:ascii="Times New Roman" w:hAnsi="Times New Roman" w:cs="Times New Roman"/>
          <w:sz w:val="28"/>
          <w:szCs w:val="28"/>
        </w:rPr>
        <w:t>по плану -</w:t>
      </w:r>
      <w:r w:rsidR="00082993" w:rsidRPr="00BE5FCF">
        <w:rPr>
          <w:rFonts w:ascii="Times New Roman" w:hAnsi="Times New Roman" w:cs="Times New Roman"/>
          <w:sz w:val="28"/>
          <w:szCs w:val="28"/>
        </w:rPr>
        <w:t>68,7</w:t>
      </w:r>
      <w:r w:rsidR="0036088D" w:rsidRPr="00BE5FCF">
        <w:rPr>
          <w:rFonts w:ascii="Times New Roman" w:hAnsi="Times New Roman" w:cs="Times New Roman"/>
          <w:sz w:val="28"/>
          <w:szCs w:val="28"/>
        </w:rPr>
        <w:t>, фактически -</w:t>
      </w:r>
      <w:r w:rsidR="00082993" w:rsidRPr="00BE5FCF">
        <w:rPr>
          <w:rFonts w:ascii="Times New Roman" w:hAnsi="Times New Roman" w:cs="Times New Roman"/>
          <w:sz w:val="28"/>
          <w:szCs w:val="28"/>
        </w:rPr>
        <w:t>46,8</w:t>
      </w:r>
      <w:r w:rsidR="0036088D" w:rsidRPr="00BE5FCF">
        <w:rPr>
          <w:rFonts w:ascii="Times New Roman" w:hAnsi="Times New Roman" w:cs="Times New Roman"/>
          <w:sz w:val="28"/>
          <w:szCs w:val="28"/>
        </w:rPr>
        <w:t>)</w:t>
      </w:r>
      <w:r w:rsidR="00984CC7" w:rsidRPr="00BE5FCF">
        <w:rPr>
          <w:rFonts w:ascii="Times New Roman" w:hAnsi="Times New Roman" w:cs="Times New Roman"/>
          <w:sz w:val="28"/>
          <w:szCs w:val="28"/>
        </w:rPr>
        <w:t xml:space="preserve"> или 3,6 процента</w:t>
      </w:r>
      <w:r w:rsidR="0036088D" w:rsidRPr="00BE5FCF">
        <w:rPr>
          <w:rFonts w:ascii="Times New Roman" w:hAnsi="Times New Roman" w:cs="Times New Roman"/>
          <w:sz w:val="28"/>
          <w:szCs w:val="28"/>
        </w:rPr>
        <w:t>;</w:t>
      </w:r>
    </w:p>
    <w:p w14:paraId="0C9E50CB" w14:textId="16DA435B" w:rsidR="0051357C" w:rsidRPr="00BE5FCF" w:rsidRDefault="009C77A7" w:rsidP="004E5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- 34</w:t>
      </w:r>
      <w:r w:rsidR="00E951AC" w:rsidRPr="00BE5FCF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51357C" w:rsidRPr="00BE5FCF">
        <w:rPr>
          <w:rFonts w:ascii="Times New Roman" w:hAnsi="Times New Roman" w:cs="Times New Roman"/>
          <w:sz w:val="28"/>
          <w:szCs w:val="28"/>
        </w:rPr>
        <w:t xml:space="preserve"> - 1 по</w:t>
      </w:r>
      <w:r w:rsidR="00327E31" w:rsidRPr="00BE5FCF">
        <w:rPr>
          <w:rFonts w:ascii="Times New Roman" w:hAnsi="Times New Roman" w:cs="Times New Roman"/>
          <w:sz w:val="28"/>
          <w:szCs w:val="28"/>
        </w:rPr>
        <w:t xml:space="preserve">казатель </w:t>
      </w:r>
      <w:r w:rsidR="0036088D" w:rsidRPr="00BE5FCF">
        <w:rPr>
          <w:rFonts w:ascii="Times New Roman" w:hAnsi="Times New Roman" w:cs="Times New Roman"/>
          <w:sz w:val="28"/>
          <w:szCs w:val="28"/>
        </w:rPr>
        <w:t>(</w:t>
      </w:r>
      <w:r w:rsidR="00E1102C" w:rsidRPr="00BE5FCF">
        <w:rPr>
          <w:rFonts w:ascii="Times New Roman" w:hAnsi="Times New Roman" w:cs="Times New Roman"/>
          <w:sz w:val="28"/>
          <w:szCs w:val="28"/>
        </w:rPr>
        <w:t xml:space="preserve">прирост запасов минерального сырья общераспространенных полезных ископаемых </w:t>
      </w:r>
      <w:r w:rsidR="0036088D" w:rsidRPr="00BE5FCF">
        <w:rPr>
          <w:rFonts w:ascii="Times New Roman" w:hAnsi="Times New Roman" w:cs="Times New Roman"/>
          <w:sz w:val="28"/>
          <w:szCs w:val="28"/>
        </w:rPr>
        <w:t>по плану -</w:t>
      </w:r>
      <w:r w:rsidR="00E1102C" w:rsidRPr="00BE5FCF">
        <w:rPr>
          <w:rFonts w:ascii="Times New Roman" w:hAnsi="Times New Roman" w:cs="Times New Roman"/>
          <w:sz w:val="28"/>
          <w:szCs w:val="28"/>
        </w:rPr>
        <w:t>1530, фактически -518,2</w:t>
      </w:r>
      <w:r w:rsidR="0036088D" w:rsidRPr="00BE5FCF">
        <w:rPr>
          <w:rFonts w:ascii="Times New Roman" w:hAnsi="Times New Roman" w:cs="Times New Roman"/>
          <w:sz w:val="28"/>
          <w:szCs w:val="28"/>
        </w:rPr>
        <w:t>)</w:t>
      </w:r>
      <w:r w:rsidR="00984CC7" w:rsidRPr="00BE5FCF">
        <w:rPr>
          <w:rFonts w:ascii="Times New Roman" w:hAnsi="Times New Roman" w:cs="Times New Roman"/>
          <w:sz w:val="28"/>
          <w:szCs w:val="28"/>
        </w:rPr>
        <w:t xml:space="preserve"> или 3,6 процента</w:t>
      </w:r>
      <w:r w:rsidR="00855E33" w:rsidRPr="00BE5FCF">
        <w:rPr>
          <w:rFonts w:ascii="Times New Roman" w:hAnsi="Times New Roman" w:cs="Times New Roman"/>
          <w:sz w:val="28"/>
          <w:szCs w:val="28"/>
        </w:rPr>
        <w:t>. В целом направление по освоению недр местного значения развивается планомерно наряду с социально-экономическим развитием республики</w:t>
      </w:r>
      <w:r w:rsidR="0036088D" w:rsidRPr="00BE5FCF">
        <w:rPr>
          <w:rFonts w:ascii="Times New Roman" w:hAnsi="Times New Roman" w:cs="Times New Roman"/>
          <w:sz w:val="28"/>
          <w:szCs w:val="28"/>
        </w:rPr>
        <w:t>;</w:t>
      </w:r>
    </w:p>
    <w:p w14:paraId="21C704F9" w14:textId="1690E0C2" w:rsidR="00C374E0" w:rsidRPr="00BE5FCF" w:rsidRDefault="00C374E0" w:rsidP="004E5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- 27 процентов - 1 показатель</w:t>
      </w:r>
      <w:r w:rsidR="000639F6"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Pr="00BE5FCF">
        <w:rPr>
          <w:rFonts w:ascii="Times New Roman" w:hAnsi="Times New Roman" w:cs="Times New Roman"/>
          <w:sz w:val="28"/>
          <w:szCs w:val="28"/>
        </w:rPr>
        <w:t>(</w:t>
      </w:r>
      <w:r w:rsidR="00E9431E" w:rsidRPr="00BE5FCF">
        <w:rPr>
          <w:rFonts w:ascii="Times New Roman" w:hAnsi="Times New Roman" w:cs="Times New Roman"/>
          <w:sz w:val="28"/>
          <w:szCs w:val="28"/>
        </w:rPr>
        <w:t>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</w:r>
      <w:r w:rsidRPr="00BE5FCF">
        <w:rPr>
          <w:rFonts w:ascii="Times New Roman" w:hAnsi="Times New Roman" w:cs="Times New Roman"/>
          <w:sz w:val="28"/>
          <w:szCs w:val="28"/>
        </w:rPr>
        <w:t xml:space="preserve"> по плану -</w:t>
      </w:r>
      <w:r w:rsidR="00F04109" w:rsidRPr="00BE5FCF">
        <w:rPr>
          <w:rFonts w:ascii="Times New Roman" w:hAnsi="Times New Roman" w:cs="Times New Roman"/>
          <w:sz w:val="28"/>
          <w:szCs w:val="28"/>
        </w:rPr>
        <w:t>4,702</w:t>
      </w:r>
      <w:r w:rsidRPr="00BE5FCF">
        <w:rPr>
          <w:rFonts w:ascii="Times New Roman" w:hAnsi="Times New Roman" w:cs="Times New Roman"/>
          <w:sz w:val="28"/>
          <w:szCs w:val="28"/>
        </w:rPr>
        <w:t xml:space="preserve">, фактически </w:t>
      </w:r>
      <w:r w:rsidR="00F81BDF" w:rsidRPr="00BE5FCF">
        <w:rPr>
          <w:rFonts w:ascii="Times New Roman" w:hAnsi="Times New Roman" w:cs="Times New Roman"/>
          <w:sz w:val="28"/>
          <w:szCs w:val="28"/>
        </w:rPr>
        <w:t xml:space="preserve">– </w:t>
      </w:r>
      <w:r w:rsidR="00F81BDF" w:rsidRPr="00BE5FCF">
        <w:rPr>
          <w:rFonts w:ascii="Times New Roman" w:hAnsi="Times New Roman" w:cs="Times New Roman"/>
          <w:sz w:val="28"/>
          <w:szCs w:val="28"/>
        </w:rPr>
        <w:lastRenderedPageBreak/>
        <w:t>1,251</w:t>
      </w:r>
      <w:r w:rsidRPr="00BE5FCF">
        <w:rPr>
          <w:rFonts w:ascii="Times New Roman" w:hAnsi="Times New Roman" w:cs="Times New Roman"/>
          <w:sz w:val="28"/>
          <w:szCs w:val="28"/>
        </w:rPr>
        <w:t xml:space="preserve">) </w:t>
      </w:r>
      <w:r w:rsidR="000C45C5" w:rsidRPr="00BE5FCF">
        <w:rPr>
          <w:rFonts w:ascii="Times New Roman" w:hAnsi="Times New Roman" w:cs="Times New Roman"/>
          <w:sz w:val="28"/>
          <w:szCs w:val="28"/>
        </w:rPr>
        <w:t>или 3,5</w:t>
      </w:r>
      <w:r w:rsidRPr="00BE5FCF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14:paraId="69D09757" w14:textId="5AE5BDEB" w:rsidR="00327E31" w:rsidRPr="00BE5FCF" w:rsidRDefault="00327E31" w:rsidP="004E5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- 0 процента - 3 показателя не достигнуто</w:t>
      </w:r>
      <w:r w:rsidR="006F01DB" w:rsidRPr="00BE5FCF">
        <w:rPr>
          <w:rFonts w:ascii="Times New Roman" w:hAnsi="Times New Roman" w:cs="Times New Roman"/>
          <w:sz w:val="28"/>
          <w:szCs w:val="28"/>
        </w:rPr>
        <w:t xml:space="preserve"> или 10,7 процента</w:t>
      </w:r>
      <w:r w:rsidRPr="00BE5FCF">
        <w:rPr>
          <w:rFonts w:ascii="Times New Roman" w:hAnsi="Times New Roman" w:cs="Times New Roman"/>
          <w:sz w:val="28"/>
          <w:szCs w:val="28"/>
        </w:rPr>
        <w:t>.</w:t>
      </w:r>
    </w:p>
    <w:p w14:paraId="5ABC039C" w14:textId="37FE913C" w:rsidR="0051357C" w:rsidRPr="00BE5FCF" w:rsidRDefault="0051357C" w:rsidP="004E5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 xml:space="preserve">По итогам всего периода реализации с 2021 года по 2023 год </w:t>
      </w:r>
      <w:r w:rsidR="001010DB" w:rsidRPr="00BE5FCF">
        <w:rPr>
          <w:rFonts w:ascii="Times New Roman" w:hAnsi="Times New Roman" w:cs="Times New Roman"/>
          <w:sz w:val="28"/>
          <w:szCs w:val="28"/>
        </w:rPr>
        <w:t>государственной п</w:t>
      </w:r>
      <w:r w:rsidRPr="00BE5FCF">
        <w:rPr>
          <w:rFonts w:ascii="Times New Roman" w:hAnsi="Times New Roman" w:cs="Times New Roman"/>
          <w:sz w:val="28"/>
          <w:szCs w:val="28"/>
        </w:rPr>
        <w:t>рограммы отмечается положительная динамика показателей достигается исполнение годового значения на 100</w:t>
      </w:r>
      <w:r w:rsidR="006719BC" w:rsidRPr="00BE5FCF">
        <w:rPr>
          <w:rFonts w:ascii="Times New Roman" w:hAnsi="Times New Roman" w:cs="Times New Roman"/>
          <w:sz w:val="28"/>
          <w:szCs w:val="28"/>
        </w:rPr>
        <w:t xml:space="preserve"> и больше</w:t>
      </w:r>
      <w:r w:rsidRPr="00BE5FCF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14:paraId="090AA5E8" w14:textId="4B07E5CA" w:rsidR="00B71971" w:rsidRPr="00BE5FCF" w:rsidRDefault="00A1513C" w:rsidP="004E5F5F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1. </w:t>
      </w:r>
      <w:r w:rsidR="00B71971"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гидрографическом отношении территория Республики Тыва охватывает бассейны Малого, Большого и Верхнего Енисея, а также часть водотоков, стекающих с южных склонов хребта </w:t>
      </w:r>
      <w:proofErr w:type="spellStart"/>
      <w:r w:rsidR="00B71971"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Танну</w:t>
      </w:r>
      <w:proofErr w:type="spellEnd"/>
      <w:r w:rsidR="00B71971"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-Ола и Нагорья </w:t>
      </w:r>
      <w:proofErr w:type="spellStart"/>
      <w:r w:rsidR="00B71971"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Сангилен</w:t>
      </w:r>
      <w:proofErr w:type="spellEnd"/>
      <w:r w:rsidR="00B71971"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относящихся к системе бессточного озера </w:t>
      </w:r>
      <w:proofErr w:type="spellStart"/>
      <w:r w:rsidR="00B71971"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Убсу-Нур</w:t>
      </w:r>
      <w:proofErr w:type="spellEnd"/>
      <w:r w:rsidR="00B71971"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(территория МНР). </w:t>
      </w:r>
    </w:p>
    <w:p w14:paraId="3AE854AB" w14:textId="77777777" w:rsidR="00B71971" w:rsidRPr="00BE5FCF" w:rsidRDefault="00B71971" w:rsidP="004E5F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Речная сеть хорошо развита. Всего на территории насчитывается 15329 рек и ручьев общей протяженностью 72247 км.</w:t>
      </w:r>
    </w:p>
    <w:p w14:paraId="57B4DDF4" w14:textId="613D9A58" w:rsidR="00BA3E81" w:rsidRPr="00BE5FCF" w:rsidRDefault="00BA3E81" w:rsidP="004E5F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BE5FCF">
        <w:rPr>
          <w:rFonts w:ascii="Times New Roman" w:hAnsi="Times New Roman"/>
          <w:sz w:val="28"/>
          <w:szCs w:val="28"/>
        </w:rPr>
        <w:t>На территории Республики Тыва находятся 38 гидротехнических сооружений, их них оформлено в муниципальную собственность 37 сооружений, не оформлено в собственность 1 сооружение – защитная дамба в западной части г. Кызыл.</w:t>
      </w:r>
    </w:p>
    <w:p w14:paraId="50B3CF47" w14:textId="77777777" w:rsidR="00BA3E81" w:rsidRPr="00BE5FCF" w:rsidRDefault="00BA3E81" w:rsidP="004E5F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FCF">
        <w:rPr>
          <w:rFonts w:ascii="Times New Roman" w:hAnsi="Times New Roman"/>
          <w:sz w:val="28"/>
          <w:szCs w:val="28"/>
        </w:rPr>
        <w:t xml:space="preserve">Бесхозяйные гидротехнические сооружения представляют собой опасность, в силу чего подлежат обязательному приобретению в собственность органов местного самоуправления либо ликвидации. </w:t>
      </w:r>
    </w:p>
    <w:p w14:paraId="1D23B761" w14:textId="77777777" w:rsidR="00BA3E81" w:rsidRPr="00BE5FCF" w:rsidRDefault="00BA3E81" w:rsidP="004E5F5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5FCF">
        <w:rPr>
          <w:rFonts w:ascii="Times New Roman" w:hAnsi="Times New Roman"/>
          <w:sz w:val="28"/>
          <w:szCs w:val="28"/>
        </w:rPr>
        <w:t>Отсутствие права собственности на гидротехническое сооружение не освобождает органы местного самоуправления от обеспечения их безопасности.</w:t>
      </w:r>
    </w:p>
    <w:p w14:paraId="1FBA8E39" w14:textId="388F3822" w:rsidR="00DC13DF" w:rsidRPr="00BE5FCF" w:rsidRDefault="00DC13DF" w:rsidP="004E5F5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E5FCF">
        <w:rPr>
          <w:rFonts w:ascii="Times New Roman" w:hAnsi="Times New Roman" w:cs="Times New Roman"/>
          <w:sz w:val="28"/>
          <w:szCs w:val="28"/>
        </w:rPr>
        <w:t xml:space="preserve">Таким образом, в 2023 году завершены одни из крупных мероприятий по защите населения от негативного воздействия вод, реализация которых начата в 2022 году. Общая сумма превентивных мероприятий составила более </w:t>
      </w:r>
      <w:r w:rsidR="0070016B" w:rsidRPr="00BE5FCF">
        <w:rPr>
          <w:rFonts w:ascii="Times New Roman" w:hAnsi="Times New Roman" w:cs="Times New Roman"/>
          <w:sz w:val="28"/>
          <w:szCs w:val="28"/>
        </w:rPr>
        <w:t>626</w:t>
      </w:r>
      <w:r w:rsidR="00981191"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="0070016B" w:rsidRPr="00BE5FCF">
        <w:rPr>
          <w:rFonts w:ascii="Times New Roman" w:hAnsi="Times New Roman" w:cs="Times New Roman"/>
          <w:sz w:val="28"/>
          <w:szCs w:val="28"/>
        </w:rPr>
        <w:t>903,7 тыс.</w:t>
      </w:r>
      <w:r w:rsidRPr="00BE5FCF">
        <w:rPr>
          <w:rFonts w:ascii="Times New Roman" w:hAnsi="Times New Roman" w:cs="Times New Roman"/>
          <w:sz w:val="28"/>
          <w:szCs w:val="28"/>
        </w:rPr>
        <w:t xml:space="preserve"> рублей, что позволило предотвратить ущ</w:t>
      </w:r>
      <w:r w:rsidR="00981191" w:rsidRPr="00BE5FCF">
        <w:rPr>
          <w:rFonts w:ascii="Times New Roman" w:hAnsi="Times New Roman" w:cs="Times New Roman"/>
          <w:sz w:val="28"/>
          <w:szCs w:val="28"/>
        </w:rPr>
        <w:t xml:space="preserve">ерб больше </w:t>
      </w:r>
      <w:r w:rsidR="008A1075" w:rsidRPr="00BE5FCF">
        <w:rPr>
          <w:rFonts w:ascii="Times New Roman" w:hAnsi="Times New Roman" w:cs="Times New Roman"/>
          <w:sz w:val="28"/>
          <w:szCs w:val="28"/>
        </w:rPr>
        <w:t>686</w:t>
      </w:r>
      <w:r w:rsidR="0044665D" w:rsidRPr="00BE5FCF">
        <w:rPr>
          <w:rFonts w:ascii="Times New Roman" w:hAnsi="Times New Roman" w:cs="Times New Roman"/>
          <w:sz w:val="28"/>
          <w:szCs w:val="28"/>
        </w:rPr>
        <w:t>,6</w:t>
      </w:r>
      <w:r w:rsidR="008A1075" w:rsidRPr="00BE5FCF">
        <w:rPr>
          <w:rFonts w:ascii="Times New Roman" w:hAnsi="Times New Roman" w:cs="Times New Roman"/>
          <w:sz w:val="28"/>
          <w:szCs w:val="28"/>
        </w:rPr>
        <w:t xml:space="preserve"> тыс</w:t>
      </w:r>
      <w:r w:rsidR="00981191" w:rsidRPr="00BE5FCF">
        <w:rPr>
          <w:rFonts w:ascii="Times New Roman" w:hAnsi="Times New Roman" w:cs="Times New Roman"/>
          <w:sz w:val="28"/>
          <w:szCs w:val="28"/>
        </w:rPr>
        <w:t>.</w:t>
      </w:r>
      <w:r w:rsidR="00FD711E" w:rsidRPr="00BE5FCF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14:paraId="52EED575" w14:textId="6D7BB8D1" w:rsidR="00DC13DF" w:rsidRPr="00BE5FCF" w:rsidRDefault="00DD1B6E" w:rsidP="004E5F5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З</w:t>
      </w:r>
      <w:r w:rsidR="00DC13DF" w:rsidRPr="00BE5FCF">
        <w:rPr>
          <w:rFonts w:ascii="Times New Roman" w:hAnsi="Times New Roman" w:cs="Times New Roman"/>
          <w:sz w:val="28"/>
          <w:szCs w:val="28"/>
        </w:rPr>
        <w:t>авершена большая работа по установлению границ зон затопления и подтопления, которая начата в 2019 году. Данная работа имеет огромную ценность, поскольку городские и сельские территории, расположенные на берегах рек, озер, водохранилищ и других водоемов, находятся в «группе риска», потому что вероятность пагубного воздействия вод в случае чрезвычайной ситуации там особенно велика.</w:t>
      </w:r>
      <w:r w:rsidR="00DC13DF" w:rsidRPr="00BE5FCF">
        <w:rPr>
          <w:sz w:val="28"/>
          <w:szCs w:val="28"/>
        </w:rPr>
        <w:t xml:space="preserve"> </w:t>
      </w:r>
      <w:r w:rsidR="00DC13DF" w:rsidRPr="00BE5FCF">
        <w:rPr>
          <w:rFonts w:ascii="Times New Roman" w:hAnsi="Times New Roman" w:cs="Times New Roman"/>
          <w:sz w:val="28"/>
          <w:szCs w:val="28"/>
        </w:rPr>
        <w:t>Зоны затопления и подтопления (ЗЗП) относятся к зонам с особыми условиями использования территорий и отображаются на всех видах документации, разрабатываемой при планировании развития территорий. Это важно, поскольку затопление может привести к большим имущественным потерям. Затопления обычно происходит из-за обильных осадков, прорывов водохранилищ, а подтопление территории происходит за счёт поднятия грунтовых вод.</w:t>
      </w:r>
    </w:p>
    <w:p w14:paraId="5A53F3D7" w14:textId="77777777" w:rsidR="008161D7" w:rsidRPr="00BE5FCF" w:rsidRDefault="008161D7" w:rsidP="004E5F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3BEADCA3" w14:textId="504244F0" w:rsidR="000463DD" w:rsidRPr="00BE5FCF" w:rsidRDefault="00A1513C" w:rsidP="004E5F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2. В </w:t>
      </w:r>
      <w:r w:rsidR="000463DD" w:rsidRPr="00BE5FCF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санитарном и лесопатологическом состоянии лесных насаждений с дальнейшим назначением мероприятий по предупреждению распространения вредных организмов Минлесхозом РТ в 2023 году в соответствии с плановым заданием лесопатологические обследования лесных насаждений проведены на общей площади 11100 га.</w:t>
      </w:r>
    </w:p>
    <w:p w14:paraId="0C3E9D44" w14:textId="55D3AFB0" w:rsidR="00C34B9D" w:rsidRPr="00BE5FCF" w:rsidRDefault="00C34B9D" w:rsidP="004E5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FCF">
        <w:rPr>
          <w:rFonts w:ascii="Times New Roman" w:eastAsia="Calibri" w:hAnsi="Times New Roman" w:cs="Times New Roman"/>
          <w:sz w:val="28"/>
          <w:szCs w:val="28"/>
        </w:rPr>
        <w:t xml:space="preserve">Выполнены мероприятия по лесовосстановление на площади 9700 (100%), в том числе посадка лесных культур на площади 609 га (101,5%) и естественное лесовосстановление на площади 9100 га (100%). </w:t>
      </w:r>
    </w:p>
    <w:p w14:paraId="5923E456" w14:textId="77777777" w:rsidR="00C34B9D" w:rsidRPr="00BE5FCF" w:rsidRDefault="00C34B9D" w:rsidP="004E5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FCF">
        <w:rPr>
          <w:rFonts w:ascii="Times New Roman" w:eastAsia="Calibri" w:hAnsi="Times New Roman" w:cs="Times New Roman"/>
          <w:sz w:val="28"/>
          <w:szCs w:val="28"/>
        </w:rPr>
        <w:t xml:space="preserve">По сравнению с 2022 годом площадь лесовосстановления увеличена 10,9 %. </w:t>
      </w:r>
    </w:p>
    <w:p w14:paraId="31C464D7" w14:textId="60A3DD4F" w:rsidR="00C34B9D" w:rsidRPr="00BE5FCF" w:rsidRDefault="00C34B9D" w:rsidP="004E5F5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увеличения мероприятий по лесовосстановлению за последние 3 лет составил 22,2 % (с 7933,5 га до 9700 га).</w:t>
      </w:r>
    </w:p>
    <w:p w14:paraId="096E065B" w14:textId="0ADCFC79" w:rsidR="00D4129B" w:rsidRPr="00BE5FCF" w:rsidRDefault="00D4129B" w:rsidP="004E5F5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BE5FCF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Всего в 2023 году на территории земель лесного фонда заключено 19 договоров аренды лесного участка на общей площади 31743,83 га.</w:t>
      </w:r>
    </w:p>
    <w:p w14:paraId="4CEDC5CD" w14:textId="77777777" w:rsidR="0098234C" w:rsidRPr="00BE5FCF" w:rsidRDefault="0098234C" w:rsidP="004E5F5F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АППГ количество договоров уменьшилось на 45%. </w:t>
      </w:r>
    </w:p>
    <w:p w14:paraId="6C52203F" w14:textId="11538A4F" w:rsidR="0098234C" w:rsidRPr="00BE5FCF" w:rsidRDefault="0098234C" w:rsidP="004E5F5F">
      <w:pPr>
        <w:tabs>
          <w:tab w:val="left" w:pos="0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2021 годом в 2023 году количество заключенных договоров аренды лесных участков уменьшилось на 28,3 %.</w:t>
      </w:r>
    </w:p>
    <w:p w14:paraId="53837498" w14:textId="77777777" w:rsidR="002A2452" w:rsidRPr="00BE5FCF" w:rsidRDefault="002A2452" w:rsidP="004E5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FCF">
        <w:rPr>
          <w:rFonts w:ascii="Times New Roman" w:eastAsia="Calibri" w:hAnsi="Times New Roman" w:cs="Times New Roman"/>
          <w:sz w:val="28"/>
          <w:szCs w:val="28"/>
        </w:rPr>
        <w:t>В 2023 году в целях ведения сельского хозяйства заключены 20 договоров на площади 153,0139 га в том числе:</w:t>
      </w:r>
    </w:p>
    <w:p w14:paraId="751CDA8F" w14:textId="77777777" w:rsidR="002A2452" w:rsidRPr="00BE5FCF" w:rsidRDefault="002A2452" w:rsidP="004E5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FCF">
        <w:rPr>
          <w:rFonts w:ascii="Times New Roman" w:eastAsia="Calibri" w:hAnsi="Times New Roman" w:cs="Times New Roman"/>
          <w:sz w:val="28"/>
          <w:szCs w:val="28"/>
        </w:rPr>
        <w:t>- 15 договоров для сенокошения на площади 137,8610 га;</w:t>
      </w:r>
    </w:p>
    <w:p w14:paraId="6EF99D01" w14:textId="77777777" w:rsidR="002A2452" w:rsidRPr="00BE5FCF" w:rsidRDefault="002A2452" w:rsidP="004E5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FCF">
        <w:rPr>
          <w:rFonts w:ascii="Times New Roman" w:eastAsia="Calibri" w:hAnsi="Times New Roman" w:cs="Times New Roman"/>
          <w:sz w:val="28"/>
          <w:szCs w:val="28"/>
        </w:rPr>
        <w:t>- 1 договор для пчеловодства на площади 3,2671 га;</w:t>
      </w:r>
    </w:p>
    <w:p w14:paraId="79090F58" w14:textId="77777777" w:rsidR="002A2452" w:rsidRPr="00BE5FCF" w:rsidRDefault="002A2452" w:rsidP="004E5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FCF">
        <w:rPr>
          <w:rFonts w:ascii="Times New Roman" w:eastAsia="Calibri" w:hAnsi="Times New Roman" w:cs="Times New Roman"/>
          <w:sz w:val="28"/>
          <w:szCs w:val="28"/>
        </w:rPr>
        <w:t>- 1 договор для выпаса сельскохозяйственных животных на площади 0,6 га;</w:t>
      </w:r>
    </w:p>
    <w:p w14:paraId="4949E43A" w14:textId="77777777" w:rsidR="002A2452" w:rsidRPr="00BE5FCF" w:rsidRDefault="002A2452" w:rsidP="004E5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FCF">
        <w:rPr>
          <w:rFonts w:ascii="Times New Roman" w:eastAsia="Calibri" w:hAnsi="Times New Roman" w:cs="Times New Roman"/>
          <w:sz w:val="28"/>
          <w:szCs w:val="28"/>
        </w:rPr>
        <w:t xml:space="preserve">- 3 договора для создания лесного питомника и их эксплуатации на площади 11,2860 га. </w:t>
      </w:r>
    </w:p>
    <w:p w14:paraId="092571E3" w14:textId="5DED50FF" w:rsidR="002A2452" w:rsidRPr="00BE5FCF" w:rsidRDefault="002A2452" w:rsidP="004E5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FCF">
        <w:rPr>
          <w:rFonts w:ascii="Times New Roman" w:eastAsia="Calibri" w:hAnsi="Times New Roman" w:cs="Times New Roman"/>
          <w:sz w:val="28"/>
          <w:szCs w:val="28"/>
        </w:rPr>
        <w:t>По сравнению с АППГ количество заключ</w:t>
      </w:r>
      <w:r w:rsidR="00971823" w:rsidRPr="00BE5FCF">
        <w:rPr>
          <w:rFonts w:ascii="Times New Roman" w:eastAsia="Calibri" w:hAnsi="Times New Roman" w:cs="Times New Roman"/>
          <w:sz w:val="28"/>
          <w:szCs w:val="28"/>
        </w:rPr>
        <w:t>е</w:t>
      </w:r>
      <w:r w:rsidRPr="00BE5FCF">
        <w:rPr>
          <w:rFonts w:ascii="Times New Roman" w:eastAsia="Calibri" w:hAnsi="Times New Roman" w:cs="Times New Roman"/>
          <w:sz w:val="28"/>
          <w:szCs w:val="28"/>
        </w:rPr>
        <w:t>нных договоров безвозмездного пользования уменьшилось на 12,5 %.</w:t>
      </w:r>
      <w:r w:rsidRPr="00BE5FCF">
        <w:rPr>
          <w:rFonts w:ascii="Calibri" w:eastAsia="Calibri" w:hAnsi="Calibri" w:cs="Times New Roman"/>
          <w:sz w:val="28"/>
          <w:szCs w:val="28"/>
        </w:rPr>
        <w:t xml:space="preserve"> </w:t>
      </w:r>
    </w:p>
    <w:p w14:paraId="7C8ED951" w14:textId="2295AA75" w:rsidR="002A2452" w:rsidRPr="00BE5FCF" w:rsidRDefault="002A2452" w:rsidP="004E5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FCF">
        <w:rPr>
          <w:rFonts w:ascii="Times New Roman" w:eastAsia="Calibri" w:hAnsi="Times New Roman" w:cs="Times New Roman"/>
          <w:sz w:val="28"/>
          <w:szCs w:val="28"/>
        </w:rPr>
        <w:t xml:space="preserve">Количество заключенных договоров безвозмездного пользования лесных за 3 года увеличилось на 200%. </w:t>
      </w:r>
    </w:p>
    <w:p w14:paraId="6EE71AAA" w14:textId="5036A0E8" w:rsidR="00476E57" w:rsidRPr="00BE5FCF" w:rsidRDefault="00BD441F" w:rsidP="004E5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FCF">
        <w:rPr>
          <w:rFonts w:ascii="Times New Roman" w:eastAsia="Calibri" w:hAnsi="Times New Roman" w:cs="Times New Roman"/>
          <w:sz w:val="28"/>
          <w:szCs w:val="28"/>
        </w:rPr>
        <w:t xml:space="preserve">Договора купли-продажи лесных насаждений для субъектов малого и среднего предпринимательства </w:t>
      </w:r>
      <w:r w:rsidR="00C41BDC" w:rsidRPr="00BE5FCF">
        <w:rPr>
          <w:rFonts w:ascii="Times New Roman" w:eastAsia="Calibri" w:hAnsi="Times New Roman" w:cs="Times New Roman"/>
          <w:sz w:val="28"/>
          <w:szCs w:val="28"/>
        </w:rPr>
        <w:t>в</w:t>
      </w:r>
      <w:r w:rsidRPr="00BE5F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5FCF">
        <w:rPr>
          <w:rFonts w:ascii="Times New Roman" w:eastAsia="Calibri" w:hAnsi="Times New Roman" w:cs="Times New Roman"/>
          <w:bCs/>
          <w:sz w:val="28"/>
          <w:szCs w:val="28"/>
        </w:rPr>
        <w:t>2023 год</w:t>
      </w:r>
      <w:r w:rsidR="00C41BDC" w:rsidRPr="00BE5FCF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BE5FCF">
        <w:rPr>
          <w:rFonts w:ascii="Times New Roman" w:eastAsia="Calibri" w:hAnsi="Times New Roman" w:cs="Times New Roman"/>
          <w:bCs/>
          <w:sz w:val="28"/>
          <w:szCs w:val="28"/>
        </w:rPr>
        <w:t xml:space="preserve"> всего заключены 56 договоров общим объемом 26671,35 </w:t>
      </w:r>
      <w:proofErr w:type="spellStart"/>
      <w:r w:rsidRPr="00BE5FCF">
        <w:rPr>
          <w:rFonts w:ascii="Times New Roman" w:eastAsia="Calibri" w:hAnsi="Times New Roman" w:cs="Times New Roman"/>
          <w:bCs/>
          <w:sz w:val="28"/>
          <w:szCs w:val="28"/>
        </w:rPr>
        <w:t>куб.м</w:t>
      </w:r>
      <w:proofErr w:type="spellEnd"/>
      <w:r w:rsidRPr="00BE5FCF">
        <w:rPr>
          <w:rFonts w:ascii="Times New Roman" w:eastAsia="Calibri" w:hAnsi="Times New Roman" w:cs="Times New Roman"/>
          <w:bCs/>
          <w:sz w:val="28"/>
          <w:szCs w:val="28"/>
        </w:rPr>
        <w:t>. на площади 433,531 га.</w:t>
      </w:r>
      <w:r w:rsidR="00476E57" w:rsidRPr="00BE5F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37D82E9" w14:textId="1B2CD120" w:rsidR="00476E57" w:rsidRPr="00BE5FCF" w:rsidRDefault="00476E57" w:rsidP="004E5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E5FCF">
        <w:rPr>
          <w:rFonts w:ascii="Times New Roman" w:eastAsia="Calibri" w:hAnsi="Times New Roman" w:cs="Times New Roman"/>
          <w:sz w:val="28"/>
          <w:szCs w:val="28"/>
        </w:rPr>
        <w:t>По сравнению с 2021 годом объем заготовки древесины для развития малого и среднего предпринимательства (202</w:t>
      </w:r>
      <w:r w:rsidR="001143B9" w:rsidRPr="00BE5FCF">
        <w:rPr>
          <w:rFonts w:ascii="Times New Roman" w:eastAsia="Calibri" w:hAnsi="Times New Roman" w:cs="Times New Roman"/>
          <w:sz w:val="28"/>
          <w:szCs w:val="28"/>
        </w:rPr>
        <w:t>2-</w:t>
      </w:r>
      <w:r w:rsidRPr="00BE5FCF">
        <w:rPr>
          <w:rFonts w:ascii="Times New Roman" w:eastAsia="Calibri" w:hAnsi="Times New Roman" w:cs="Times New Roman"/>
          <w:sz w:val="28"/>
          <w:szCs w:val="28"/>
        </w:rPr>
        <w:t xml:space="preserve">2023 годы) уменьшился на 14 % (с 37,7тыс. </w:t>
      </w:r>
      <w:proofErr w:type="spellStart"/>
      <w:r w:rsidRPr="00BE5FCF">
        <w:rPr>
          <w:rFonts w:ascii="Times New Roman" w:eastAsia="Calibri" w:hAnsi="Times New Roman" w:cs="Times New Roman"/>
          <w:sz w:val="28"/>
          <w:szCs w:val="28"/>
        </w:rPr>
        <w:t>куб.м</w:t>
      </w:r>
      <w:proofErr w:type="spellEnd"/>
      <w:r w:rsidRPr="00BE5FCF">
        <w:rPr>
          <w:rFonts w:ascii="Times New Roman" w:eastAsia="Calibri" w:hAnsi="Times New Roman" w:cs="Times New Roman"/>
          <w:sz w:val="28"/>
          <w:szCs w:val="28"/>
        </w:rPr>
        <w:t xml:space="preserve">. на 32,4 тыс. </w:t>
      </w:r>
      <w:proofErr w:type="spellStart"/>
      <w:r w:rsidRPr="00BE5FCF">
        <w:rPr>
          <w:rFonts w:ascii="Times New Roman" w:eastAsia="Calibri" w:hAnsi="Times New Roman" w:cs="Times New Roman"/>
          <w:sz w:val="28"/>
          <w:szCs w:val="28"/>
        </w:rPr>
        <w:t>куб.м</w:t>
      </w:r>
      <w:proofErr w:type="spellEnd"/>
      <w:r w:rsidRPr="00BE5FCF">
        <w:rPr>
          <w:rFonts w:ascii="Times New Roman" w:eastAsia="Calibri" w:hAnsi="Times New Roman" w:cs="Times New Roman"/>
          <w:sz w:val="28"/>
          <w:szCs w:val="28"/>
        </w:rPr>
        <w:t>.)</w:t>
      </w:r>
    </w:p>
    <w:p w14:paraId="5ACE6421" w14:textId="368EC115" w:rsidR="0098234C" w:rsidRPr="00BE5FCF" w:rsidRDefault="00BE3BE3" w:rsidP="004E5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FCF">
        <w:rPr>
          <w:rFonts w:ascii="Times New Roman" w:eastAsia="Calibri" w:hAnsi="Times New Roman" w:cs="Times New Roman"/>
          <w:sz w:val="28"/>
          <w:szCs w:val="28"/>
        </w:rPr>
        <w:t>Выдано 138 разрешени</w:t>
      </w:r>
      <w:r w:rsidR="00C41BDC" w:rsidRPr="00BE5FCF">
        <w:rPr>
          <w:rFonts w:ascii="Times New Roman" w:eastAsia="Calibri" w:hAnsi="Times New Roman" w:cs="Times New Roman"/>
          <w:sz w:val="28"/>
          <w:szCs w:val="28"/>
        </w:rPr>
        <w:t>й</w:t>
      </w:r>
      <w:r w:rsidRPr="00BE5FCF">
        <w:rPr>
          <w:rFonts w:ascii="Times New Roman" w:eastAsia="Calibri" w:hAnsi="Times New Roman" w:cs="Times New Roman"/>
          <w:sz w:val="28"/>
          <w:szCs w:val="28"/>
        </w:rPr>
        <w:t xml:space="preserve"> на осуществление бесплатной заготовки древесины для собственных нужд лицам, относящимся к коренным малочисленным народам Севера, Сибири и Дальнего </w:t>
      </w:r>
      <w:r w:rsidR="00C41BDC" w:rsidRPr="00BE5FCF">
        <w:rPr>
          <w:rFonts w:ascii="Times New Roman" w:eastAsia="Calibri" w:hAnsi="Times New Roman" w:cs="Times New Roman"/>
          <w:sz w:val="28"/>
          <w:szCs w:val="28"/>
        </w:rPr>
        <w:t>В</w:t>
      </w:r>
      <w:r w:rsidRPr="00BE5FCF">
        <w:rPr>
          <w:rFonts w:ascii="Times New Roman" w:eastAsia="Calibri" w:hAnsi="Times New Roman" w:cs="Times New Roman"/>
          <w:sz w:val="28"/>
          <w:szCs w:val="28"/>
        </w:rPr>
        <w:t xml:space="preserve">остока Российской Федерации, проживающим Республики Тыва с общим объемом 5024,03 </w:t>
      </w:r>
      <w:proofErr w:type="spellStart"/>
      <w:r w:rsidRPr="00BE5FCF">
        <w:rPr>
          <w:rFonts w:ascii="Times New Roman" w:eastAsia="Calibri" w:hAnsi="Times New Roman" w:cs="Times New Roman"/>
          <w:sz w:val="28"/>
          <w:szCs w:val="28"/>
        </w:rPr>
        <w:t>куб.м</w:t>
      </w:r>
      <w:proofErr w:type="spellEnd"/>
      <w:r w:rsidRPr="00BE5FC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15BDB" w:rsidRPr="00BE5FCF">
        <w:rPr>
          <w:rFonts w:ascii="Times New Roman" w:eastAsia="Calibri" w:hAnsi="Times New Roman" w:cs="Times New Roman"/>
          <w:sz w:val="28"/>
          <w:szCs w:val="28"/>
        </w:rPr>
        <w:t xml:space="preserve">из них </w:t>
      </w:r>
      <w:r w:rsidRPr="00BE5FCF">
        <w:rPr>
          <w:rFonts w:ascii="Times New Roman" w:eastAsia="Calibri" w:hAnsi="Times New Roman" w:cs="Times New Roman"/>
          <w:sz w:val="28"/>
          <w:szCs w:val="28"/>
        </w:rPr>
        <w:t xml:space="preserve">деловая древесина – 1641,23 </w:t>
      </w:r>
      <w:proofErr w:type="spellStart"/>
      <w:r w:rsidRPr="00BE5FCF">
        <w:rPr>
          <w:rFonts w:ascii="Times New Roman" w:eastAsia="Calibri" w:hAnsi="Times New Roman" w:cs="Times New Roman"/>
          <w:sz w:val="28"/>
          <w:szCs w:val="28"/>
        </w:rPr>
        <w:t>куб.м</w:t>
      </w:r>
      <w:proofErr w:type="spellEnd"/>
      <w:r w:rsidRPr="00BE5FCF">
        <w:rPr>
          <w:rFonts w:ascii="Times New Roman" w:eastAsia="Calibri" w:hAnsi="Times New Roman" w:cs="Times New Roman"/>
          <w:sz w:val="28"/>
          <w:szCs w:val="28"/>
        </w:rPr>
        <w:t xml:space="preserve">., дровяная древесина – 3382,8 </w:t>
      </w:r>
      <w:proofErr w:type="spellStart"/>
      <w:r w:rsidRPr="00BE5FCF">
        <w:rPr>
          <w:rFonts w:ascii="Times New Roman" w:eastAsia="Calibri" w:hAnsi="Times New Roman" w:cs="Times New Roman"/>
          <w:sz w:val="28"/>
          <w:szCs w:val="28"/>
        </w:rPr>
        <w:t>куб.м</w:t>
      </w:r>
      <w:proofErr w:type="spellEnd"/>
      <w:r w:rsidRPr="00BE5FC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D5C406" w14:textId="77777777" w:rsidR="00946310" w:rsidRPr="00BE5FCF" w:rsidRDefault="00946310" w:rsidP="004E5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сравнению с 2021 годом объем заготовки древесины для собственных нужд граждан (2021 по 2023 годы) уменьшился на 11,82% (с 198 </w:t>
      </w:r>
      <w:proofErr w:type="spellStart"/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тыс.куб.м</w:t>
      </w:r>
      <w:proofErr w:type="spellEnd"/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174,6 </w:t>
      </w:r>
      <w:proofErr w:type="spellStart"/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тыс.куб.м</w:t>
      </w:r>
      <w:proofErr w:type="spellEnd"/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14:paraId="5CCDCC61" w14:textId="3ED02F8F" w:rsidR="00946310" w:rsidRPr="00BE5FCF" w:rsidRDefault="00946310" w:rsidP="004E5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в 2022 и 2023 годах были </w:t>
      </w:r>
      <w:r w:rsidR="00965197"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установлены</w:t>
      </w: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режимы ЧС, ОПР въезд в лесной массив был запрещен и ограничен </w:t>
      </w:r>
      <w:r w:rsidR="002C49E0"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</w:t>
      </w: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пожароопасного сезона</w:t>
      </w:r>
      <w:r w:rsidR="002163AC"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859395" w14:textId="79CA2F7F" w:rsidR="00F76C80" w:rsidRPr="00BE5FCF" w:rsidRDefault="00F76C80" w:rsidP="004E5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с начала пожароопасного сезона 2023 года на землях лесного фонда зарегистрирован</w:t>
      </w:r>
      <w:r w:rsidR="00D77F85"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 лесной пожар</w:t>
      </w:r>
      <w:r w:rsidR="00CB4EBB"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</w:t>
      </w:r>
      <w:r w:rsidR="00CB4EBB"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</w:t>
      </w:r>
      <w:r w:rsidR="00CB4EBB"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ь, которых составила</w:t>
      </w: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3590,37 га, из них: 3569,37 га., лесн</w:t>
      </w:r>
      <w:r w:rsidR="0022217F"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ых участков</w:t>
      </w: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, 21 га – нелесн</w:t>
      </w:r>
      <w:r w:rsidR="0022217F"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7B8CBA" w14:textId="77777777" w:rsidR="00F76C80" w:rsidRPr="00BE5FCF" w:rsidRDefault="00F76C80" w:rsidP="004E5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2022 годом наблюдается уменьшение количества лесных пожаров на 96 случаев или на 48,7 %, по площади пожаров на 17970,2 га или в 6 раз (83,3 %). На землях особо охраняемых природных территорий федерального значения (Заповедник «</w:t>
      </w:r>
      <w:proofErr w:type="spellStart"/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Убсунурская</w:t>
      </w:r>
      <w:proofErr w:type="spellEnd"/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котловина» и «Азас») зарегистрировано 4 лесных пожара на общей площади 576,2 га.</w:t>
      </w:r>
    </w:p>
    <w:p w14:paraId="0ED28DFF" w14:textId="10FAD729" w:rsidR="00F76C80" w:rsidRPr="00BE5FCF" w:rsidRDefault="00F76C80" w:rsidP="004E5F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5F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Целевой показатель ежегодного сокращения площади лесных пожаров на землях лесного фонда Республики Тыва на 2023 год составляет 14816 тыс. га, показатель достигнут, общая площадь, пройденная огнем, не превышает целевой показатель.</w:t>
      </w:r>
    </w:p>
    <w:p w14:paraId="3E9E1B9F" w14:textId="77777777" w:rsidR="00F76C80" w:rsidRPr="00BE5FCF" w:rsidRDefault="00F76C80" w:rsidP="004E5F5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2023 год государственными лесными инспекторами Республики Тыва организовано и проведено 2957 контрольно-надзорных мероприятий (АППГ – 2402), </w:t>
      </w: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 них совместно с МВД по Республике Тыва – 171 (АППГ – 128) мероприятий (в том числе: ГИБДД по РТ – 68, УЭБ и ПК МВД по РТ - 20, УУП МО МВД по РТ – 83), с представителями администрации кожуунов – 64, с сотрудниками МЧС по Республике Тыва – 39, с инспекторами </w:t>
      </w:r>
      <w:proofErr w:type="spellStart"/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Госкомохоты</w:t>
      </w:r>
      <w:proofErr w:type="spellEnd"/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Тыва – 29, Заповедник Азас – 2, Природный парк – 1, ЛПС – 5, Прокуратура – 7.</w:t>
      </w:r>
    </w:p>
    <w:p w14:paraId="61FAA8F1" w14:textId="6EA58316" w:rsidR="002163AC" w:rsidRPr="00BE5FCF" w:rsidRDefault="002163AC" w:rsidP="004E5F5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FCF">
        <w:rPr>
          <w:rFonts w:ascii="Times New Roman" w:eastAsia="Calibri" w:hAnsi="Times New Roman" w:cs="Times New Roman"/>
          <w:sz w:val="28"/>
          <w:szCs w:val="28"/>
        </w:rPr>
        <w:t>В 2023 году поступило 58 заявления на выписки из государственного лесного реестра, принято и рассмотрено с положительным ответом 58 заявлений. По сравнению с 2022 годом количество предоставленных выписок из государственного лесного реестра увеличилось в 2 раза.</w:t>
      </w:r>
    </w:p>
    <w:p w14:paraId="0C871CEE" w14:textId="77777777" w:rsidR="0017239D" w:rsidRPr="00BE5FCF" w:rsidRDefault="0017239D" w:rsidP="004E5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FCF">
        <w:rPr>
          <w:rFonts w:ascii="Times New Roman" w:eastAsia="Calibri" w:hAnsi="Times New Roman" w:cs="Times New Roman"/>
          <w:sz w:val="28"/>
          <w:szCs w:val="28"/>
        </w:rPr>
        <w:t xml:space="preserve">В целях воспитания детей и молодежи бережному отношению к природе лесничествами, министерством образования и науки Республики Тыва, проводятся различные образовательные и просветительские мероприятия. </w:t>
      </w:r>
    </w:p>
    <w:p w14:paraId="366D8B36" w14:textId="25C5F3F3" w:rsidR="0017239D" w:rsidRPr="00BE5FCF" w:rsidRDefault="0017239D" w:rsidP="004E5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FCF">
        <w:rPr>
          <w:rFonts w:ascii="Times New Roman" w:eastAsia="Calibri" w:hAnsi="Times New Roman" w:cs="Times New Roman"/>
          <w:sz w:val="28"/>
          <w:szCs w:val="28"/>
        </w:rPr>
        <w:t>В апреле 2023 года проведен Республиканский слет школьных лесничеств совместно с Министерством образования Республики Тыва.</w:t>
      </w:r>
    </w:p>
    <w:p w14:paraId="23826BAA" w14:textId="412DB7C4" w:rsidR="0017239D" w:rsidRPr="00BE5FCF" w:rsidRDefault="0017239D" w:rsidP="004E5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FCF">
        <w:rPr>
          <w:rFonts w:ascii="Times New Roman" w:eastAsia="Calibri" w:hAnsi="Times New Roman" w:cs="Times New Roman"/>
          <w:sz w:val="28"/>
          <w:szCs w:val="28"/>
        </w:rPr>
        <w:t>В республике действует 16 школьных лесничеств, где обучаются более 300 учеников республики.</w:t>
      </w:r>
    </w:p>
    <w:p w14:paraId="593DC507" w14:textId="107DD90E" w:rsidR="00946310" w:rsidRPr="00BE5FCF" w:rsidRDefault="0017239D" w:rsidP="004E5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5FCF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Pr="00BE5FCF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BE5FCF">
        <w:rPr>
          <w:rFonts w:ascii="Times New Roman" w:eastAsia="Calibri" w:hAnsi="Times New Roman" w:cs="Times New Roman"/>
          <w:sz w:val="28"/>
          <w:szCs w:val="28"/>
        </w:rPr>
        <w:t xml:space="preserve"> Всероссийском съезде школьных лесничеств Балгазынское школьное лесничество заняли 2 призовое место. Их командные проекты «Сохраним лес вместе!»  заслужили признание. Они продемонстрировали важность работы в команде и высокий уровень ответственности перед окружающей средой.</w:t>
      </w:r>
    </w:p>
    <w:p w14:paraId="706029EA" w14:textId="519ADC49" w:rsidR="001B5888" w:rsidRPr="00BE5FCF" w:rsidRDefault="00E72931" w:rsidP="004E5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E5FCF">
        <w:rPr>
          <w:rFonts w:ascii="Times New Roman" w:eastAsia="Calibri" w:hAnsi="Times New Roman" w:cs="Times New Roman"/>
          <w:iCs/>
          <w:sz w:val="28"/>
          <w:szCs w:val="28"/>
        </w:rPr>
        <w:t>Международная акция «Сад памяти» проведена на площади 330 га, количество</w:t>
      </w:r>
      <w:r w:rsidR="00B4249C" w:rsidRPr="00BE5FCF">
        <w:rPr>
          <w:rFonts w:ascii="Times New Roman" w:eastAsia="Calibri" w:hAnsi="Times New Roman" w:cs="Times New Roman"/>
          <w:iCs/>
          <w:sz w:val="28"/>
          <w:szCs w:val="28"/>
        </w:rPr>
        <w:t xml:space="preserve"> высаженных саженцев 1226 саженцев</w:t>
      </w:r>
      <w:r w:rsidRPr="00BE5FCF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</w:p>
    <w:p w14:paraId="422B0A20" w14:textId="44FA2748" w:rsidR="00F76B0E" w:rsidRPr="00BE5FCF" w:rsidRDefault="00E72931" w:rsidP="004E5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E5FCF">
        <w:rPr>
          <w:rFonts w:ascii="Times New Roman" w:eastAsia="Times New Roman" w:hAnsi="Times New Roman" w:cs="Times New Roman"/>
          <w:sz w:val="28"/>
          <w:szCs w:val="28"/>
        </w:rPr>
        <w:t xml:space="preserve">22 сентября 2023 г. проведено центральное мероприятие по Акции «Сохраним лес» на территории лесного фонда, </w:t>
      </w:r>
      <w:r w:rsidRPr="00BE5FCF">
        <w:rPr>
          <w:rFonts w:ascii="Times New Roman" w:eastAsia="Arial Unicode MS" w:hAnsi="Times New Roman" w:cs="Times New Roman"/>
          <w:sz w:val="28"/>
          <w:szCs w:val="28"/>
          <w:bdr w:val="nil"/>
        </w:rPr>
        <w:t>ГКУ РТ «</w:t>
      </w:r>
      <w:proofErr w:type="spellStart"/>
      <w:r w:rsidRPr="00BE5FCF">
        <w:rPr>
          <w:rFonts w:ascii="Times New Roman" w:eastAsia="Arial Unicode MS" w:hAnsi="Times New Roman" w:cs="Times New Roman"/>
          <w:sz w:val="28"/>
          <w:szCs w:val="28"/>
          <w:bdr w:val="nil"/>
        </w:rPr>
        <w:t>Кызылское</w:t>
      </w:r>
      <w:proofErr w:type="spellEnd"/>
      <w:r w:rsidRPr="00BE5FCF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лесничество», </w:t>
      </w:r>
      <w:proofErr w:type="spellStart"/>
      <w:r w:rsidRPr="00BE5FCF">
        <w:rPr>
          <w:rFonts w:ascii="Times New Roman" w:eastAsia="Arial Unicode MS" w:hAnsi="Times New Roman" w:cs="Times New Roman"/>
          <w:sz w:val="28"/>
          <w:szCs w:val="28"/>
          <w:bdr w:val="nil"/>
        </w:rPr>
        <w:t>Ээрбекского</w:t>
      </w:r>
      <w:proofErr w:type="spellEnd"/>
      <w:r w:rsidRPr="00BE5FCF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участкового лесничества. Высажены саженцы сосны с закрытой корневой системой в количестве 4000 шт</w:t>
      </w:r>
      <w:r w:rsidR="00B4249C" w:rsidRPr="00BE5FCF">
        <w:rPr>
          <w:rFonts w:ascii="Times New Roman" w:eastAsia="Arial Unicode MS" w:hAnsi="Times New Roman" w:cs="Times New Roman"/>
          <w:sz w:val="28"/>
          <w:szCs w:val="28"/>
          <w:bdr w:val="nil"/>
        </w:rPr>
        <w:t>ук</w:t>
      </w:r>
      <w:r w:rsidRPr="00BE5FCF">
        <w:rPr>
          <w:rFonts w:ascii="Times New Roman" w:eastAsia="Arial Unicode MS" w:hAnsi="Times New Roman" w:cs="Times New Roman"/>
          <w:sz w:val="28"/>
          <w:szCs w:val="28"/>
          <w:bdr w:val="nil"/>
        </w:rPr>
        <w:t xml:space="preserve"> на площади 2,0 га.</w:t>
      </w:r>
    </w:p>
    <w:p w14:paraId="3E4C904E" w14:textId="2028394D" w:rsidR="00E72931" w:rsidRPr="00BE5FCF" w:rsidRDefault="00E72931" w:rsidP="004E5F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BE5FCF">
        <w:rPr>
          <w:rFonts w:ascii="Times New Roman" w:eastAsia="Times New Roman" w:hAnsi="Times New Roman" w:cs="Times New Roman"/>
          <w:sz w:val="28"/>
          <w:szCs w:val="28"/>
        </w:rPr>
        <w:t>В рамках Акции общее количество организованных высадок саженцев на территории республики составляет 19 точек (всего 61719 саженцев) из них: количество высадок в населенных пунктах 16 единиц (всего 719 саженцев), количество высадок на террито</w:t>
      </w:r>
      <w:r w:rsidR="00B4249C" w:rsidRPr="00BE5FCF">
        <w:rPr>
          <w:rFonts w:ascii="Times New Roman" w:eastAsia="Times New Roman" w:hAnsi="Times New Roman" w:cs="Times New Roman"/>
          <w:sz w:val="28"/>
          <w:szCs w:val="28"/>
        </w:rPr>
        <w:t>рии лесничеств 3 единиц (6100</w:t>
      </w:r>
      <w:r w:rsidRPr="00BE5FCF">
        <w:rPr>
          <w:rFonts w:ascii="Times New Roman" w:eastAsia="Times New Roman" w:hAnsi="Times New Roman" w:cs="Times New Roman"/>
          <w:sz w:val="28"/>
          <w:szCs w:val="28"/>
        </w:rPr>
        <w:t xml:space="preserve"> саженцев).</w:t>
      </w:r>
    </w:p>
    <w:p w14:paraId="245D81F9" w14:textId="77777777" w:rsidR="003619AB" w:rsidRPr="00BE5FCF" w:rsidRDefault="003619AB" w:rsidP="004E5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DC69B6D" w14:textId="77777777" w:rsidR="0074186F" w:rsidRPr="00BE5FCF" w:rsidRDefault="00A1513C" w:rsidP="004E5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kern w:val="1"/>
          <w:sz w:val="28"/>
          <w:szCs w:val="28"/>
          <w:lang w:eastAsia="hi-IN" w:bidi="hi-IN"/>
        </w:rPr>
      </w:pPr>
      <w:r w:rsidRPr="00BE5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Подпрограмма 3. В </w:t>
      </w:r>
      <w:r w:rsidR="00647500" w:rsidRPr="00BE5FCF">
        <w:rPr>
          <w:rFonts w:ascii="Times New Roman" w:hAnsi="Times New Roman" w:cs="Times New Roman"/>
          <w:sz w:val="28"/>
          <w:szCs w:val="28"/>
        </w:rPr>
        <w:t>2023 году все индикативные показатели успешно достигнуты (увеличение численности охотничьих ресурсов, ведение государственного мониторинга, доля выявленных нарушений, количество выданных разрешений на добычу охотничьих ресурсов и охотничьих билетов), финансовые средства полностью освоены</w:t>
      </w:r>
      <w:r w:rsidR="005750AF" w:rsidRPr="00BE5FCF">
        <w:rPr>
          <w:rFonts w:ascii="Times New Roman" w:hAnsi="Times New Roman" w:cs="Times New Roman"/>
          <w:sz w:val="28"/>
          <w:szCs w:val="28"/>
        </w:rPr>
        <w:t>.</w:t>
      </w:r>
      <w:r w:rsidR="0074186F" w:rsidRPr="00BE5FCF">
        <w:rPr>
          <w:kern w:val="1"/>
          <w:sz w:val="28"/>
          <w:szCs w:val="28"/>
          <w:lang w:eastAsia="hi-IN" w:bidi="hi-IN"/>
        </w:rPr>
        <w:t xml:space="preserve"> </w:t>
      </w:r>
    </w:p>
    <w:p w14:paraId="1051D0CF" w14:textId="415A3C43" w:rsidR="00647500" w:rsidRPr="00BE5FCF" w:rsidRDefault="0074186F" w:rsidP="004E5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В соответствии с лимитами добычи охотничьих ресурсов на территории Республики Тыва за 2023 год всего выдано 8635 разрешений на добычу охотничьих ресурсов </w:t>
      </w:r>
      <w:r w:rsidRPr="00BE5FCF">
        <w:rPr>
          <w:rFonts w:ascii="Times New Roman" w:hAnsi="Times New Roman" w:cs="Times New Roman"/>
          <w:sz w:val="28"/>
          <w:szCs w:val="28"/>
        </w:rPr>
        <w:t>(2022 г. – 7676, 2021 г. - 6555)</w:t>
      </w:r>
      <w:r w:rsidRPr="00BE5FC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, из них: в целях осуществления любительской и спортивной охоты – 8184 разрешений (2022 г. – 7289, </w:t>
      </w:r>
      <w:r w:rsidRPr="00BE5FCF">
        <w:rPr>
          <w:rFonts w:ascii="Times New Roman" w:hAnsi="Times New Roman" w:cs="Times New Roman"/>
          <w:sz w:val="28"/>
          <w:szCs w:val="28"/>
        </w:rPr>
        <w:t>2021 г. - 6222</w:t>
      </w:r>
      <w:r w:rsidRPr="00BE5FC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), в целях регулирования численности пушных животных – 451 разрешений. (2022 г. – 387 </w:t>
      </w:r>
      <w:proofErr w:type="spellStart"/>
      <w:r w:rsidRPr="00BE5FC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бл</w:t>
      </w:r>
      <w:proofErr w:type="spellEnd"/>
      <w:r w:rsidRPr="00BE5FC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., </w:t>
      </w:r>
      <w:r w:rsidRPr="00BE5FCF">
        <w:rPr>
          <w:rFonts w:ascii="Times New Roman" w:hAnsi="Times New Roman" w:cs="Times New Roman"/>
          <w:sz w:val="28"/>
          <w:szCs w:val="28"/>
        </w:rPr>
        <w:t xml:space="preserve">2021 г. - </w:t>
      </w:r>
      <w:r w:rsidRPr="00BE5FCF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333).</w:t>
      </w:r>
    </w:p>
    <w:p w14:paraId="1D85DD93" w14:textId="47E34DB5" w:rsidR="00945BF3" w:rsidRPr="00BE5FCF" w:rsidRDefault="00647500" w:rsidP="004E5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 xml:space="preserve">В рамках межведомственного взаимодействия Госкомохотнадзора РТ с инспекторами ЦЛРР </w:t>
      </w:r>
      <w:proofErr w:type="spellStart"/>
      <w:r w:rsidRPr="00BE5FCF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BE5FCF">
        <w:rPr>
          <w:rFonts w:ascii="Times New Roman" w:hAnsi="Times New Roman" w:cs="Times New Roman"/>
          <w:sz w:val="28"/>
          <w:szCs w:val="28"/>
        </w:rPr>
        <w:t>, сотрудниками полиции, сотрудниками ПУ ФСБ по Р</w:t>
      </w:r>
      <w:r w:rsidR="00F1381F" w:rsidRPr="00BE5FCF">
        <w:rPr>
          <w:rFonts w:ascii="Times New Roman" w:hAnsi="Times New Roman" w:cs="Times New Roman"/>
          <w:sz w:val="28"/>
          <w:szCs w:val="28"/>
        </w:rPr>
        <w:t xml:space="preserve">еспублике </w:t>
      </w:r>
      <w:r w:rsidRPr="00BE5FCF">
        <w:rPr>
          <w:rFonts w:ascii="Times New Roman" w:hAnsi="Times New Roman" w:cs="Times New Roman"/>
          <w:sz w:val="28"/>
          <w:szCs w:val="28"/>
        </w:rPr>
        <w:t>Т</w:t>
      </w:r>
      <w:r w:rsidR="00F1381F" w:rsidRPr="00BE5FCF">
        <w:rPr>
          <w:rFonts w:ascii="Times New Roman" w:hAnsi="Times New Roman" w:cs="Times New Roman"/>
          <w:sz w:val="28"/>
          <w:szCs w:val="28"/>
        </w:rPr>
        <w:t>ыва</w:t>
      </w:r>
      <w:r w:rsidRPr="00BE5FCF">
        <w:rPr>
          <w:rFonts w:ascii="Times New Roman" w:hAnsi="Times New Roman" w:cs="Times New Roman"/>
          <w:sz w:val="28"/>
          <w:szCs w:val="28"/>
        </w:rPr>
        <w:t xml:space="preserve"> проведены совместные рейдовые мероприятия, направленные на пресечение и выявление нарушений законодательства в области охоты и сохранения </w:t>
      </w:r>
      <w:r w:rsidRPr="00BE5FCF">
        <w:rPr>
          <w:rFonts w:ascii="Times New Roman" w:hAnsi="Times New Roman" w:cs="Times New Roman"/>
          <w:sz w:val="28"/>
          <w:szCs w:val="28"/>
        </w:rPr>
        <w:lastRenderedPageBreak/>
        <w:t>охотничьих ресурсов, законодательства об оружии. По выявленным нарушениям правил охоты в большинстве случаев возбуждены дела об административных правонарушениях. Ор</w:t>
      </w:r>
      <w:r w:rsidR="00625DC1" w:rsidRPr="00BE5FCF">
        <w:rPr>
          <w:rFonts w:ascii="Times New Roman" w:hAnsi="Times New Roman" w:cs="Times New Roman"/>
          <w:sz w:val="28"/>
          <w:szCs w:val="28"/>
        </w:rPr>
        <w:t>ганизовано и проведено 857 рейдовых мероприятий (2022 г. – 665, 2021 г. – 632)</w:t>
      </w:r>
      <w:r w:rsidR="00F44018" w:rsidRPr="00BE5FCF">
        <w:rPr>
          <w:rFonts w:ascii="Times New Roman" w:hAnsi="Times New Roman" w:cs="Times New Roman"/>
          <w:sz w:val="28"/>
          <w:szCs w:val="28"/>
        </w:rPr>
        <w:t>.</w:t>
      </w:r>
    </w:p>
    <w:p w14:paraId="65CC9164" w14:textId="77777777" w:rsidR="0089435E" w:rsidRPr="00BE5FCF" w:rsidRDefault="0089435E" w:rsidP="004E5F5F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E5FCF">
        <w:rPr>
          <w:rFonts w:ascii="Times New Roman" w:hAnsi="Times New Roman" w:cs="Times New Roman"/>
          <w:sz w:val="28"/>
          <w:szCs w:val="28"/>
          <w:lang w:eastAsia="ar-SA"/>
        </w:rPr>
        <w:t xml:space="preserve">Во исполнение постановления Правительства Республики Тыва от 08 декабря 2021 г. № 668 «О мерах по регулированию численности волков на территории Республики Тыва на 2022-2024 годы», в том числе в целях сокращения экономического ущерба, наносимого волками сельскому и охотничьему хозяйству республики, предупреждения распространения эпизоотий, переносчиками которых являются волки, предпринимаются все необходимые практические меры по выполнению требований указанного нормативного правового акта. </w:t>
      </w:r>
    </w:p>
    <w:p w14:paraId="75DBDBB9" w14:textId="357C3784" w:rsidR="00945BF3" w:rsidRPr="00BE5FCF" w:rsidRDefault="0089435E" w:rsidP="004E5F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 xml:space="preserve">Для своевременного и оперативного реагирования на факты нападения волков на домашний скот в муниципальных образованиях созданы и действуют 129 бригад охотников-волчатников, состоящие из 747 человек, которые оснащены 112 единицами автомашин, 20 снегоходами, более 109 лошадьми. </w:t>
      </w:r>
      <w:r w:rsidR="008270B2" w:rsidRPr="00BE5FCF">
        <w:rPr>
          <w:rFonts w:ascii="Times New Roman" w:hAnsi="Times New Roman" w:cs="Times New Roman"/>
          <w:sz w:val="28"/>
          <w:szCs w:val="28"/>
        </w:rPr>
        <w:t>В</w:t>
      </w:r>
      <w:r w:rsidRPr="00BE5FCF">
        <w:rPr>
          <w:rFonts w:ascii="Times New Roman" w:hAnsi="Times New Roman" w:cs="Times New Roman"/>
          <w:sz w:val="28"/>
          <w:szCs w:val="28"/>
        </w:rPr>
        <w:t xml:space="preserve"> 2023 год</w:t>
      </w:r>
      <w:r w:rsidR="008270B2" w:rsidRPr="00BE5FCF">
        <w:rPr>
          <w:rFonts w:ascii="Times New Roman" w:hAnsi="Times New Roman" w:cs="Times New Roman"/>
          <w:sz w:val="28"/>
          <w:szCs w:val="28"/>
        </w:rPr>
        <w:t>у</w:t>
      </w:r>
      <w:r w:rsidRPr="00BE5FCF">
        <w:rPr>
          <w:rFonts w:ascii="Times New Roman" w:hAnsi="Times New Roman" w:cs="Times New Roman"/>
          <w:sz w:val="28"/>
          <w:szCs w:val="28"/>
        </w:rPr>
        <w:t xml:space="preserve"> на территории республики добыто 406 особей волка, (за аналогичный период 2022 года добыто – 373 особей, 2021 году добыто –316 особей)</w:t>
      </w:r>
      <w:r w:rsidR="00EF1643" w:rsidRPr="00BE5FCF">
        <w:rPr>
          <w:rFonts w:ascii="Times New Roman" w:hAnsi="Times New Roman" w:cs="Times New Roman"/>
          <w:sz w:val="28"/>
          <w:szCs w:val="28"/>
        </w:rPr>
        <w:t>.</w:t>
      </w:r>
    </w:p>
    <w:p w14:paraId="7ED61F0A" w14:textId="0C801CF8" w:rsidR="009724EB" w:rsidRPr="00BE5FCF" w:rsidRDefault="009724EB" w:rsidP="004E5F5F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E5FCF">
        <w:rPr>
          <w:rFonts w:ascii="Times New Roman" w:hAnsi="Times New Roman" w:cs="Times New Roman"/>
          <w:sz w:val="28"/>
          <w:szCs w:val="28"/>
          <w:lang w:eastAsia="ar-SA"/>
        </w:rPr>
        <w:t>В 2023 году из республиканского бюджета на выплату вознаграждения охотникам за уничтожение волков финансовых</w:t>
      </w:r>
      <w:r w:rsidR="00BA15E3" w:rsidRPr="00BE5FCF">
        <w:rPr>
          <w:rFonts w:ascii="Times New Roman" w:hAnsi="Times New Roman" w:cs="Times New Roman"/>
          <w:sz w:val="28"/>
          <w:szCs w:val="28"/>
          <w:lang w:eastAsia="ar-SA"/>
        </w:rPr>
        <w:t xml:space="preserve"> средств выделено на сумму 2008 тыс. рублей</w:t>
      </w:r>
      <w:r w:rsidRPr="00BE5FCF">
        <w:rPr>
          <w:rFonts w:ascii="Times New Roman" w:hAnsi="Times New Roman" w:cs="Times New Roman"/>
          <w:sz w:val="28"/>
          <w:szCs w:val="28"/>
          <w:lang w:eastAsia="ar-SA"/>
        </w:rPr>
        <w:t xml:space="preserve"> израсходовано полностью.</w:t>
      </w:r>
    </w:p>
    <w:p w14:paraId="4CEB1EBA" w14:textId="6ED65208" w:rsidR="00464A4C" w:rsidRPr="00BE5FCF" w:rsidRDefault="00464A4C" w:rsidP="004E5F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 xml:space="preserve">Количество сходов граждан, </w:t>
      </w:r>
      <w:r w:rsidR="00163B01" w:rsidRPr="00BE5FCF">
        <w:rPr>
          <w:rFonts w:ascii="Times New Roman" w:hAnsi="Times New Roman" w:cs="Times New Roman"/>
          <w:sz w:val="28"/>
          <w:szCs w:val="28"/>
        </w:rPr>
        <w:t xml:space="preserve">семинаров и бесед в 2023 году </w:t>
      </w:r>
      <w:r w:rsidRPr="00BE5FCF">
        <w:rPr>
          <w:rFonts w:ascii="Times New Roman" w:hAnsi="Times New Roman" w:cs="Times New Roman"/>
          <w:sz w:val="28"/>
          <w:szCs w:val="28"/>
        </w:rPr>
        <w:t xml:space="preserve">значительно увеличилось. Профилактические мероприятия, информационно-разъяснительная работа, проведенная Госкомохотнадзором РТ, привела к положительной динамике, а именно позволила повысить уровень правосознания охотников, чабанов и т.д. </w:t>
      </w:r>
      <w:bookmarkStart w:id="0" w:name="_Hlk125029025"/>
    </w:p>
    <w:bookmarkEnd w:id="0"/>
    <w:p w14:paraId="54A52EEC" w14:textId="7ABB2C9D" w:rsidR="00A05574" w:rsidRPr="00BE5FCF" w:rsidRDefault="00A05574" w:rsidP="004E5F5F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E5FCF">
        <w:rPr>
          <w:rFonts w:ascii="Times New Roman" w:hAnsi="Times New Roman" w:cs="Times New Roman"/>
          <w:sz w:val="28"/>
          <w:szCs w:val="28"/>
        </w:rPr>
        <w:t>Всего проведены 2 экологические акции и 1 субботник:</w:t>
      </w:r>
    </w:p>
    <w:p w14:paraId="600605D9" w14:textId="77777777" w:rsidR="00A05574" w:rsidRPr="00BE5FCF" w:rsidRDefault="00A05574" w:rsidP="004E5F5F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E5FCF">
        <w:rPr>
          <w:rFonts w:ascii="Times New Roman" w:hAnsi="Times New Roman" w:cs="Times New Roman"/>
          <w:sz w:val="28"/>
          <w:szCs w:val="28"/>
          <w:lang w:eastAsia="ar-SA"/>
        </w:rPr>
        <w:t xml:space="preserve">- </w:t>
      </w:r>
      <w:r w:rsidRPr="00BE5FCF">
        <w:rPr>
          <w:rFonts w:ascii="Times New Roman" w:hAnsi="Times New Roman" w:cs="Times New Roman"/>
          <w:sz w:val="28"/>
          <w:szCs w:val="28"/>
        </w:rPr>
        <w:t xml:space="preserve">Акция «Чистые берега» по санитарной очистке прибрежных зон озер </w:t>
      </w:r>
      <w:proofErr w:type="spellStart"/>
      <w:r w:rsidRPr="00BE5FCF">
        <w:rPr>
          <w:rFonts w:ascii="Times New Roman" w:hAnsi="Times New Roman" w:cs="Times New Roman"/>
          <w:sz w:val="28"/>
          <w:szCs w:val="28"/>
        </w:rPr>
        <w:t>Чагытай</w:t>
      </w:r>
      <w:proofErr w:type="spellEnd"/>
      <w:r w:rsidRPr="00BE5FCF">
        <w:rPr>
          <w:rFonts w:ascii="Times New Roman" w:hAnsi="Times New Roman" w:cs="Times New Roman"/>
          <w:sz w:val="28"/>
          <w:szCs w:val="28"/>
        </w:rPr>
        <w:t xml:space="preserve"> и Хадын (распоряжение Правительства Республики Тыва от 22 мая 2023 г. № 317-р). Всего в акции приняли участие 375 чел. с 30 государственных и общественных организаций. Задействованы 10 единиц спецтехники. По итогам акции с двух озер вывезено более 100 кубометров бытовых отходов, также на скотомогильник с. Балгазын увезены трупы домашних животных, местонахождение трупов обработаны ветеринарами Тандинского кожууна.</w:t>
      </w:r>
    </w:p>
    <w:p w14:paraId="64BD9366" w14:textId="77777777" w:rsidR="003024DA" w:rsidRPr="00BE5FCF" w:rsidRDefault="00A05574" w:rsidP="004E5F5F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 xml:space="preserve">- Акция по санитарной очистке прибрежной части озера </w:t>
      </w:r>
      <w:proofErr w:type="spellStart"/>
      <w:r w:rsidRPr="00BE5FCF">
        <w:rPr>
          <w:rFonts w:ascii="Times New Roman" w:hAnsi="Times New Roman" w:cs="Times New Roman"/>
          <w:sz w:val="28"/>
          <w:szCs w:val="28"/>
        </w:rPr>
        <w:t>Чагытай</w:t>
      </w:r>
      <w:proofErr w:type="spellEnd"/>
      <w:r w:rsidRPr="00BE5FCF">
        <w:rPr>
          <w:rFonts w:ascii="Times New Roman" w:hAnsi="Times New Roman" w:cs="Times New Roman"/>
          <w:sz w:val="28"/>
          <w:szCs w:val="28"/>
        </w:rPr>
        <w:t xml:space="preserve">. Приняли участие 37 чел. (общественная организация «Добрые сердца Тувы» и сотрудники </w:t>
      </w:r>
      <w:r w:rsidR="003024DA" w:rsidRPr="00BE5FCF">
        <w:rPr>
          <w:rFonts w:ascii="Times New Roman" w:hAnsi="Times New Roman" w:cs="Times New Roman"/>
          <w:sz w:val="28"/>
          <w:szCs w:val="28"/>
        </w:rPr>
        <w:t>ГБУ «Дирекцией по ООПТ Республики Тыва»).</w:t>
      </w:r>
    </w:p>
    <w:p w14:paraId="4BACA0DE" w14:textId="23360FDC" w:rsidR="00A05574" w:rsidRPr="00BE5FCF" w:rsidRDefault="00A05574" w:rsidP="004E5F5F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 xml:space="preserve">- Субботник по ликвидации несанкционированной свалки за пансионатами озера </w:t>
      </w:r>
      <w:proofErr w:type="spellStart"/>
      <w:r w:rsidRPr="00BE5FCF">
        <w:rPr>
          <w:rFonts w:ascii="Times New Roman" w:hAnsi="Times New Roman" w:cs="Times New Roman"/>
          <w:sz w:val="28"/>
          <w:szCs w:val="28"/>
        </w:rPr>
        <w:t>Дус</w:t>
      </w:r>
      <w:proofErr w:type="spellEnd"/>
      <w:r w:rsidRPr="00BE5FCF">
        <w:rPr>
          <w:rFonts w:ascii="Times New Roman" w:hAnsi="Times New Roman" w:cs="Times New Roman"/>
          <w:sz w:val="28"/>
          <w:szCs w:val="28"/>
        </w:rPr>
        <w:t xml:space="preserve">-Холь. Приняли участие 19 чел. (жители с. </w:t>
      </w:r>
      <w:proofErr w:type="spellStart"/>
      <w:r w:rsidRPr="00BE5FCF">
        <w:rPr>
          <w:rFonts w:ascii="Times New Roman" w:hAnsi="Times New Roman" w:cs="Times New Roman"/>
          <w:sz w:val="28"/>
          <w:szCs w:val="28"/>
        </w:rPr>
        <w:t>Межегей</w:t>
      </w:r>
      <w:proofErr w:type="spellEnd"/>
      <w:r w:rsidRPr="00BE5FCF">
        <w:rPr>
          <w:rFonts w:ascii="Times New Roman" w:hAnsi="Times New Roman" w:cs="Times New Roman"/>
          <w:sz w:val="28"/>
          <w:szCs w:val="28"/>
        </w:rPr>
        <w:t xml:space="preserve"> и сотрудники </w:t>
      </w:r>
      <w:r w:rsidR="003024DA" w:rsidRPr="00BE5FCF">
        <w:rPr>
          <w:rFonts w:ascii="Times New Roman" w:hAnsi="Times New Roman" w:cs="Times New Roman"/>
          <w:sz w:val="28"/>
          <w:szCs w:val="28"/>
        </w:rPr>
        <w:t>ГБУ «Дирекцией по ООПТ Республики Тыва»</w:t>
      </w:r>
      <w:r w:rsidRPr="00BE5FCF">
        <w:rPr>
          <w:rFonts w:ascii="Times New Roman" w:hAnsi="Times New Roman" w:cs="Times New Roman"/>
          <w:sz w:val="28"/>
          <w:szCs w:val="28"/>
        </w:rPr>
        <w:t>).</w:t>
      </w:r>
    </w:p>
    <w:p w14:paraId="248AEBD9" w14:textId="77777777" w:rsidR="003118D3" w:rsidRPr="00BE5FCF" w:rsidRDefault="003118D3" w:rsidP="004E5F5F">
      <w:pPr>
        <w:tabs>
          <w:tab w:val="left" w:pos="1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ar-SA"/>
        </w:rPr>
      </w:pPr>
      <w:r w:rsidRPr="00BE5FCF">
        <w:rPr>
          <w:rFonts w:ascii="Times New Roman" w:hAnsi="Times New Roman" w:cs="Times New Roman"/>
          <w:sz w:val="28"/>
          <w:szCs w:val="28"/>
        </w:rPr>
        <w:t>Разработаны положения и проекты постановлений Правительства Республики Тыва о создании государственных заказников «</w:t>
      </w:r>
      <w:proofErr w:type="spellStart"/>
      <w:r w:rsidRPr="00BE5FCF">
        <w:rPr>
          <w:rFonts w:ascii="Times New Roman" w:hAnsi="Times New Roman" w:cs="Times New Roman"/>
          <w:sz w:val="28"/>
          <w:szCs w:val="28"/>
        </w:rPr>
        <w:t>Улуг</w:t>
      </w:r>
      <w:proofErr w:type="spellEnd"/>
      <w:r w:rsidRPr="00BE5FCF">
        <w:rPr>
          <w:rFonts w:ascii="Times New Roman" w:hAnsi="Times New Roman" w:cs="Times New Roman"/>
          <w:sz w:val="28"/>
          <w:szCs w:val="28"/>
        </w:rPr>
        <w:t xml:space="preserve">-Ооруг» в Бай-Тайгинском </w:t>
      </w:r>
      <w:proofErr w:type="spellStart"/>
      <w:r w:rsidRPr="00BE5FCF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Pr="00BE5FCF">
        <w:rPr>
          <w:rFonts w:ascii="Times New Roman" w:hAnsi="Times New Roman" w:cs="Times New Roman"/>
          <w:sz w:val="28"/>
          <w:szCs w:val="28"/>
        </w:rPr>
        <w:t xml:space="preserve"> и «Ак-</w:t>
      </w:r>
      <w:proofErr w:type="spellStart"/>
      <w:r w:rsidRPr="00BE5FCF">
        <w:rPr>
          <w:rFonts w:ascii="Times New Roman" w:hAnsi="Times New Roman" w:cs="Times New Roman"/>
          <w:sz w:val="28"/>
          <w:szCs w:val="28"/>
        </w:rPr>
        <w:t>Хайыракан</w:t>
      </w:r>
      <w:proofErr w:type="spellEnd"/>
      <w:r w:rsidRPr="00BE5FCF">
        <w:rPr>
          <w:rFonts w:ascii="Times New Roman" w:hAnsi="Times New Roman" w:cs="Times New Roman"/>
          <w:sz w:val="28"/>
          <w:szCs w:val="28"/>
        </w:rPr>
        <w:t xml:space="preserve">» в Эрзинском </w:t>
      </w:r>
      <w:proofErr w:type="spellStart"/>
      <w:r w:rsidRPr="00BE5FCF">
        <w:rPr>
          <w:rFonts w:ascii="Times New Roman" w:hAnsi="Times New Roman" w:cs="Times New Roman"/>
          <w:sz w:val="28"/>
          <w:szCs w:val="28"/>
        </w:rPr>
        <w:t>кожууне</w:t>
      </w:r>
      <w:proofErr w:type="spellEnd"/>
      <w:r w:rsidRPr="00BE5FCF">
        <w:rPr>
          <w:rFonts w:ascii="Times New Roman" w:hAnsi="Times New Roman" w:cs="Times New Roman"/>
          <w:sz w:val="28"/>
          <w:szCs w:val="28"/>
        </w:rPr>
        <w:t>, получены положительные согласования с муниципальных образований, региональных и федеральных органов исполнительной власти (Минприроды России, Роснедра и др.) и направлены в Правительство Республики Тыва для прохождения процедуры согласования и дальнейшего принятия постановлений.</w:t>
      </w:r>
    </w:p>
    <w:p w14:paraId="62590C56" w14:textId="77777777" w:rsidR="00AD6E16" w:rsidRPr="00BE5FCF" w:rsidRDefault="00AD6E16" w:rsidP="004E5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26F4D95" w14:textId="21695E72" w:rsidR="002C6024" w:rsidRPr="00BE5FCF" w:rsidRDefault="00392FED" w:rsidP="004E5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Подпрограмма </w:t>
      </w:r>
      <w:r w:rsidR="000C7BCF" w:rsidRPr="00BE5FCF">
        <w:rPr>
          <w:rFonts w:ascii="Times New Roman" w:hAnsi="Times New Roman" w:cs="Times New Roman"/>
          <w:sz w:val="28"/>
          <w:szCs w:val="28"/>
        </w:rPr>
        <w:t>4</w:t>
      </w:r>
      <w:r w:rsidRPr="00BE5FCF">
        <w:rPr>
          <w:rFonts w:ascii="Times New Roman" w:hAnsi="Times New Roman" w:cs="Times New Roman"/>
          <w:sz w:val="28"/>
          <w:szCs w:val="28"/>
        </w:rPr>
        <w:t xml:space="preserve">. </w:t>
      </w:r>
      <w:r w:rsidR="002C6024" w:rsidRPr="00BE5FCF">
        <w:rPr>
          <w:rFonts w:ascii="Times New Roman" w:hAnsi="Times New Roman" w:cs="Times New Roman"/>
          <w:sz w:val="28"/>
          <w:szCs w:val="28"/>
        </w:rPr>
        <w:t>Оценка уровня загрязнения атмосферного воздуха г. Кызыла проводится на трех стационарных постах государственной наблюдательной сети Тувинского центра по гидрометеорологии и мониторингу окружающей среды – филиала ФГБУ «Среднесибирское УГМС».</w:t>
      </w:r>
    </w:p>
    <w:p w14:paraId="7300088B" w14:textId="77777777" w:rsidR="002C6024" w:rsidRPr="00BE5FCF" w:rsidRDefault="002C6024" w:rsidP="004E5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 xml:space="preserve">Основной вклад в уровень загрязнения атмосферы города внесли такие загрязняющие вещества как </w:t>
      </w:r>
      <w:proofErr w:type="spellStart"/>
      <w:r w:rsidRPr="00BE5FCF">
        <w:rPr>
          <w:rFonts w:ascii="Times New Roman" w:hAnsi="Times New Roman" w:cs="Times New Roman"/>
          <w:sz w:val="28"/>
          <w:szCs w:val="28"/>
        </w:rPr>
        <w:t>бенз</w:t>
      </w:r>
      <w:proofErr w:type="spellEnd"/>
      <w:r w:rsidRPr="00BE5FCF">
        <w:rPr>
          <w:rFonts w:ascii="Times New Roman" w:hAnsi="Times New Roman" w:cs="Times New Roman"/>
          <w:sz w:val="28"/>
          <w:szCs w:val="28"/>
        </w:rPr>
        <w:t>(а)</w:t>
      </w:r>
      <w:proofErr w:type="spellStart"/>
      <w:r w:rsidRPr="00BE5FCF">
        <w:rPr>
          <w:rFonts w:ascii="Times New Roman" w:hAnsi="Times New Roman" w:cs="Times New Roman"/>
          <w:sz w:val="28"/>
          <w:szCs w:val="28"/>
        </w:rPr>
        <w:t>пирен</w:t>
      </w:r>
      <w:proofErr w:type="spellEnd"/>
      <w:r w:rsidRPr="00BE5FCF">
        <w:rPr>
          <w:rFonts w:ascii="Times New Roman" w:hAnsi="Times New Roman" w:cs="Times New Roman"/>
          <w:sz w:val="28"/>
          <w:szCs w:val="28"/>
        </w:rPr>
        <w:t>, формальдегид, взвешенные вещества, диоксид азота, фенол.</w:t>
      </w:r>
    </w:p>
    <w:p w14:paraId="6354BE45" w14:textId="77777777" w:rsidR="002C6024" w:rsidRPr="00BE5FCF" w:rsidRDefault="002C6024" w:rsidP="004E5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С 2021 г. уровень загрязнения атмосферы не изменился - «очень высокий».</w:t>
      </w:r>
    </w:p>
    <w:p w14:paraId="45144DFC" w14:textId="77777777" w:rsidR="002C6024" w:rsidRPr="00BE5FCF" w:rsidRDefault="002C6024" w:rsidP="004E5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В 2023 году вопросы загрязнения атмосферного воздуха были рассмотрены на федеральном уровне 2 раза – под председательством Министра природных ресурсов и экологии Российской Федерации Козлова А.А. и на общественно-экспертном Совете по вопросам экологии при Главе Республики Тыва под председательством главы Российского экологического общества, председателя Общественно-экспертного совета по нацпроекту «Экология» Исмаилова Р.А.</w:t>
      </w:r>
    </w:p>
    <w:p w14:paraId="09C63122" w14:textId="0A69C61E" w:rsidR="0051357C" w:rsidRPr="00BE5FCF" w:rsidRDefault="0051357C" w:rsidP="004E5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 xml:space="preserve">В соответствии с планом реализации </w:t>
      </w:r>
      <w:hyperlink r:id="rId8">
        <w:r w:rsidR="0047027F" w:rsidRPr="00BE5FCF">
          <w:rPr>
            <w:rFonts w:ascii="Times New Roman" w:hAnsi="Times New Roman" w:cs="Times New Roman"/>
            <w:sz w:val="28"/>
            <w:szCs w:val="28"/>
          </w:rPr>
          <w:t>государственной</w:t>
        </w:r>
      </w:hyperlink>
      <w:r w:rsidR="0047027F" w:rsidRPr="00BE5FCF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BE5FCF">
        <w:rPr>
          <w:rFonts w:ascii="Times New Roman" w:hAnsi="Times New Roman" w:cs="Times New Roman"/>
          <w:sz w:val="28"/>
          <w:szCs w:val="28"/>
        </w:rPr>
        <w:t xml:space="preserve"> все запланированные контрольные мероприятия реализованы в установленные сроки. Кассовое освоение средств за весь период реализа</w:t>
      </w:r>
      <w:r w:rsidR="009D64C7" w:rsidRPr="00BE5FCF">
        <w:rPr>
          <w:rFonts w:ascii="Times New Roman" w:hAnsi="Times New Roman" w:cs="Times New Roman"/>
          <w:sz w:val="28"/>
          <w:szCs w:val="28"/>
        </w:rPr>
        <w:t>ции с 2021 года по 2023 год по государственной п</w:t>
      </w:r>
      <w:r w:rsidRPr="00BE5FCF">
        <w:rPr>
          <w:rFonts w:ascii="Times New Roman" w:hAnsi="Times New Roman" w:cs="Times New Roman"/>
          <w:sz w:val="28"/>
          <w:szCs w:val="28"/>
        </w:rPr>
        <w:t xml:space="preserve">рограмме составил </w:t>
      </w:r>
      <w:r w:rsidR="00E2061E" w:rsidRPr="00BE5FCF">
        <w:rPr>
          <w:rFonts w:ascii="Times New Roman" w:hAnsi="Times New Roman" w:cs="Times New Roman"/>
          <w:sz w:val="28"/>
          <w:szCs w:val="28"/>
        </w:rPr>
        <w:t>2 747 945,8 тыс</w:t>
      </w:r>
      <w:r w:rsidRPr="00BE5FCF">
        <w:rPr>
          <w:rFonts w:ascii="Times New Roman" w:hAnsi="Times New Roman" w:cs="Times New Roman"/>
          <w:sz w:val="28"/>
          <w:szCs w:val="28"/>
        </w:rPr>
        <w:t xml:space="preserve">. рублей или </w:t>
      </w:r>
      <w:r w:rsidR="00E2061E" w:rsidRPr="00BE5FCF">
        <w:rPr>
          <w:rFonts w:ascii="Times New Roman" w:hAnsi="Times New Roman" w:cs="Times New Roman"/>
          <w:sz w:val="28"/>
          <w:szCs w:val="28"/>
        </w:rPr>
        <w:t>136,8</w:t>
      </w:r>
      <w:r w:rsidR="00475726" w:rsidRPr="00BE5FCF">
        <w:rPr>
          <w:rFonts w:ascii="Times New Roman" w:hAnsi="Times New Roman" w:cs="Times New Roman"/>
          <w:sz w:val="28"/>
          <w:szCs w:val="28"/>
        </w:rPr>
        <w:t>%</w:t>
      </w:r>
      <w:r w:rsidRPr="00BE5FCF">
        <w:rPr>
          <w:rFonts w:ascii="Times New Roman" w:hAnsi="Times New Roman" w:cs="Times New Roman"/>
          <w:sz w:val="28"/>
          <w:szCs w:val="28"/>
        </w:rPr>
        <w:t xml:space="preserve"> от плана, в том числе за счет средств федерального бюджета </w:t>
      </w:r>
      <w:r w:rsidR="00E2061E" w:rsidRPr="00BE5FCF">
        <w:rPr>
          <w:rFonts w:ascii="Times New Roman" w:hAnsi="Times New Roman" w:cs="Times New Roman"/>
          <w:sz w:val="28"/>
          <w:szCs w:val="28"/>
        </w:rPr>
        <w:t>–</w:t>
      </w:r>
      <w:r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="00E2061E" w:rsidRPr="00BE5FCF">
        <w:rPr>
          <w:rFonts w:ascii="Times New Roman" w:hAnsi="Times New Roman" w:cs="Times New Roman"/>
          <w:sz w:val="28"/>
          <w:szCs w:val="28"/>
        </w:rPr>
        <w:t>2 640 795,6 тыс. рублей</w:t>
      </w:r>
      <w:r w:rsidRPr="00BE5FCF">
        <w:rPr>
          <w:rFonts w:ascii="Times New Roman" w:hAnsi="Times New Roman" w:cs="Times New Roman"/>
          <w:sz w:val="28"/>
          <w:szCs w:val="28"/>
        </w:rPr>
        <w:t xml:space="preserve">, за счет средств республиканского бюджета </w:t>
      </w:r>
      <w:r w:rsidR="00E2061E" w:rsidRPr="00BE5FCF">
        <w:rPr>
          <w:rFonts w:ascii="Times New Roman" w:hAnsi="Times New Roman" w:cs="Times New Roman"/>
          <w:sz w:val="28"/>
          <w:szCs w:val="28"/>
        </w:rPr>
        <w:t>–</w:t>
      </w:r>
      <w:r w:rsidRPr="00BE5FCF">
        <w:rPr>
          <w:rFonts w:ascii="Times New Roman" w:hAnsi="Times New Roman" w:cs="Times New Roman"/>
          <w:sz w:val="28"/>
          <w:szCs w:val="28"/>
        </w:rPr>
        <w:t xml:space="preserve"> </w:t>
      </w:r>
      <w:r w:rsidR="00E2061E" w:rsidRPr="00BE5FCF">
        <w:rPr>
          <w:rFonts w:ascii="Times New Roman" w:hAnsi="Times New Roman" w:cs="Times New Roman"/>
          <w:sz w:val="28"/>
          <w:szCs w:val="28"/>
        </w:rPr>
        <w:t>55 509,7 тыс</w:t>
      </w:r>
      <w:r w:rsidRPr="00BE5FCF">
        <w:rPr>
          <w:rFonts w:ascii="Times New Roman" w:hAnsi="Times New Roman" w:cs="Times New Roman"/>
          <w:sz w:val="28"/>
          <w:szCs w:val="28"/>
        </w:rPr>
        <w:t xml:space="preserve">. рублей, за </w:t>
      </w:r>
      <w:r w:rsidR="00E2061E" w:rsidRPr="00BE5FCF">
        <w:rPr>
          <w:rFonts w:ascii="Times New Roman" w:hAnsi="Times New Roman" w:cs="Times New Roman"/>
          <w:sz w:val="28"/>
          <w:szCs w:val="28"/>
        </w:rPr>
        <w:t>счет внебюджетных источников – 51 640,5 тыс</w:t>
      </w:r>
      <w:r w:rsidRPr="00BE5FCF">
        <w:rPr>
          <w:rFonts w:ascii="Times New Roman" w:hAnsi="Times New Roman" w:cs="Times New Roman"/>
          <w:sz w:val="28"/>
          <w:szCs w:val="28"/>
        </w:rPr>
        <w:t>. рублей.</w:t>
      </w:r>
    </w:p>
    <w:p w14:paraId="1357ACC3" w14:textId="6419B3F5" w:rsidR="0051357C" w:rsidRPr="00BE5FCF" w:rsidRDefault="0051357C" w:rsidP="004E5F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по итогам оценки эффективности, проведенной Министерством экономического развития и промышленности Республики Тыва в соответствии с </w:t>
      </w:r>
      <w:hyperlink r:id="rId9">
        <w:r w:rsidRPr="00BE5FCF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BE5FCF">
        <w:rPr>
          <w:rFonts w:ascii="Times New Roman" w:hAnsi="Times New Roman" w:cs="Times New Roman"/>
          <w:sz w:val="28"/>
          <w:szCs w:val="28"/>
        </w:rPr>
        <w:t xml:space="preserve"> оценки эффективности реализации государственных программ Республики Тыва, утвержденной приказом Минэкономразвития Республики Т</w:t>
      </w:r>
      <w:r w:rsidR="00542534" w:rsidRPr="00BE5FCF">
        <w:rPr>
          <w:rFonts w:ascii="Times New Roman" w:hAnsi="Times New Roman" w:cs="Times New Roman"/>
          <w:sz w:val="28"/>
          <w:szCs w:val="28"/>
        </w:rPr>
        <w:t xml:space="preserve">ыва от 24 ноября 2021 г. </w:t>
      </w:r>
      <w:r w:rsidR="001E1F64">
        <w:rPr>
          <w:rFonts w:ascii="Times New Roman" w:hAnsi="Times New Roman" w:cs="Times New Roman"/>
          <w:sz w:val="28"/>
          <w:szCs w:val="28"/>
        </w:rPr>
        <w:t>№</w:t>
      </w:r>
      <w:r w:rsidR="00542534" w:rsidRPr="00BE5FCF">
        <w:rPr>
          <w:rFonts w:ascii="Times New Roman" w:hAnsi="Times New Roman" w:cs="Times New Roman"/>
          <w:sz w:val="28"/>
          <w:szCs w:val="28"/>
        </w:rPr>
        <w:t xml:space="preserve"> 261 «</w:t>
      </w:r>
      <w:r w:rsidRPr="00BE5FCF">
        <w:rPr>
          <w:rFonts w:ascii="Times New Roman" w:hAnsi="Times New Roman" w:cs="Times New Roman"/>
          <w:sz w:val="28"/>
          <w:szCs w:val="28"/>
        </w:rPr>
        <w:t>Об утверждении методики оценки эффективности реализации государственных программ Республики Тыва</w:t>
      </w:r>
      <w:r w:rsidR="00542534" w:rsidRPr="00BE5FCF">
        <w:rPr>
          <w:rFonts w:ascii="Times New Roman" w:hAnsi="Times New Roman" w:cs="Times New Roman"/>
          <w:sz w:val="28"/>
          <w:szCs w:val="28"/>
        </w:rPr>
        <w:t>»</w:t>
      </w:r>
      <w:r w:rsidRPr="00BE5FCF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="00FE7537" w:rsidRPr="00BE5FCF">
          <w:rPr>
            <w:rFonts w:ascii="Times New Roman" w:hAnsi="Times New Roman" w:cs="Times New Roman"/>
            <w:sz w:val="28"/>
            <w:szCs w:val="28"/>
          </w:rPr>
          <w:t>государственная п</w:t>
        </w:r>
        <w:r w:rsidRPr="00BE5FCF">
          <w:rPr>
            <w:rFonts w:ascii="Times New Roman" w:hAnsi="Times New Roman" w:cs="Times New Roman"/>
            <w:sz w:val="28"/>
            <w:szCs w:val="28"/>
          </w:rPr>
          <w:t>рограмма</w:t>
        </w:r>
      </w:hyperlink>
      <w:r w:rsidRPr="00BE5FCF">
        <w:rPr>
          <w:rFonts w:ascii="Times New Roman" w:hAnsi="Times New Roman" w:cs="Times New Roman"/>
          <w:sz w:val="28"/>
          <w:szCs w:val="28"/>
        </w:rPr>
        <w:t xml:space="preserve"> признана </w:t>
      </w:r>
      <w:proofErr w:type="spellStart"/>
      <w:r w:rsidRPr="00BE5FCF">
        <w:rPr>
          <w:rFonts w:ascii="Times New Roman" w:hAnsi="Times New Roman" w:cs="Times New Roman"/>
          <w:sz w:val="28"/>
          <w:szCs w:val="28"/>
        </w:rPr>
        <w:t>среднеэффективной</w:t>
      </w:r>
      <w:proofErr w:type="spellEnd"/>
      <w:r w:rsidRPr="00BE5FCF">
        <w:rPr>
          <w:rFonts w:ascii="Times New Roman" w:hAnsi="Times New Roman" w:cs="Times New Roman"/>
          <w:sz w:val="28"/>
          <w:szCs w:val="28"/>
        </w:rPr>
        <w:t xml:space="preserve"> за весь период реализации.</w:t>
      </w:r>
    </w:p>
    <w:p w14:paraId="258B6C4A" w14:textId="77777777" w:rsidR="0051357C" w:rsidRPr="00BE5FCF" w:rsidRDefault="0051357C" w:rsidP="0089734E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9924BD" w14:textId="798D21C8" w:rsidR="00CC13AE" w:rsidRPr="00BE5FCF" w:rsidRDefault="007D3828" w:rsidP="0089734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bookmarkStart w:id="1" w:name="_Hlk184030642"/>
      <w:r w:rsidRPr="00BE5FCF">
        <w:rPr>
          <w:rFonts w:ascii="Times New Roman" w:hAnsi="Times New Roman" w:cs="Times New Roman"/>
          <w:bCs/>
          <w:sz w:val="28"/>
          <w:szCs w:val="28"/>
        </w:rPr>
        <w:t>П</w:t>
      </w:r>
      <w:r w:rsidR="00CC13AE" w:rsidRPr="00BE5FCF">
        <w:rPr>
          <w:rFonts w:ascii="Times New Roman" w:hAnsi="Times New Roman" w:cs="Times New Roman"/>
          <w:bCs/>
          <w:sz w:val="28"/>
          <w:szCs w:val="28"/>
        </w:rPr>
        <w:t xml:space="preserve">риложения № </w:t>
      </w:r>
      <w:r w:rsidR="00FF341C" w:rsidRPr="00BE5FCF">
        <w:rPr>
          <w:rFonts w:ascii="Times New Roman" w:hAnsi="Times New Roman" w:cs="Times New Roman"/>
          <w:bCs/>
          <w:sz w:val="28"/>
          <w:szCs w:val="28"/>
        </w:rPr>
        <w:t>1-3</w:t>
      </w:r>
      <w:r w:rsidR="00CC13AE" w:rsidRPr="00BE5FCF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1F676B" w:rsidRPr="00BE5FCF">
        <w:rPr>
          <w:rFonts w:ascii="Times New Roman" w:hAnsi="Times New Roman" w:cs="Times New Roman"/>
          <w:bCs/>
          <w:sz w:val="28"/>
          <w:szCs w:val="28"/>
        </w:rPr>
        <w:t>Докладу</w:t>
      </w:r>
      <w:r w:rsidR="00CC13AE" w:rsidRPr="00BE5FCF">
        <w:rPr>
          <w:rFonts w:ascii="Times New Roman" w:hAnsi="Times New Roman" w:cs="Times New Roman"/>
          <w:bCs/>
          <w:sz w:val="28"/>
          <w:szCs w:val="28"/>
        </w:rPr>
        <w:t>:</w:t>
      </w:r>
      <w:bookmarkEnd w:id="1"/>
    </w:p>
    <w:p w14:paraId="3A891DED" w14:textId="77777777" w:rsidR="0016364E" w:rsidRPr="00BE5FCF" w:rsidRDefault="0016364E" w:rsidP="00CC13AE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  <w:sectPr w:rsidR="0016364E" w:rsidRPr="00BE5FCF" w:rsidSect="00DC73EA">
          <w:headerReference w:type="default" r:id="rId11"/>
          <w:headerReference w:type="first" r:id="rId12"/>
          <w:pgSz w:w="11906" w:h="16838"/>
          <w:pgMar w:top="709" w:right="566" w:bottom="851" w:left="1134" w:header="709" w:footer="709" w:gutter="0"/>
          <w:cols w:space="708"/>
          <w:titlePg/>
          <w:docGrid w:linePitch="360"/>
        </w:sectPr>
      </w:pPr>
    </w:p>
    <w:p w14:paraId="224E6BAD" w14:textId="7B06BF1C" w:rsidR="00BE6502" w:rsidRPr="001E1F64" w:rsidRDefault="00BE6502" w:rsidP="00BE6502">
      <w:pPr>
        <w:pStyle w:val="ConsPlusNormal"/>
        <w:jc w:val="right"/>
        <w:outlineLvl w:val="1"/>
        <w:rPr>
          <w:rFonts w:ascii="Times New Roman" w:hAnsi="Times New Roman" w:cs="Times New Roman"/>
          <w:szCs w:val="28"/>
        </w:rPr>
      </w:pPr>
      <w:r w:rsidRPr="001E1F64">
        <w:rPr>
          <w:rFonts w:ascii="Times New Roman" w:hAnsi="Times New Roman" w:cs="Times New Roman"/>
          <w:szCs w:val="28"/>
        </w:rPr>
        <w:lastRenderedPageBreak/>
        <w:t xml:space="preserve">Приложение </w:t>
      </w:r>
      <w:r w:rsidR="001E1F64" w:rsidRPr="001E1F64">
        <w:rPr>
          <w:rFonts w:ascii="Times New Roman" w:hAnsi="Times New Roman" w:cs="Times New Roman"/>
          <w:szCs w:val="28"/>
        </w:rPr>
        <w:t>№</w:t>
      </w:r>
      <w:r w:rsidRPr="001E1F64">
        <w:rPr>
          <w:rFonts w:ascii="Times New Roman" w:hAnsi="Times New Roman" w:cs="Times New Roman"/>
          <w:szCs w:val="28"/>
        </w:rPr>
        <w:t xml:space="preserve"> 1</w:t>
      </w:r>
    </w:p>
    <w:p w14:paraId="358583BF" w14:textId="77777777" w:rsidR="00BE6502" w:rsidRPr="001E1F64" w:rsidRDefault="00BE6502" w:rsidP="00BE6502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1E1F64">
        <w:rPr>
          <w:rFonts w:ascii="Times New Roman" w:hAnsi="Times New Roman" w:cs="Times New Roman"/>
          <w:szCs w:val="28"/>
        </w:rPr>
        <w:t xml:space="preserve">к докладу о реализации государственной </w:t>
      </w:r>
    </w:p>
    <w:p w14:paraId="5E1BFD31" w14:textId="77777777" w:rsidR="00BE6502" w:rsidRPr="001E1F64" w:rsidRDefault="00BE6502" w:rsidP="00BE6502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1E1F64">
        <w:rPr>
          <w:rFonts w:ascii="Times New Roman" w:hAnsi="Times New Roman" w:cs="Times New Roman"/>
          <w:szCs w:val="28"/>
        </w:rPr>
        <w:t xml:space="preserve">программы Республики Тыва </w:t>
      </w:r>
    </w:p>
    <w:p w14:paraId="72CD3397" w14:textId="28018F6C" w:rsidR="00BE6502" w:rsidRPr="001E1F64" w:rsidRDefault="00BB26A4" w:rsidP="00BE6502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1E1F64">
        <w:rPr>
          <w:rFonts w:ascii="Times New Roman" w:hAnsi="Times New Roman" w:cs="Times New Roman"/>
          <w:szCs w:val="28"/>
        </w:rPr>
        <w:t>«</w:t>
      </w:r>
      <w:r w:rsidR="00BE6502" w:rsidRPr="001E1F64">
        <w:rPr>
          <w:rFonts w:ascii="Times New Roman" w:hAnsi="Times New Roman" w:cs="Times New Roman"/>
          <w:szCs w:val="28"/>
        </w:rPr>
        <w:t xml:space="preserve">Воспроизводство и использование </w:t>
      </w:r>
    </w:p>
    <w:p w14:paraId="45410C2F" w14:textId="7BB5EEEB" w:rsidR="00BE6502" w:rsidRPr="001E1F64" w:rsidRDefault="00BE6502" w:rsidP="00BE6502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1E1F64">
        <w:rPr>
          <w:rFonts w:ascii="Times New Roman" w:hAnsi="Times New Roman" w:cs="Times New Roman"/>
          <w:szCs w:val="28"/>
        </w:rPr>
        <w:t>Природных ресурсов на 2021 - 2025 годы</w:t>
      </w:r>
      <w:r w:rsidR="00BB26A4" w:rsidRPr="001E1F64">
        <w:rPr>
          <w:rFonts w:ascii="Times New Roman" w:hAnsi="Times New Roman" w:cs="Times New Roman"/>
          <w:szCs w:val="28"/>
        </w:rPr>
        <w:t>»</w:t>
      </w:r>
      <w:r w:rsidRPr="001E1F64">
        <w:rPr>
          <w:rFonts w:ascii="Times New Roman" w:hAnsi="Times New Roman" w:cs="Times New Roman"/>
          <w:szCs w:val="28"/>
        </w:rPr>
        <w:t xml:space="preserve"> </w:t>
      </w:r>
    </w:p>
    <w:p w14:paraId="4E9A1427" w14:textId="77777777" w:rsidR="003F26EA" w:rsidRPr="00BE5FCF" w:rsidRDefault="003F26EA" w:rsidP="003F26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803F6E9" w14:textId="77777777" w:rsidR="003F26EA" w:rsidRPr="00BE5FCF" w:rsidRDefault="003F26EA" w:rsidP="003F2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ПОКАЗАТЕЛИ</w:t>
      </w:r>
    </w:p>
    <w:p w14:paraId="1B23FAD9" w14:textId="661135A3" w:rsidR="003F26EA" w:rsidRPr="00BE5FCF" w:rsidRDefault="003F26EA" w:rsidP="003F2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 xml:space="preserve">ГОСУДАРСТВЕННОЙ ПРОГРАММЫ РЕСПУБЛИКИ ТЫВА </w:t>
      </w:r>
      <w:r w:rsidR="00BB26A4" w:rsidRPr="00BE5FCF">
        <w:rPr>
          <w:rFonts w:ascii="Times New Roman" w:hAnsi="Times New Roman" w:cs="Times New Roman"/>
          <w:sz w:val="28"/>
          <w:szCs w:val="28"/>
        </w:rPr>
        <w:t>«</w:t>
      </w:r>
      <w:r w:rsidRPr="00BE5FCF">
        <w:rPr>
          <w:rFonts w:ascii="Times New Roman" w:hAnsi="Times New Roman" w:cs="Times New Roman"/>
          <w:sz w:val="28"/>
          <w:szCs w:val="28"/>
        </w:rPr>
        <w:t>ВОСПРОИЗВОДСТВО</w:t>
      </w:r>
    </w:p>
    <w:p w14:paraId="2FB9D35B" w14:textId="23FA13EE" w:rsidR="003F26EA" w:rsidRPr="00BE5FCF" w:rsidRDefault="003F26EA" w:rsidP="003F2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И ИСПОЛЬЗОВАНИЕ ПРИРОДНЫХ РЕСУРСОВ НА 2021 - 2025 ГОДЫ</w:t>
      </w:r>
      <w:r w:rsidR="00BB26A4" w:rsidRPr="00BE5FCF">
        <w:rPr>
          <w:rFonts w:ascii="Times New Roman" w:hAnsi="Times New Roman" w:cs="Times New Roman"/>
          <w:sz w:val="28"/>
          <w:szCs w:val="28"/>
        </w:rPr>
        <w:t>»</w:t>
      </w:r>
      <w:r w:rsidRPr="00BE5FC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3567BF" w14:textId="2ABF97CB" w:rsidR="00CC13AE" w:rsidRPr="00BE5FCF" w:rsidRDefault="003F26EA" w:rsidP="003F2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5FCF">
        <w:rPr>
          <w:rFonts w:ascii="Times New Roman" w:hAnsi="Times New Roman" w:cs="Times New Roman"/>
          <w:sz w:val="28"/>
          <w:szCs w:val="28"/>
        </w:rPr>
        <w:t>за период 2021-2023 годы</w:t>
      </w:r>
    </w:p>
    <w:p w14:paraId="4110F5CF" w14:textId="0AFC87D2" w:rsidR="008F5278" w:rsidRPr="00BE5FCF" w:rsidRDefault="008F5278" w:rsidP="000F53BE">
      <w:pPr>
        <w:tabs>
          <w:tab w:val="left" w:pos="5490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540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198"/>
        <w:gridCol w:w="950"/>
        <w:gridCol w:w="954"/>
        <w:gridCol w:w="1214"/>
        <w:gridCol w:w="954"/>
        <w:gridCol w:w="1041"/>
        <w:gridCol w:w="1214"/>
        <w:gridCol w:w="950"/>
        <w:gridCol w:w="954"/>
        <w:gridCol w:w="1157"/>
      </w:tblGrid>
      <w:tr w:rsidR="0093244D" w:rsidRPr="001E1F64" w14:paraId="68F19ADF" w14:textId="77777777" w:rsidTr="001547EA">
        <w:trPr>
          <w:trHeight w:val="360"/>
        </w:trPr>
        <w:tc>
          <w:tcPr>
            <w:tcW w:w="4820" w:type="dxa"/>
            <w:vMerge w:val="restart"/>
            <w:shd w:val="clear" w:color="auto" w:fill="auto"/>
            <w:vAlign w:val="center"/>
            <w:hideMark/>
          </w:tcPr>
          <w:p w14:paraId="21373147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  <w:hideMark/>
          </w:tcPr>
          <w:p w14:paraId="5D6A3DBE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9387" w:type="dxa"/>
            <w:gridSpan w:val="9"/>
            <w:shd w:val="clear" w:color="auto" w:fill="auto"/>
            <w:vAlign w:val="center"/>
            <w:hideMark/>
          </w:tcPr>
          <w:p w14:paraId="4FCF90C4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годам:</w:t>
            </w:r>
          </w:p>
        </w:tc>
      </w:tr>
      <w:tr w:rsidR="0093244D" w:rsidRPr="001E1F64" w14:paraId="0EC3FF15" w14:textId="77777777" w:rsidTr="001547EA">
        <w:trPr>
          <w:trHeight w:val="315"/>
        </w:trPr>
        <w:tc>
          <w:tcPr>
            <w:tcW w:w="4820" w:type="dxa"/>
            <w:vMerge/>
            <w:vAlign w:val="center"/>
            <w:hideMark/>
          </w:tcPr>
          <w:p w14:paraId="17CF5DE4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vAlign w:val="center"/>
            <w:hideMark/>
          </w:tcPr>
          <w:p w14:paraId="0951B77E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18" w:type="dxa"/>
            <w:gridSpan w:val="3"/>
            <w:shd w:val="clear" w:color="000000" w:fill="FFFFFF"/>
            <w:vAlign w:val="center"/>
            <w:hideMark/>
          </w:tcPr>
          <w:p w14:paraId="1EF91113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3209" w:type="dxa"/>
            <w:gridSpan w:val="3"/>
            <w:shd w:val="clear" w:color="000000" w:fill="FFFFFF"/>
            <w:vAlign w:val="center"/>
            <w:hideMark/>
          </w:tcPr>
          <w:p w14:paraId="5410D780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3060" w:type="dxa"/>
            <w:gridSpan w:val="3"/>
            <w:shd w:val="clear" w:color="auto" w:fill="auto"/>
            <w:vAlign w:val="center"/>
            <w:hideMark/>
          </w:tcPr>
          <w:p w14:paraId="25281BEC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</w:tr>
      <w:tr w:rsidR="0093244D" w:rsidRPr="001E1F64" w14:paraId="6730DFEA" w14:textId="77777777" w:rsidTr="001547EA">
        <w:trPr>
          <w:trHeight w:val="390"/>
        </w:trPr>
        <w:tc>
          <w:tcPr>
            <w:tcW w:w="4820" w:type="dxa"/>
            <w:vMerge/>
            <w:vAlign w:val="center"/>
            <w:hideMark/>
          </w:tcPr>
          <w:p w14:paraId="101D9403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98" w:type="dxa"/>
            <w:vMerge/>
            <w:vAlign w:val="center"/>
            <w:hideMark/>
          </w:tcPr>
          <w:p w14:paraId="59C3E039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4A7DE032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5A0EB0CF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00A1DC74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освоения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5C930D27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106C8829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2EB0368E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освоения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3929BF20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11960ACA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4428AAE5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освоения</w:t>
            </w:r>
          </w:p>
        </w:tc>
      </w:tr>
      <w:tr w:rsidR="0093244D" w:rsidRPr="001E1F64" w14:paraId="54586437" w14:textId="77777777" w:rsidTr="001547EA">
        <w:trPr>
          <w:trHeight w:val="60"/>
        </w:trPr>
        <w:tc>
          <w:tcPr>
            <w:tcW w:w="4820" w:type="dxa"/>
            <w:shd w:val="clear" w:color="auto" w:fill="auto"/>
            <w:vAlign w:val="center"/>
            <w:hideMark/>
          </w:tcPr>
          <w:p w14:paraId="590B1435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19132D4B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0FBD4947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6BB0D0A7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794188C8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62295312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6664C176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425EC999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4968C47A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53466A9D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4F74F143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93244D" w:rsidRPr="001E1F64" w14:paraId="2C90D0E8" w14:textId="77777777" w:rsidTr="001547EA">
        <w:trPr>
          <w:trHeight w:val="315"/>
        </w:trPr>
        <w:tc>
          <w:tcPr>
            <w:tcW w:w="15406" w:type="dxa"/>
            <w:gridSpan w:val="11"/>
            <w:shd w:val="clear" w:color="auto" w:fill="auto"/>
            <w:vAlign w:val="center"/>
            <w:hideMark/>
          </w:tcPr>
          <w:p w14:paraId="5E0979C1" w14:textId="4BB40F70" w:rsidR="0093244D" w:rsidRPr="001E1F64" w:rsidRDefault="0093244D" w:rsidP="00EC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Подпрограмма 1 </w:t>
            </w:r>
            <w:r w:rsidR="00BB26A4" w:rsidRPr="001E1F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Pr="001E1F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Обеспечение защиты населения и объектов экономики от негативного воздействия вод на территории Республики Тыва</w:t>
            </w:r>
            <w:r w:rsidR="00BB26A4" w:rsidRPr="001E1F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</w:tr>
      <w:tr w:rsidR="0093244D" w:rsidRPr="001E1F64" w14:paraId="191069DD" w14:textId="77777777" w:rsidTr="001547EA">
        <w:trPr>
          <w:trHeight w:val="1910"/>
        </w:trPr>
        <w:tc>
          <w:tcPr>
            <w:tcW w:w="4820" w:type="dxa"/>
            <w:shd w:val="clear" w:color="auto" w:fill="auto"/>
            <w:vAlign w:val="center"/>
            <w:hideMark/>
          </w:tcPr>
          <w:p w14:paraId="4AAB2E6B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2420AC6B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14834DC8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0C4B9B05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4B86CC7B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0D5F7755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30,99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2271B9E5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30,99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7FF53AA3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7DD7851C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91,91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501A73CA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91,91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21D8E686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93244D" w:rsidRPr="001E1F64" w14:paraId="3EBDE4F1" w14:textId="77777777" w:rsidTr="001547EA">
        <w:trPr>
          <w:trHeight w:val="1800"/>
        </w:trPr>
        <w:tc>
          <w:tcPr>
            <w:tcW w:w="4820" w:type="dxa"/>
            <w:shd w:val="clear" w:color="auto" w:fill="auto"/>
            <w:vAlign w:val="center"/>
            <w:hideMark/>
          </w:tcPr>
          <w:p w14:paraId="25BA0C31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6D728386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5D2C8FB5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1191FF7A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2902B44D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67CBC4AA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0F448DAB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53FB9FC7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772D7A25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26B3CA04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5A59B692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</w:t>
            </w:r>
          </w:p>
        </w:tc>
      </w:tr>
      <w:tr w:rsidR="0093244D" w:rsidRPr="001E1F64" w14:paraId="655CD70F" w14:textId="77777777" w:rsidTr="001547EA">
        <w:trPr>
          <w:trHeight w:val="1545"/>
        </w:trPr>
        <w:tc>
          <w:tcPr>
            <w:tcW w:w="4820" w:type="dxa"/>
            <w:shd w:val="clear" w:color="auto" w:fill="auto"/>
            <w:vAlign w:val="center"/>
            <w:hideMark/>
          </w:tcPr>
          <w:p w14:paraId="1604CC97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 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отчетном периоде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51298AEE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41C3B0A4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0B5C57CD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70A10D3D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6D85DF15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43CC27A2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984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0A194733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06CD1EBC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1976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0620D669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34CE31E4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</w:t>
            </w:r>
          </w:p>
        </w:tc>
      </w:tr>
      <w:tr w:rsidR="0093244D" w:rsidRPr="001E1F64" w14:paraId="43698B61" w14:textId="77777777" w:rsidTr="001547EA">
        <w:trPr>
          <w:trHeight w:val="525"/>
        </w:trPr>
        <w:tc>
          <w:tcPr>
            <w:tcW w:w="4820" w:type="dxa"/>
            <w:shd w:val="clear" w:color="auto" w:fill="auto"/>
            <w:vAlign w:val="center"/>
            <w:hideMark/>
          </w:tcPr>
          <w:p w14:paraId="35B3557C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Размер предотвращенного ущерба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3BE33344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 рублей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16327A8B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2993DADF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28407594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4BEB7D11" w14:textId="4231CAA5" w:rsidR="0093244D" w:rsidRPr="001E1F64" w:rsidRDefault="003E49EF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2429C7E6" w14:textId="26A6BF2F" w:rsidR="0093244D" w:rsidRPr="001E1F64" w:rsidRDefault="003E49EF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71E68A68" w14:textId="60E8BD34" w:rsidR="0093244D" w:rsidRPr="001E1F64" w:rsidRDefault="003E49EF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3458BF67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686,6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4BB3A391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686,6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4596C0A6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93244D" w:rsidRPr="001E1F64" w14:paraId="06BCAAC9" w14:textId="77777777" w:rsidTr="001547EA">
        <w:trPr>
          <w:trHeight w:val="525"/>
        </w:trPr>
        <w:tc>
          <w:tcPr>
            <w:tcW w:w="4820" w:type="dxa"/>
            <w:shd w:val="clear" w:color="auto" w:fill="auto"/>
            <w:vAlign w:val="center"/>
            <w:hideMark/>
          </w:tcPr>
          <w:p w14:paraId="4314D15E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Протяженность новых гидротехнических сооружений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10B0E7C8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км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6DB894F5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5D3768C6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31BB51D1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4" w:type="dxa"/>
            <w:shd w:val="clear" w:color="000000" w:fill="FFFFFF"/>
            <w:vAlign w:val="center"/>
          </w:tcPr>
          <w:p w14:paraId="7A3E8940" w14:textId="6F53913D" w:rsidR="0093244D" w:rsidRPr="001E1F64" w:rsidRDefault="003E49EF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shd w:val="clear" w:color="000000" w:fill="FFFFFF"/>
            <w:vAlign w:val="center"/>
          </w:tcPr>
          <w:p w14:paraId="4C2463A5" w14:textId="3583AF63" w:rsidR="0093244D" w:rsidRPr="001E1F64" w:rsidRDefault="003E49EF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shd w:val="clear" w:color="000000" w:fill="FFFFFF"/>
            <w:vAlign w:val="center"/>
          </w:tcPr>
          <w:p w14:paraId="2B0F9379" w14:textId="44572957" w:rsidR="0093244D" w:rsidRPr="001E1F64" w:rsidRDefault="003E49EF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0F995D54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4,98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099E273A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13538908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93244D" w:rsidRPr="001E1F64" w14:paraId="5142D1CC" w14:textId="77777777" w:rsidTr="001547EA">
        <w:trPr>
          <w:trHeight w:val="1290"/>
        </w:trPr>
        <w:tc>
          <w:tcPr>
            <w:tcW w:w="4820" w:type="dxa"/>
            <w:shd w:val="clear" w:color="auto" w:fill="auto"/>
            <w:vAlign w:val="center"/>
            <w:hideMark/>
          </w:tcPr>
          <w:p w14:paraId="7C452ADA" w14:textId="4DF502C3" w:rsidR="0093244D" w:rsidRPr="001E1F64" w:rsidRDefault="00B4728A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93244D"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0489D726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млн. рублей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370F7A49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7,67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67D3262C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15,147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2A6C5627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197,5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1931ECCA" w14:textId="2B4454C0" w:rsidR="0093244D" w:rsidRPr="001E1F64" w:rsidRDefault="00B118AC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5,019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2B55B3F6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5,019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11E5AF26" w14:textId="4E206CB6" w:rsidR="0093244D" w:rsidRPr="001E1F64" w:rsidRDefault="00B118AC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337D02EC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4,702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5DE5E176" w14:textId="43CB2B6E" w:rsidR="0093244D" w:rsidRPr="001E1F64" w:rsidRDefault="00712B68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1,251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570761E1" w14:textId="128E9A44" w:rsidR="0093244D" w:rsidRPr="001E1F64" w:rsidRDefault="009F3031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</w:t>
            </w:r>
          </w:p>
        </w:tc>
      </w:tr>
      <w:tr w:rsidR="0093244D" w:rsidRPr="001E1F64" w14:paraId="000BCC61" w14:textId="77777777" w:rsidTr="001547EA">
        <w:trPr>
          <w:trHeight w:val="300"/>
        </w:trPr>
        <w:tc>
          <w:tcPr>
            <w:tcW w:w="15406" w:type="dxa"/>
            <w:gridSpan w:val="11"/>
            <w:shd w:val="clear" w:color="auto" w:fill="auto"/>
            <w:vAlign w:val="center"/>
            <w:hideMark/>
          </w:tcPr>
          <w:p w14:paraId="0B776FE1" w14:textId="46B0FCED" w:rsidR="0093244D" w:rsidRPr="001E1F64" w:rsidRDefault="0093244D" w:rsidP="00EC7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Подпрограмма 2 </w:t>
            </w:r>
            <w:r w:rsidR="00BB26A4" w:rsidRPr="001E1F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Pr="001E1F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Развитие лесного хозяйства Республики Тыва</w:t>
            </w:r>
            <w:r w:rsidR="00BB26A4" w:rsidRPr="001E1F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</w:tr>
      <w:tr w:rsidR="0093244D" w:rsidRPr="001E1F64" w14:paraId="7E1D8F9E" w14:textId="77777777" w:rsidTr="001547EA">
        <w:trPr>
          <w:trHeight w:val="525"/>
        </w:trPr>
        <w:tc>
          <w:tcPr>
            <w:tcW w:w="4820" w:type="dxa"/>
            <w:shd w:val="clear" w:color="auto" w:fill="auto"/>
            <w:vAlign w:val="center"/>
            <w:hideMark/>
          </w:tcPr>
          <w:p w14:paraId="5FAC5D35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Лесистость территории Республики Тыва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7280AE64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4DAF2EA2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49,7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549CE3E1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49,4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21DEFF37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02F1979B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49,7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0951D8BF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49,7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23F4DD26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03D4C966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49,4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153F070A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49,4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2DFDD693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93244D" w:rsidRPr="001E1F64" w14:paraId="7888CDCD" w14:textId="77777777" w:rsidTr="001547EA">
        <w:trPr>
          <w:trHeight w:val="780"/>
        </w:trPr>
        <w:tc>
          <w:tcPr>
            <w:tcW w:w="4820" w:type="dxa"/>
            <w:shd w:val="clear" w:color="auto" w:fill="auto"/>
            <w:vAlign w:val="center"/>
            <w:hideMark/>
          </w:tcPr>
          <w:p w14:paraId="4F1B8A29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Доля площади земель лесного фонда, переданных в пользование, в общей площади земель лесного фонда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6E901C63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299DE579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29790ED4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243A9383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153,3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7639E0C7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25712A7B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017771A7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5E4FB349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329DEA63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6F35A85C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</w:tr>
      <w:tr w:rsidR="0093244D" w:rsidRPr="001E1F64" w14:paraId="6A61DFF2" w14:textId="77777777" w:rsidTr="001547EA">
        <w:trPr>
          <w:trHeight w:val="780"/>
        </w:trPr>
        <w:tc>
          <w:tcPr>
            <w:tcW w:w="4820" w:type="dxa"/>
            <w:shd w:val="clear" w:color="auto" w:fill="auto"/>
            <w:vAlign w:val="center"/>
            <w:hideMark/>
          </w:tcPr>
          <w:p w14:paraId="334C1F65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Отношение площади лесовосстановления и лесоразведения к площади вырубленных и погибших лесных насаждений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0A5D2B27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334D3941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349A5465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95,9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1FA4821B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95,9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0520105E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3A208F5C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74,9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0E289285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4589A07A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4BDE4FF2" w14:textId="1283F6E4" w:rsidR="0093244D" w:rsidRPr="001E1F64" w:rsidRDefault="00F64AB6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2AADD8C6" w14:textId="1F45D7CB" w:rsidR="0093244D" w:rsidRPr="001E1F64" w:rsidRDefault="00F64AB6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93244D" w:rsidRPr="001E1F64" w14:paraId="05A7695D" w14:textId="77777777" w:rsidTr="001547EA">
        <w:trPr>
          <w:trHeight w:val="532"/>
        </w:trPr>
        <w:tc>
          <w:tcPr>
            <w:tcW w:w="4820" w:type="dxa"/>
            <w:shd w:val="clear" w:color="auto" w:fill="auto"/>
            <w:vAlign w:val="center"/>
            <w:hideMark/>
          </w:tcPr>
          <w:p w14:paraId="47D933B6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72A19D10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руб./га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3D1367BF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2C7FEAD2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20,9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42604B5D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0337F6CC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10,8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15039294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451B0086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37EFED78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11,9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0A75F7CD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6AB039D4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</w:tr>
      <w:tr w:rsidR="0093244D" w:rsidRPr="001E1F64" w14:paraId="5A7AF961" w14:textId="77777777" w:rsidTr="001547EA">
        <w:trPr>
          <w:trHeight w:val="780"/>
        </w:trPr>
        <w:tc>
          <w:tcPr>
            <w:tcW w:w="4820" w:type="dxa"/>
            <w:shd w:val="clear" w:color="auto" w:fill="auto"/>
            <w:vAlign w:val="center"/>
            <w:hideMark/>
          </w:tcPr>
          <w:p w14:paraId="0281C51E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Отношение фактического объема заготовки древесины к установленному допустимому объему изъятия древесины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4773C971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4003E113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6FDE6B65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42CAE532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147,1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7CC79164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0F21AE8E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1A322F91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12578713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42E59CA0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7DB66CDB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</w:tr>
      <w:tr w:rsidR="0093244D" w:rsidRPr="001E1F64" w14:paraId="05117C22" w14:textId="77777777" w:rsidTr="001547EA">
        <w:trPr>
          <w:trHeight w:val="780"/>
        </w:trPr>
        <w:tc>
          <w:tcPr>
            <w:tcW w:w="4820" w:type="dxa"/>
            <w:shd w:val="clear" w:color="auto" w:fill="auto"/>
            <w:vAlign w:val="center"/>
            <w:hideMark/>
          </w:tcPr>
          <w:p w14:paraId="3ABDE6C4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Доля лесных пожаров, ликвидированных в течение первых суток с момента обнаружения, в общем количестве лесных пожаров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224AAF97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263F0B26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67,1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5B9B7BBB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51,5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76E6A759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76,8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09AEE930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67,9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163480A0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32,6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773737B7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1C614D29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68,7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5BD9E41A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51109ADA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</w:tr>
      <w:tr w:rsidR="0093244D" w:rsidRPr="001E1F64" w14:paraId="21913B2F" w14:textId="77777777" w:rsidTr="001547EA">
        <w:trPr>
          <w:trHeight w:val="1290"/>
        </w:trPr>
        <w:tc>
          <w:tcPr>
            <w:tcW w:w="4820" w:type="dxa"/>
            <w:shd w:val="clear" w:color="auto" w:fill="auto"/>
            <w:vAlign w:val="center"/>
            <w:hideMark/>
          </w:tcPr>
          <w:p w14:paraId="0AD3DD27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 Доля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7CD7C880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7D33E490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1,409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4AD45123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0,584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4E398A0D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41,4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1071E280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1,409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7C0B10CD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1,201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4F90938A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7878F3C4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1,409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532C8FDA" w14:textId="0D71EDAE" w:rsidR="0093244D" w:rsidRPr="001E1F64" w:rsidRDefault="00EB5D69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2,876</w:t>
            </w:r>
            <w:r w:rsidR="0093244D"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6F977C87" w14:textId="480E6687" w:rsidR="0093244D" w:rsidRPr="001E1F64" w:rsidRDefault="00EB5D69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</w:tr>
      <w:tr w:rsidR="0093244D" w:rsidRPr="001E1F64" w14:paraId="54CF9349" w14:textId="77777777" w:rsidTr="001547EA">
        <w:trPr>
          <w:trHeight w:val="1035"/>
        </w:trPr>
        <w:tc>
          <w:tcPr>
            <w:tcW w:w="4820" w:type="dxa"/>
            <w:shd w:val="clear" w:color="auto" w:fill="auto"/>
            <w:vAlign w:val="center"/>
            <w:hideMark/>
          </w:tcPr>
          <w:p w14:paraId="5B984287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Средняя численность должностных лиц, осуществляющих федеральный государственный лесной надзор (лесную охрану), на 50 тыс. га земель лесного фонда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7B3D27AE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человек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74283AF7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466B0034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11F3A914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4BAA241B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5937F05B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520CB703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4CD5D3C4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4229F2B3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0,98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5E509777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</w:tr>
      <w:tr w:rsidR="0093244D" w:rsidRPr="001E1F64" w14:paraId="2FCAA94B" w14:textId="77777777" w:rsidTr="001547EA">
        <w:trPr>
          <w:trHeight w:val="2055"/>
        </w:trPr>
        <w:tc>
          <w:tcPr>
            <w:tcW w:w="4820" w:type="dxa"/>
            <w:shd w:val="clear" w:color="auto" w:fill="auto"/>
            <w:vAlign w:val="center"/>
            <w:hideMark/>
          </w:tcPr>
          <w:p w14:paraId="3A52364E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Доля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7EFA1F8E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5C9986E4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08D8BFDC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7E450507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38DEE0E5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596674B3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4A97EA1E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40FD5ABD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528ED655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4CC15445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93244D" w:rsidRPr="001E1F64" w14:paraId="1742E0A2" w14:textId="77777777" w:rsidTr="001547EA">
        <w:trPr>
          <w:trHeight w:val="1035"/>
        </w:trPr>
        <w:tc>
          <w:tcPr>
            <w:tcW w:w="4820" w:type="dxa"/>
            <w:shd w:val="clear" w:color="auto" w:fill="auto"/>
            <w:vAlign w:val="center"/>
            <w:hideMark/>
          </w:tcPr>
          <w:p w14:paraId="0CCD6E01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 Динамика предотвращения возникновения нарушений лесного законодательства, причиняющих вред лесам, относительно уровня нарушений предыдущего года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4001C1FA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1E7B74B4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0138F1EA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00A54D4B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204,6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6092DAF6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7CE6F4DA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434C4CDA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1125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612D1232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1920018D" w14:textId="5D4CA2C4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EB5D69"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5,093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7BE83B96" w14:textId="135044C9" w:rsidR="0093244D" w:rsidRPr="001E1F64" w:rsidRDefault="00EB5D69" w:rsidP="00EB5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</w:tr>
      <w:tr w:rsidR="0093244D" w:rsidRPr="001E1F64" w14:paraId="3672269B" w14:textId="77777777" w:rsidTr="001547EA">
        <w:trPr>
          <w:trHeight w:val="300"/>
        </w:trPr>
        <w:tc>
          <w:tcPr>
            <w:tcW w:w="15406" w:type="dxa"/>
            <w:gridSpan w:val="11"/>
            <w:shd w:val="clear" w:color="auto" w:fill="auto"/>
            <w:vAlign w:val="center"/>
            <w:hideMark/>
          </w:tcPr>
          <w:p w14:paraId="7BB05322" w14:textId="61589394" w:rsidR="0093244D" w:rsidRPr="001E1F64" w:rsidRDefault="0093244D" w:rsidP="00124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Подпрограмма 3 </w:t>
            </w:r>
            <w:r w:rsidR="00F3710B" w:rsidRPr="001E1F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Pr="001E1F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Охрана и воспроизводство объектов животного мира</w:t>
            </w:r>
            <w:r w:rsidR="00F3710B" w:rsidRPr="001E1F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</w:tr>
      <w:tr w:rsidR="0093244D" w:rsidRPr="001E1F64" w14:paraId="33014ECA" w14:textId="77777777" w:rsidTr="001547EA">
        <w:trPr>
          <w:trHeight w:val="1545"/>
        </w:trPr>
        <w:tc>
          <w:tcPr>
            <w:tcW w:w="4820" w:type="dxa"/>
            <w:shd w:val="clear" w:color="auto" w:fill="auto"/>
            <w:vAlign w:val="center"/>
            <w:hideMark/>
          </w:tcPr>
          <w:p w14:paraId="543FC779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Доля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Республики Тыва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2DD44B85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4461E9A2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7B4CCE27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4C8DBA5C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74332F90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6AB4A6D7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2F7165F1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2C608E3E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0F3DA323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4AA83B8C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93244D" w:rsidRPr="001E1F64" w14:paraId="3E6080F9" w14:textId="77777777" w:rsidTr="001547EA">
        <w:trPr>
          <w:trHeight w:val="1800"/>
        </w:trPr>
        <w:tc>
          <w:tcPr>
            <w:tcW w:w="4820" w:type="dxa"/>
            <w:shd w:val="clear" w:color="auto" w:fill="auto"/>
            <w:vAlign w:val="center"/>
            <w:hideMark/>
          </w:tcPr>
          <w:p w14:paraId="5438688F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Доля нарушений, выявленных при осуществлении федерального государственного охотничьего надзора, по которым вынесены постановления о привлечении к административной ответственности, к общему количеству выявленных нарушений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1310133D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6ABEC41A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33761B72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5507C3DF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106,3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25F22B96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567EF0B5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5EE53A13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112,3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1AF1E171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4C626D2A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7702B82D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</w:tr>
      <w:tr w:rsidR="0093244D" w:rsidRPr="001E1F64" w14:paraId="04FC9D34" w14:textId="77777777" w:rsidTr="001547EA">
        <w:trPr>
          <w:trHeight w:val="1035"/>
        </w:trPr>
        <w:tc>
          <w:tcPr>
            <w:tcW w:w="4820" w:type="dxa"/>
            <w:shd w:val="clear" w:color="auto" w:fill="auto"/>
            <w:vAlign w:val="center"/>
            <w:hideMark/>
          </w:tcPr>
          <w:p w14:paraId="17409638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3. Индекс численности волка (соотношение численности волка по окончании охотничьего сезона в текущем году к его численности по окончании охотничьего сезона 2019/20 годов)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23CF99F1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6E5183D8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483BF8BE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3FC273DB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93,3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21E36271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2B444046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7462923F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95,6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04916C68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59F88C73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2F30FA3C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</w:tr>
      <w:tr w:rsidR="0093244D" w:rsidRPr="001E1F64" w14:paraId="0E96A7D0" w14:textId="77777777" w:rsidTr="001547EA">
        <w:trPr>
          <w:trHeight w:val="1545"/>
        </w:trPr>
        <w:tc>
          <w:tcPr>
            <w:tcW w:w="4820" w:type="dxa"/>
            <w:shd w:val="clear" w:color="auto" w:fill="auto"/>
            <w:vAlign w:val="center"/>
            <w:hideMark/>
          </w:tcPr>
          <w:p w14:paraId="6A27795A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Индекс численности охотничьих ресурсов в охотничьих угодьях (соотношение численности охотничьих ресурсов по окончании охотничьего сезона в текущем году к их численности по окончании охотничьего сезона 2019/20 годов) по видам: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07676B02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2580E220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5C6FBA84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45535270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111,9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288E6F87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7B59438A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2A80F980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114,7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30F05A6C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0FC9C08C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49EC7022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93244D" w:rsidRPr="001E1F64" w14:paraId="29EAB9D4" w14:textId="77777777" w:rsidTr="001547EA">
        <w:trPr>
          <w:trHeight w:val="315"/>
        </w:trPr>
        <w:tc>
          <w:tcPr>
            <w:tcW w:w="4820" w:type="dxa"/>
            <w:shd w:val="clear" w:color="auto" w:fill="auto"/>
            <w:vAlign w:val="center"/>
            <w:hideMark/>
          </w:tcPr>
          <w:p w14:paraId="44B099C6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4.1. лось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46081825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3F932DC4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0C4F8861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622FB259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117,8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5AD9FA9D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777043A8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28E07014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126,5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45388668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24892723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3CAF3E02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393</w:t>
            </w:r>
          </w:p>
        </w:tc>
      </w:tr>
      <w:tr w:rsidR="0093244D" w:rsidRPr="001E1F64" w14:paraId="290BD8DA" w14:textId="77777777" w:rsidTr="001547EA">
        <w:trPr>
          <w:trHeight w:val="315"/>
        </w:trPr>
        <w:tc>
          <w:tcPr>
            <w:tcW w:w="4820" w:type="dxa"/>
            <w:shd w:val="clear" w:color="auto" w:fill="auto"/>
            <w:vAlign w:val="center"/>
            <w:hideMark/>
          </w:tcPr>
          <w:p w14:paraId="2CE7D175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4.2. косуля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545B4E5E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4DDA5652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4C2E7063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2C9A75AF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3CA18DBF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1CC7A3B1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31DF85D5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117,6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671E0F9F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074A3F66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466EF077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</w:tr>
      <w:tr w:rsidR="0093244D" w:rsidRPr="001E1F64" w14:paraId="28B27DB3" w14:textId="77777777" w:rsidTr="001547EA">
        <w:trPr>
          <w:trHeight w:val="315"/>
        </w:trPr>
        <w:tc>
          <w:tcPr>
            <w:tcW w:w="4820" w:type="dxa"/>
            <w:shd w:val="clear" w:color="auto" w:fill="auto"/>
            <w:vAlign w:val="center"/>
            <w:hideMark/>
          </w:tcPr>
          <w:p w14:paraId="468AF1F2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4.3. благородный олень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5B70A715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0BC6A620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5EDFD6C4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4C3EFF6F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27DA242F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76AAF743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17DCBD87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122,5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0A5FA502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124A03B6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3C7D299F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</w:tr>
      <w:tr w:rsidR="0093244D" w:rsidRPr="001E1F64" w14:paraId="2CBEE556" w14:textId="77777777" w:rsidTr="001547EA">
        <w:trPr>
          <w:trHeight w:val="315"/>
        </w:trPr>
        <w:tc>
          <w:tcPr>
            <w:tcW w:w="4820" w:type="dxa"/>
            <w:shd w:val="clear" w:color="auto" w:fill="auto"/>
            <w:vAlign w:val="center"/>
            <w:hideMark/>
          </w:tcPr>
          <w:p w14:paraId="628CF3B3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4.4. сибирский горный козел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546DF24B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18F5000A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0A0F3C7A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058FDAAF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106,9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7AC50E30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74BE447D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425675C2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105,9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09F0612E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65CCE30C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002F2C30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</w:tr>
      <w:tr w:rsidR="0093244D" w:rsidRPr="001E1F64" w14:paraId="5E032791" w14:textId="77777777" w:rsidTr="001547EA">
        <w:trPr>
          <w:trHeight w:val="315"/>
        </w:trPr>
        <w:tc>
          <w:tcPr>
            <w:tcW w:w="4820" w:type="dxa"/>
            <w:shd w:val="clear" w:color="auto" w:fill="auto"/>
            <w:vAlign w:val="center"/>
            <w:hideMark/>
          </w:tcPr>
          <w:p w14:paraId="3270DB0D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4.5. соболь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2E905C8A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733AD34D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32C92184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69179832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135,6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4936AECC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51DCB2E2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1AC75BB9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112,7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6D1696F4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16AA0B2D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147B6CA1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</w:tr>
      <w:tr w:rsidR="0093244D" w:rsidRPr="001E1F64" w14:paraId="14CD3011" w14:textId="77777777" w:rsidTr="001547EA">
        <w:trPr>
          <w:trHeight w:val="780"/>
        </w:trPr>
        <w:tc>
          <w:tcPr>
            <w:tcW w:w="4820" w:type="dxa"/>
            <w:shd w:val="clear" w:color="auto" w:fill="auto"/>
            <w:vAlign w:val="center"/>
            <w:hideMark/>
          </w:tcPr>
          <w:p w14:paraId="3A11BFAA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Соотношение фактической добычи охотничьих ресурсов к установленным лимитам добычи по видам: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55F2BC5E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5C31334B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40 до 84</w:t>
            </w:r>
          </w:p>
        </w:tc>
        <w:tc>
          <w:tcPr>
            <w:tcW w:w="954" w:type="dxa"/>
            <w:shd w:val="clear" w:color="000000" w:fill="FFFFFF"/>
            <w:vAlign w:val="center"/>
          </w:tcPr>
          <w:p w14:paraId="6689B995" w14:textId="5BA3F058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4CA17433" w14:textId="1CBCC7EB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0F0B34"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68F3B805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40 до 84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68E77C71" w14:textId="7E518E5A" w:rsidR="0093244D" w:rsidRPr="001E1F64" w:rsidRDefault="0093244D" w:rsidP="00662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139DF915" w14:textId="6CF30A51" w:rsidR="0093244D" w:rsidRPr="001E1F64" w:rsidRDefault="001244D5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93244D"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2E696209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40 до 84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1BE2D115" w14:textId="5B648D69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677BD5FD" w14:textId="07F2C935" w:rsidR="0093244D" w:rsidRPr="001E1F64" w:rsidRDefault="000F0B34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93244D"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3244D" w:rsidRPr="001E1F64" w14:paraId="1EF90648" w14:textId="77777777" w:rsidTr="001547EA">
        <w:trPr>
          <w:trHeight w:val="315"/>
        </w:trPr>
        <w:tc>
          <w:tcPr>
            <w:tcW w:w="4820" w:type="dxa"/>
            <w:shd w:val="clear" w:color="auto" w:fill="auto"/>
            <w:vAlign w:val="center"/>
            <w:hideMark/>
          </w:tcPr>
          <w:p w14:paraId="1EB9B7E5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5.1. лось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55D09D1D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3F2841F8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0677982C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351571A1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12B4F652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435A708B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7F9C6CA5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2F00E237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4FF31D97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3CC2F9E1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</w:tr>
      <w:tr w:rsidR="0093244D" w:rsidRPr="001E1F64" w14:paraId="66F44FA5" w14:textId="77777777" w:rsidTr="001547EA">
        <w:trPr>
          <w:trHeight w:val="315"/>
        </w:trPr>
        <w:tc>
          <w:tcPr>
            <w:tcW w:w="4820" w:type="dxa"/>
            <w:shd w:val="clear" w:color="auto" w:fill="auto"/>
            <w:vAlign w:val="center"/>
            <w:hideMark/>
          </w:tcPr>
          <w:p w14:paraId="5272ADF4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5.2. косуля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14885384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4CF8BBAE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7D44DC0C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55BAB065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104,8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760DEC3A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0F2C6F99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36C2043E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111,3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4C299930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72E69808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136363B2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</w:tr>
      <w:tr w:rsidR="0093244D" w:rsidRPr="001E1F64" w14:paraId="48F7916E" w14:textId="77777777" w:rsidTr="001547EA">
        <w:trPr>
          <w:trHeight w:val="315"/>
        </w:trPr>
        <w:tc>
          <w:tcPr>
            <w:tcW w:w="4820" w:type="dxa"/>
            <w:shd w:val="clear" w:color="auto" w:fill="auto"/>
            <w:vAlign w:val="center"/>
            <w:hideMark/>
          </w:tcPr>
          <w:p w14:paraId="45A05EAF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5.3. благородный олень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345D2F13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75E3BB06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3C8ACE30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3414EEC4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22189B30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25064CF1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7DC27E7B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107,8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297B3915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7749B2F7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6163B3DA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</w:tr>
      <w:tr w:rsidR="0093244D" w:rsidRPr="001E1F64" w14:paraId="0447DB41" w14:textId="77777777" w:rsidTr="001547EA">
        <w:trPr>
          <w:trHeight w:val="315"/>
        </w:trPr>
        <w:tc>
          <w:tcPr>
            <w:tcW w:w="4820" w:type="dxa"/>
            <w:shd w:val="clear" w:color="auto" w:fill="auto"/>
            <w:vAlign w:val="center"/>
            <w:hideMark/>
          </w:tcPr>
          <w:p w14:paraId="5C92FDA1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5.4. сибирский горный козел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0E18ED12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6D4B8E5F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06A1D39E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094006AE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784CF01D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3AA47D80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536F5FCE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104,3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72BB4689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158DFAC5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02DA1AEE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</w:tr>
      <w:tr w:rsidR="0093244D" w:rsidRPr="001E1F64" w14:paraId="600C0056" w14:textId="77777777" w:rsidTr="001547EA">
        <w:trPr>
          <w:trHeight w:val="315"/>
        </w:trPr>
        <w:tc>
          <w:tcPr>
            <w:tcW w:w="4820" w:type="dxa"/>
            <w:shd w:val="clear" w:color="auto" w:fill="auto"/>
            <w:vAlign w:val="center"/>
            <w:hideMark/>
          </w:tcPr>
          <w:p w14:paraId="53B30855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5.5. соболь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16538CCC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1E4D3631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1324C59A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04BD6995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104,8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71883B4A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12576EA3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3F3C144B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7EE35A1C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7304CE58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1A6CEEA5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</w:tr>
      <w:tr w:rsidR="0093244D" w:rsidRPr="001E1F64" w14:paraId="1010C4AF" w14:textId="77777777" w:rsidTr="001547EA">
        <w:trPr>
          <w:trHeight w:val="315"/>
        </w:trPr>
        <w:tc>
          <w:tcPr>
            <w:tcW w:w="15406" w:type="dxa"/>
            <w:gridSpan w:val="11"/>
            <w:shd w:val="clear" w:color="auto" w:fill="auto"/>
            <w:vAlign w:val="center"/>
            <w:hideMark/>
          </w:tcPr>
          <w:p w14:paraId="4775DF9F" w14:textId="510646FC" w:rsidR="0093244D" w:rsidRPr="001E1F64" w:rsidRDefault="003313FE" w:rsidP="00331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Подпрограмма 4 </w:t>
            </w:r>
            <w:r w:rsidR="004E36F4" w:rsidRPr="001E1F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</w:t>
            </w:r>
            <w:r w:rsidR="0093244D" w:rsidRPr="001E1F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Охрана окружающей среды</w:t>
            </w:r>
            <w:r w:rsidR="004E36F4" w:rsidRPr="001E1F6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»</w:t>
            </w:r>
          </w:p>
        </w:tc>
      </w:tr>
      <w:tr w:rsidR="0093244D" w:rsidRPr="001E1F64" w14:paraId="45C43525" w14:textId="77777777" w:rsidTr="001547EA">
        <w:trPr>
          <w:trHeight w:val="420"/>
        </w:trPr>
        <w:tc>
          <w:tcPr>
            <w:tcW w:w="4820" w:type="dxa"/>
            <w:shd w:val="clear" w:color="auto" w:fill="auto"/>
            <w:vAlign w:val="center"/>
            <w:hideMark/>
          </w:tcPr>
          <w:p w14:paraId="6E5632F5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Качество окружающей среды, в том числе: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7BEDC27B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6B4AF506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52,3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35A6C943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92,5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5A83E056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176,9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10422AA5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556AC8E4" w14:textId="5D08A253" w:rsidR="0093244D" w:rsidRPr="001E1F64" w:rsidRDefault="002014A4" w:rsidP="0020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87,5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7CA9C192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1773E9B7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54D9C5B4" w14:textId="7A5ACFAF" w:rsidR="0093244D" w:rsidRPr="001E1F64" w:rsidRDefault="002014A4" w:rsidP="002014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41827B62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</w:tr>
      <w:tr w:rsidR="0093244D" w:rsidRPr="001E1F64" w14:paraId="0134F8B1" w14:textId="77777777" w:rsidTr="001547EA">
        <w:trPr>
          <w:trHeight w:val="1170"/>
        </w:trPr>
        <w:tc>
          <w:tcPr>
            <w:tcW w:w="4820" w:type="dxa"/>
            <w:shd w:val="clear" w:color="auto" w:fill="auto"/>
            <w:vAlign w:val="center"/>
            <w:hideMark/>
          </w:tcPr>
          <w:p w14:paraId="13379E6B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Количество проведенных аналитических и экспертных работ в рамках функционирования территориальной системы мониторинга окружающей среды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57C51768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3F1FD4E3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4336D5B7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29B1B1BC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20FC547D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0B41F510" w14:textId="71265E29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621A1"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7C631C62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0144D6F0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48F66810" w14:textId="560FA3DD" w:rsidR="0093244D" w:rsidRPr="001E1F64" w:rsidRDefault="005621A1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93244D"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30031477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3244D" w:rsidRPr="001E1F64" w14:paraId="750C9285" w14:textId="77777777" w:rsidTr="001547EA">
        <w:trPr>
          <w:trHeight w:val="1200"/>
        </w:trPr>
        <w:tc>
          <w:tcPr>
            <w:tcW w:w="4820" w:type="dxa"/>
            <w:shd w:val="clear" w:color="auto" w:fill="auto"/>
            <w:vAlign w:val="center"/>
            <w:hideMark/>
          </w:tcPr>
          <w:p w14:paraId="68356182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Доля проверок, по итогам которых выявлены правонарушения природоохранного законодательства, от общего количества проведенных плановых и внеплановых проверок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62EAB5CE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614D959F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7871E347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442917EC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126,7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77879FC2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2908CC51" w14:textId="78AFBE60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621A1"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5192F633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0DFBD3E7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10FD0270" w14:textId="1DB26281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621A1"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55533B08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3244D" w:rsidRPr="001E1F64" w14:paraId="4F82A526" w14:textId="77777777" w:rsidTr="001547EA">
        <w:trPr>
          <w:trHeight w:val="780"/>
        </w:trPr>
        <w:tc>
          <w:tcPr>
            <w:tcW w:w="4820" w:type="dxa"/>
            <w:shd w:val="clear" w:color="auto" w:fill="auto"/>
            <w:vAlign w:val="center"/>
            <w:hideMark/>
          </w:tcPr>
          <w:p w14:paraId="7E5DF8BD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4. Доля устраненных нарушений из числа выявленных нарушений в сфере охраны окружающей среды и природопользования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761C77BF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3D2ADBCA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303EA289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6DEE268D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46,7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6449E5AF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01FD4B29" w14:textId="0BAD84B4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621A1"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6D391C8A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4308C043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41C4AAEC" w14:textId="51EAE40F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5621A1"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30DDFEBF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3244D" w:rsidRPr="001E1F64" w14:paraId="29F01AAA" w14:textId="77777777" w:rsidTr="001547EA">
        <w:trPr>
          <w:trHeight w:val="525"/>
        </w:trPr>
        <w:tc>
          <w:tcPr>
            <w:tcW w:w="4820" w:type="dxa"/>
            <w:shd w:val="clear" w:color="auto" w:fill="auto"/>
            <w:vAlign w:val="center"/>
            <w:hideMark/>
          </w:tcPr>
          <w:p w14:paraId="620692BF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Количество созданных особо охраняемых природных территорий регионального значения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31389177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6231412B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169DFEA4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463EA242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6BE39F28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165DB1ED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237F9642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70B42E8D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4B6AC97D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5AC09A66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3244D" w:rsidRPr="001E1F64" w14:paraId="53A3B07D" w14:textId="77777777" w:rsidTr="001547EA">
        <w:trPr>
          <w:trHeight w:val="1290"/>
        </w:trPr>
        <w:tc>
          <w:tcPr>
            <w:tcW w:w="4820" w:type="dxa"/>
            <w:shd w:val="clear" w:color="auto" w:fill="auto"/>
            <w:vAlign w:val="center"/>
            <w:hideMark/>
          </w:tcPr>
          <w:p w14:paraId="7B3BBCE7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Доля контрольных мероприятий по соблюдению режима особо охраняемых природных территорий в общем количестве контрольных мероприятий в области охраны окружающей среды и природопользования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3DCADF42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процентов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2AE3ABD6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31,9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7B4407CE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7BEC6C95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313,5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380E8EFC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219020F5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314D0E74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74303B80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796782A6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32,5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130C22E7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</w:tr>
      <w:tr w:rsidR="0093244D" w:rsidRPr="001E1F64" w14:paraId="325F2321" w14:textId="77777777" w:rsidTr="001547EA">
        <w:trPr>
          <w:trHeight w:val="780"/>
        </w:trPr>
        <w:tc>
          <w:tcPr>
            <w:tcW w:w="4820" w:type="dxa"/>
            <w:shd w:val="clear" w:color="auto" w:fill="auto"/>
            <w:vAlign w:val="center"/>
            <w:hideMark/>
          </w:tcPr>
          <w:p w14:paraId="49B68A92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 Создание экологических троп на особо охраняемых природных территориях регионального значения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7AEED0BD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единиц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36CACA5D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1CC21440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5C8F9325" w14:textId="5B786B42" w:rsidR="0093244D" w:rsidRPr="001E1F64" w:rsidRDefault="009A6F72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  <w:r w:rsidR="0093244D"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0B0CDF9E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07EB5677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6A60D132" w14:textId="05A658A3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1F464D53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67111AAE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16396187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3244D" w:rsidRPr="001E1F64" w14:paraId="5FDF4459" w14:textId="77777777" w:rsidTr="001547EA">
        <w:trPr>
          <w:trHeight w:val="525"/>
        </w:trPr>
        <w:tc>
          <w:tcPr>
            <w:tcW w:w="4820" w:type="dxa"/>
            <w:shd w:val="clear" w:color="auto" w:fill="auto"/>
            <w:vAlign w:val="center"/>
            <w:hideMark/>
          </w:tcPr>
          <w:p w14:paraId="06D36D7A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 Прирост запасов минерального сырья общераспространенных полезных ископаемых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781B958B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куб. м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5544E67D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4F4B1FF4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1015A59E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56,4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297F46F0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12D122EE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1291,032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7C35D1B5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86,1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37BB175F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1F7C72DA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518,2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044ED8C9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</w:tr>
      <w:tr w:rsidR="0093244D" w:rsidRPr="001E1F64" w14:paraId="7B3D1FDC" w14:textId="77777777" w:rsidTr="001547EA">
        <w:trPr>
          <w:trHeight w:val="525"/>
        </w:trPr>
        <w:tc>
          <w:tcPr>
            <w:tcW w:w="4820" w:type="dxa"/>
            <w:shd w:val="clear" w:color="auto" w:fill="auto"/>
            <w:vAlign w:val="center"/>
            <w:hideMark/>
          </w:tcPr>
          <w:p w14:paraId="134E066B" w14:textId="77777777" w:rsidR="0093244D" w:rsidRPr="001E1F64" w:rsidRDefault="0093244D" w:rsidP="009324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 Объем добычи общераспространенных полезных ископаемых</w:t>
            </w:r>
          </w:p>
        </w:tc>
        <w:tc>
          <w:tcPr>
            <w:tcW w:w="1198" w:type="dxa"/>
            <w:shd w:val="clear" w:color="auto" w:fill="auto"/>
            <w:vAlign w:val="center"/>
            <w:hideMark/>
          </w:tcPr>
          <w:p w14:paraId="3358E28E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 куб. м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73F83773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408,4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14743D20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4A59C253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38,7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7080D1DA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1041" w:type="dxa"/>
            <w:shd w:val="clear" w:color="000000" w:fill="FFFFFF"/>
            <w:vAlign w:val="center"/>
            <w:hideMark/>
          </w:tcPr>
          <w:p w14:paraId="18FF8106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674,517</w:t>
            </w:r>
          </w:p>
        </w:tc>
        <w:tc>
          <w:tcPr>
            <w:tcW w:w="1214" w:type="dxa"/>
            <w:shd w:val="clear" w:color="000000" w:fill="FFFFFF"/>
            <w:vAlign w:val="center"/>
            <w:hideMark/>
          </w:tcPr>
          <w:p w14:paraId="1D057B27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223,4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14:paraId="765254F1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954" w:type="dxa"/>
            <w:shd w:val="clear" w:color="000000" w:fill="FFFFFF"/>
            <w:vAlign w:val="center"/>
            <w:hideMark/>
          </w:tcPr>
          <w:p w14:paraId="4F919038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224,13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1E569920" w14:textId="77777777" w:rsidR="0093244D" w:rsidRPr="001E1F64" w:rsidRDefault="0093244D" w:rsidP="0093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1F6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</w:tbl>
    <w:p w14:paraId="14F34A79" w14:textId="77777777" w:rsidR="0093244D" w:rsidRPr="005C30DF" w:rsidRDefault="0093244D" w:rsidP="000F53BE">
      <w:pPr>
        <w:tabs>
          <w:tab w:val="left" w:pos="5490"/>
        </w:tabs>
        <w:jc w:val="both"/>
        <w:rPr>
          <w:rFonts w:ascii="Times New Roman" w:hAnsi="Times New Roman" w:cs="Times New Roman"/>
          <w:bCs/>
          <w:sz w:val="28"/>
          <w:szCs w:val="28"/>
        </w:rPr>
        <w:sectPr w:rsidR="0093244D" w:rsidRPr="005C30DF" w:rsidSect="00CC13AE">
          <w:pgSz w:w="16838" w:h="11906" w:orient="landscape" w:code="9"/>
          <w:pgMar w:top="1276" w:right="851" w:bottom="709" w:left="992" w:header="709" w:footer="709" w:gutter="0"/>
          <w:cols w:space="708"/>
          <w:docGrid w:linePitch="360"/>
        </w:sectPr>
      </w:pPr>
    </w:p>
    <w:p w14:paraId="2EC49D08" w14:textId="04565B3D" w:rsidR="00BE6502" w:rsidRPr="005C30DF" w:rsidRDefault="006774AF" w:rsidP="00BE6502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C30DF">
        <w:rPr>
          <w:rFonts w:ascii="Times New Roman" w:hAnsi="Times New Roman" w:cs="Times New Roman"/>
        </w:rPr>
        <w:lastRenderedPageBreak/>
        <w:t xml:space="preserve">Приложение </w:t>
      </w:r>
      <w:r w:rsidR="003B517C">
        <w:rPr>
          <w:rFonts w:ascii="Times New Roman" w:hAnsi="Times New Roman" w:cs="Times New Roman"/>
        </w:rPr>
        <w:t>№</w:t>
      </w:r>
      <w:r w:rsidRPr="005C30DF">
        <w:rPr>
          <w:rFonts w:ascii="Times New Roman" w:hAnsi="Times New Roman" w:cs="Times New Roman"/>
        </w:rPr>
        <w:t xml:space="preserve"> 2</w:t>
      </w:r>
    </w:p>
    <w:p w14:paraId="51D3C7C2" w14:textId="77777777" w:rsidR="00BE6502" w:rsidRPr="005C30DF" w:rsidRDefault="00BE6502" w:rsidP="00BE6502">
      <w:pPr>
        <w:pStyle w:val="ConsPlusNormal"/>
        <w:jc w:val="right"/>
        <w:rPr>
          <w:rFonts w:ascii="Times New Roman" w:hAnsi="Times New Roman" w:cs="Times New Roman"/>
        </w:rPr>
      </w:pPr>
      <w:r w:rsidRPr="005C30DF">
        <w:rPr>
          <w:rFonts w:ascii="Times New Roman" w:hAnsi="Times New Roman" w:cs="Times New Roman"/>
        </w:rPr>
        <w:t xml:space="preserve">к докладу о реализации государственной </w:t>
      </w:r>
    </w:p>
    <w:p w14:paraId="72DACC1E" w14:textId="77777777" w:rsidR="00BE6502" w:rsidRPr="005C30DF" w:rsidRDefault="00BE6502" w:rsidP="00BE6502">
      <w:pPr>
        <w:pStyle w:val="ConsPlusNormal"/>
        <w:jc w:val="right"/>
        <w:rPr>
          <w:rFonts w:ascii="Times New Roman" w:hAnsi="Times New Roman" w:cs="Times New Roman"/>
        </w:rPr>
      </w:pPr>
      <w:r w:rsidRPr="005C30DF">
        <w:rPr>
          <w:rFonts w:ascii="Times New Roman" w:hAnsi="Times New Roman" w:cs="Times New Roman"/>
        </w:rPr>
        <w:t xml:space="preserve">программы Республики Тыва </w:t>
      </w:r>
    </w:p>
    <w:p w14:paraId="5DCB3A25" w14:textId="7D6E17EF" w:rsidR="00BE6502" w:rsidRPr="005C30DF" w:rsidRDefault="00BB51C1" w:rsidP="00BE650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FD1A1C" w:rsidRPr="005C30DF">
        <w:rPr>
          <w:rFonts w:ascii="Times New Roman" w:hAnsi="Times New Roman" w:cs="Times New Roman"/>
        </w:rPr>
        <w:t xml:space="preserve">Воспроизводство и использование </w:t>
      </w:r>
    </w:p>
    <w:p w14:paraId="01664A9C" w14:textId="00515A9F" w:rsidR="00BE6502" w:rsidRPr="005C30DF" w:rsidRDefault="00BE6502" w:rsidP="00BE6502">
      <w:pPr>
        <w:pStyle w:val="ConsPlusNormal"/>
        <w:jc w:val="right"/>
        <w:rPr>
          <w:rFonts w:ascii="Times New Roman" w:hAnsi="Times New Roman" w:cs="Times New Roman"/>
        </w:rPr>
      </w:pPr>
      <w:r w:rsidRPr="005C30DF">
        <w:rPr>
          <w:rFonts w:ascii="Times New Roman" w:hAnsi="Times New Roman" w:cs="Times New Roman"/>
        </w:rPr>
        <w:t>П</w:t>
      </w:r>
      <w:r w:rsidR="00FD1A1C" w:rsidRPr="005C30DF">
        <w:rPr>
          <w:rFonts w:ascii="Times New Roman" w:hAnsi="Times New Roman" w:cs="Times New Roman"/>
        </w:rPr>
        <w:t>риродных</w:t>
      </w:r>
      <w:r w:rsidRPr="005C30DF">
        <w:rPr>
          <w:rFonts w:ascii="Times New Roman" w:hAnsi="Times New Roman" w:cs="Times New Roman"/>
        </w:rPr>
        <w:t xml:space="preserve"> </w:t>
      </w:r>
      <w:r w:rsidR="00FD1A1C" w:rsidRPr="005C30DF">
        <w:rPr>
          <w:rFonts w:ascii="Times New Roman" w:hAnsi="Times New Roman" w:cs="Times New Roman"/>
        </w:rPr>
        <w:t>ресурсов на 2021 - 2025 годы</w:t>
      </w:r>
      <w:r w:rsidR="00BB51C1">
        <w:rPr>
          <w:rFonts w:ascii="Times New Roman" w:hAnsi="Times New Roman" w:cs="Times New Roman"/>
        </w:rPr>
        <w:t>»</w:t>
      </w:r>
      <w:r w:rsidRPr="005C30DF">
        <w:rPr>
          <w:rFonts w:ascii="Times New Roman" w:hAnsi="Times New Roman" w:cs="Times New Roman"/>
        </w:rPr>
        <w:t xml:space="preserve"> </w:t>
      </w:r>
    </w:p>
    <w:p w14:paraId="11647196" w14:textId="77777777" w:rsidR="00FD1A1C" w:rsidRPr="005C30DF" w:rsidRDefault="00FD1A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56634D3" w14:textId="77777777" w:rsidR="00FD1A1C" w:rsidRPr="005C30DF" w:rsidRDefault="00FD1A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D05585F" w14:textId="77777777" w:rsidR="00FD1A1C" w:rsidRPr="00C5507C" w:rsidRDefault="00FD1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5507C">
        <w:rPr>
          <w:rFonts w:ascii="Times New Roman" w:hAnsi="Times New Roman" w:cs="Times New Roman"/>
          <w:sz w:val="27"/>
          <w:szCs w:val="27"/>
        </w:rPr>
        <w:t>ПЕРЕЧЕНЬ</w:t>
      </w:r>
    </w:p>
    <w:p w14:paraId="6C77B4A7" w14:textId="77777777" w:rsidR="00F21FF8" w:rsidRPr="00C5507C" w:rsidRDefault="00FD1A1C" w:rsidP="00F2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5507C">
        <w:rPr>
          <w:rFonts w:ascii="Times New Roman" w:hAnsi="Times New Roman" w:cs="Times New Roman"/>
          <w:sz w:val="27"/>
          <w:szCs w:val="27"/>
        </w:rPr>
        <w:t>ОСНОВНЫХ МЕРОПРИЯТИЙ ГОСУД</w:t>
      </w:r>
      <w:r w:rsidR="00F21FF8" w:rsidRPr="00C5507C">
        <w:rPr>
          <w:rFonts w:ascii="Times New Roman" w:hAnsi="Times New Roman" w:cs="Times New Roman"/>
          <w:sz w:val="27"/>
          <w:szCs w:val="27"/>
        </w:rPr>
        <w:t xml:space="preserve">АРСТВЕННОЙ ПРОГРАММЫ РЕСПУБЛИКИ </w:t>
      </w:r>
      <w:r w:rsidRPr="00C5507C">
        <w:rPr>
          <w:rFonts w:ascii="Times New Roman" w:hAnsi="Times New Roman" w:cs="Times New Roman"/>
          <w:sz w:val="27"/>
          <w:szCs w:val="27"/>
        </w:rPr>
        <w:t xml:space="preserve">ТЫВА </w:t>
      </w:r>
    </w:p>
    <w:p w14:paraId="75FF3EE8" w14:textId="046403AB" w:rsidR="00FD1A1C" w:rsidRPr="00C5507C" w:rsidRDefault="00BB51C1" w:rsidP="00F21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FD1A1C" w:rsidRPr="00C5507C">
        <w:rPr>
          <w:rFonts w:ascii="Times New Roman" w:hAnsi="Times New Roman" w:cs="Times New Roman"/>
          <w:sz w:val="27"/>
          <w:szCs w:val="27"/>
        </w:rPr>
        <w:t>ВОСПРОИЗВОДСТВО И И</w:t>
      </w:r>
      <w:r w:rsidR="00F21FF8" w:rsidRPr="00C5507C">
        <w:rPr>
          <w:rFonts w:ascii="Times New Roman" w:hAnsi="Times New Roman" w:cs="Times New Roman"/>
          <w:sz w:val="27"/>
          <w:szCs w:val="27"/>
        </w:rPr>
        <w:t xml:space="preserve">СПОЛЬЗОВАНИЕ ПРИРОДНЫХ РЕСУРСОВ </w:t>
      </w:r>
      <w:r w:rsidR="00FD1A1C" w:rsidRPr="00C5507C">
        <w:rPr>
          <w:rFonts w:ascii="Times New Roman" w:hAnsi="Times New Roman" w:cs="Times New Roman"/>
          <w:sz w:val="27"/>
          <w:szCs w:val="27"/>
        </w:rPr>
        <w:t>НА 2021 - 2025 ГОДЫ</w:t>
      </w:r>
      <w:r>
        <w:rPr>
          <w:rFonts w:ascii="Times New Roman" w:hAnsi="Times New Roman" w:cs="Times New Roman"/>
          <w:sz w:val="27"/>
          <w:szCs w:val="27"/>
        </w:rPr>
        <w:t>»</w:t>
      </w:r>
    </w:p>
    <w:p w14:paraId="417C0B41" w14:textId="01038261" w:rsidR="00FD1A1C" w:rsidRPr="00C5507C" w:rsidRDefault="00FD1A1C" w:rsidP="00FD1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5507C">
        <w:rPr>
          <w:rFonts w:ascii="Times New Roman" w:hAnsi="Times New Roman" w:cs="Times New Roman"/>
          <w:sz w:val="27"/>
          <w:szCs w:val="27"/>
        </w:rPr>
        <w:t>за период 2021-2023 годы</w:t>
      </w:r>
    </w:p>
    <w:p w14:paraId="51ED8B78" w14:textId="42D7DA59" w:rsidR="007D3828" w:rsidRPr="00C5507C" w:rsidRDefault="007D3828" w:rsidP="00D477C9">
      <w:pPr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</w:p>
    <w:tbl>
      <w:tblPr>
        <w:tblW w:w="15877" w:type="dxa"/>
        <w:tblInd w:w="-436" w:type="dxa"/>
        <w:tblLook w:val="04A0" w:firstRow="1" w:lastRow="0" w:firstColumn="1" w:lastColumn="0" w:noHBand="0" w:noVBand="1"/>
      </w:tblPr>
      <w:tblGrid>
        <w:gridCol w:w="1981"/>
        <w:gridCol w:w="1851"/>
        <w:gridCol w:w="1159"/>
        <w:gridCol w:w="1159"/>
        <w:gridCol w:w="879"/>
        <w:gridCol w:w="1052"/>
        <w:gridCol w:w="1049"/>
        <w:gridCol w:w="839"/>
        <w:gridCol w:w="1059"/>
        <w:gridCol w:w="1159"/>
        <w:gridCol w:w="856"/>
        <w:gridCol w:w="1049"/>
        <w:gridCol w:w="1049"/>
        <w:gridCol w:w="736"/>
      </w:tblGrid>
      <w:tr w:rsidR="001538BA" w:rsidRPr="005C30DF" w14:paraId="5729E78D" w14:textId="77777777" w:rsidTr="00085705">
        <w:trPr>
          <w:trHeight w:val="357"/>
        </w:trPr>
        <w:tc>
          <w:tcPr>
            <w:tcW w:w="20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4C45D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E3214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324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63DA59" w14:textId="57888E62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Объем финансирования, всего за 3 года, </w:t>
            </w:r>
            <w:r w:rsidR="006D7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</w:t>
            </w: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рублей</w:t>
            </w:r>
          </w:p>
        </w:tc>
        <w:tc>
          <w:tcPr>
            <w:tcW w:w="8788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3AD6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по годам:</w:t>
            </w:r>
          </w:p>
        </w:tc>
      </w:tr>
      <w:tr w:rsidR="000F2412" w:rsidRPr="005C30DF" w14:paraId="6FC3359A" w14:textId="77777777" w:rsidTr="00085705">
        <w:trPr>
          <w:trHeight w:val="419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A4F4D2" w14:textId="77777777" w:rsidR="000F2412" w:rsidRPr="005E3F8A" w:rsidRDefault="000F2412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510C02" w14:textId="77777777" w:rsidR="000F2412" w:rsidRPr="005E3F8A" w:rsidRDefault="000F2412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4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C467BFA" w14:textId="77777777" w:rsidR="000F2412" w:rsidRPr="005E3F8A" w:rsidRDefault="000F2412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ED1BB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г.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90B757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 г.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67E96" w14:textId="2DBA71C1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  <w:r w:rsidR="006D7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</w:t>
            </w:r>
          </w:p>
        </w:tc>
      </w:tr>
      <w:tr w:rsidR="005C30DF" w:rsidRPr="005C30DF" w14:paraId="039125D5" w14:textId="77777777" w:rsidTr="000F2412">
        <w:trPr>
          <w:trHeight w:val="480"/>
        </w:trPr>
        <w:tc>
          <w:tcPr>
            <w:tcW w:w="20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EC518D" w14:textId="77777777" w:rsidR="000F2412" w:rsidRPr="000F2412" w:rsidRDefault="000F2412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16AC2" w14:textId="77777777" w:rsidR="000F2412" w:rsidRPr="000F2412" w:rsidRDefault="000F2412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97AD4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9F580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37786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% </w:t>
            </w:r>
            <w:proofErr w:type="spellStart"/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</w:t>
            </w:r>
            <w:proofErr w:type="spellEnd"/>
          </w:p>
          <w:p w14:paraId="126C0B37" w14:textId="6C869588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  <w:proofErr w:type="spellEnd"/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F6FD0B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67472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48A9C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% </w:t>
            </w:r>
            <w:proofErr w:type="spellStart"/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</w:t>
            </w:r>
            <w:proofErr w:type="spellEnd"/>
          </w:p>
          <w:p w14:paraId="32BE375F" w14:textId="157D5CF9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  <w:proofErr w:type="spellEnd"/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5EF806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DE714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EDE89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% </w:t>
            </w:r>
            <w:proofErr w:type="spellStart"/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</w:t>
            </w:r>
            <w:proofErr w:type="spellEnd"/>
          </w:p>
          <w:p w14:paraId="6176CF7E" w14:textId="393F8FDD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  <w:proofErr w:type="spellEnd"/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02FDD3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D05474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0649A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% </w:t>
            </w:r>
            <w:proofErr w:type="spellStart"/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</w:t>
            </w:r>
            <w:proofErr w:type="spellEnd"/>
          </w:p>
          <w:p w14:paraId="6244C6F2" w14:textId="37DD6D21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</w:t>
            </w:r>
            <w:proofErr w:type="spellEnd"/>
          </w:p>
        </w:tc>
      </w:tr>
      <w:tr w:rsidR="005C30DF" w:rsidRPr="005C30DF" w14:paraId="31E3860D" w14:textId="77777777" w:rsidTr="009F6E1F">
        <w:trPr>
          <w:trHeight w:val="270"/>
        </w:trPr>
        <w:tc>
          <w:tcPr>
            <w:tcW w:w="203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50FC7" w14:textId="0994D043" w:rsidR="000F2412" w:rsidRPr="000F2412" w:rsidRDefault="00FD7F1A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0F2412" w:rsidRPr="000F24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B365D" w14:textId="0B04A844" w:rsidR="000F2412" w:rsidRPr="000F2412" w:rsidRDefault="00FD7F1A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="000F2412" w:rsidRPr="000F24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14501" w14:textId="4EF774DF" w:rsidR="000F2412" w:rsidRPr="000F2412" w:rsidRDefault="00FD7F1A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0F2412" w:rsidRPr="000F24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1328B" w14:textId="50190C07" w:rsidR="000F2412" w:rsidRPr="000F2412" w:rsidRDefault="00FD7F1A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="000F2412" w:rsidRPr="000F24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CF004" w14:textId="2E57E6F2" w:rsidR="000F2412" w:rsidRPr="000F2412" w:rsidRDefault="00FD7F1A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0F2412" w:rsidRPr="000F24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50840D" w14:textId="54F285CF" w:rsidR="000F2412" w:rsidRPr="000F2412" w:rsidRDefault="00FD7F1A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  <w:r w:rsidR="000F2412" w:rsidRPr="000F24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69BD9" w14:textId="25D86F66" w:rsidR="000F2412" w:rsidRPr="000F2412" w:rsidRDefault="00FD7F1A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  <w:r w:rsidR="000F2412" w:rsidRPr="000F24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5A55A" w14:textId="19D246E2" w:rsidR="000F2412" w:rsidRPr="000F2412" w:rsidRDefault="00FD7F1A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0F2412" w:rsidRPr="000F24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D55F84" w14:textId="5772BA81" w:rsidR="000F2412" w:rsidRPr="000F2412" w:rsidRDefault="00FD7F1A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 w:rsidR="000F2412" w:rsidRPr="000F24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DFB10" w14:textId="33CD2806" w:rsidR="000F2412" w:rsidRPr="000F2412" w:rsidRDefault="00FD7F1A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0F2412" w:rsidRPr="000F24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53974" w14:textId="46D52F9A" w:rsidR="000F2412" w:rsidRPr="000F2412" w:rsidRDefault="00FD7F1A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 w:rsidR="000F2412" w:rsidRPr="000F24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89EA29" w14:textId="276FE395" w:rsidR="000F2412" w:rsidRPr="000F2412" w:rsidRDefault="00FD7F1A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  <w:r w:rsidR="000F2412" w:rsidRPr="000F24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E90AA0" w14:textId="43B7DD6D" w:rsidR="000F2412" w:rsidRPr="000F2412" w:rsidRDefault="00FD7F1A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  <w:r w:rsidR="000F2412" w:rsidRPr="000F24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96CE7" w14:textId="38F6C85B" w:rsidR="000F2412" w:rsidRPr="000F2412" w:rsidRDefault="00FD7F1A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C30D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  <w:r w:rsidR="000F2412" w:rsidRPr="000F24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5C30DF" w:rsidRPr="005C30DF" w14:paraId="2EAE3425" w14:textId="77777777" w:rsidTr="009F6E1F">
        <w:trPr>
          <w:trHeight w:val="570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A7A0B" w14:textId="232CD945" w:rsidR="000F2412" w:rsidRPr="000F2412" w:rsidRDefault="00880128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3" w:anchor="RANGE!P593" w:history="1">
              <w:r w:rsidR="000F2412" w:rsidRPr="005C30D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Подпрограмма 1 </w:t>
              </w:r>
              <w:r w:rsidR="00BB51C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«</w:t>
              </w:r>
              <w:r w:rsidR="000F2412" w:rsidRPr="005C30D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Обеспечение защиты населения и объектов экономики от негативного воздействия вод на территории Республики Тыва</w:t>
              </w:r>
            </w:hyperlink>
            <w:r w:rsidR="00BB51C1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898E4" w14:textId="77777777" w:rsidR="000F2412" w:rsidRPr="005E3F8A" w:rsidRDefault="000F2412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E32B5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364294,4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FA75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642050,7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36E4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176,2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AA13F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AE40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15147,0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A836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504,9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F0D16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307672,7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5ED4C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501814,7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D2A17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163,1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49804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53621,7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874E5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125089,0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94BCF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233,3</w:t>
            </w:r>
          </w:p>
        </w:tc>
      </w:tr>
      <w:tr w:rsidR="005C30DF" w:rsidRPr="005C30DF" w14:paraId="71CB9D4F" w14:textId="77777777" w:rsidTr="009F6E1F">
        <w:trPr>
          <w:trHeight w:val="570"/>
        </w:trPr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314D" w14:textId="77777777" w:rsidR="000F2412" w:rsidRPr="000F2412" w:rsidRDefault="000F2412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74A37" w14:textId="77777777" w:rsidR="000F2412" w:rsidRPr="005E3F8A" w:rsidRDefault="000F2412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E18B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343615,6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68DD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620633,9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B82F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CAB02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2D98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C6BC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2DBB5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294695,9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39E8C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496795,9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3B00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168,6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2362F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48919,7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1571FB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123838,0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79E8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253,1</w:t>
            </w:r>
          </w:p>
        </w:tc>
      </w:tr>
      <w:tr w:rsidR="005C30DF" w:rsidRPr="005C30DF" w14:paraId="5FDFAD75" w14:textId="77777777" w:rsidTr="009F6E1F">
        <w:trPr>
          <w:trHeight w:val="570"/>
        </w:trPr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CC59" w14:textId="77777777" w:rsidR="000F2412" w:rsidRPr="000F2412" w:rsidRDefault="000F2412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2347E" w14:textId="77777777" w:rsidR="000F2412" w:rsidRPr="005E3F8A" w:rsidRDefault="000F2412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AE87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20678,8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221F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21416,8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D821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D2DCD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D3B7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15147,0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B679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51321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12976,8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BB2AD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5018,8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80F3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9A58C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4702,0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0B957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1251,0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EB0A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26,6</w:t>
            </w:r>
          </w:p>
        </w:tc>
      </w:tr>
      <w:tr w:rsidR="005C30DF" w:rsidRPr="005C30DF" w14:paraId="3D7AB6C0" w14:textId="77777777" w:rsidTr="009F6E1F">
        <w:trPr>
          <w:trHeight w:val="555"/>
        </w:trPr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3EA4" w14:textId="77777777" w:rsidR="000F2412" w:rsidRPr="000F2412" w:rsidRDefault="000F2412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5EAF3" w14:textId="77777777" w:rsidR="000F2412" w:rsidRPr="005E3F8A" w:rsidRDefault="000F2412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5028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ED51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0DA5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C76F3F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AAEA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A37B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C82AC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C3EC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FA7D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391BB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AAABE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25E0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30DF" w:rsidRPr="005C30DF" w14:paraId="25ECB1C2" w14:textId="77777777" w:rsidTr="009F6E1F">
        <w:trPr>
          <w:trHeight w:val="495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1BC51" w14:textId="0988A5BC" w:rsidR="000F2412" w:rsidRPr="000F2412" w:rsidRDefault="00880128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hyperlink r:id="rId14" w:anchor="RANGE!P1220" w:history="1">
              <w:r w:rsidR="000F2412" w:rsidRPr="005C30D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 xml:space="preserve">Подпрограмма 2 </w:t>
              </w:r>
              <w:r w:rsidR="00BB51C1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«</w:t>
              </w:r>
              <w:r w:rsidR="000F2412" w:rsidRPr="005C30DF">
                <w:rPr>
                  <w:rFonts w:ascii="Times New Roman" w:eastAsia="Times New Roman" w:hAnsi="Times New Roman" w:cs="Times New Roman"/>
                  <w:bCs/>
                  <w:lang w:eastAsia="ru-RU"/>
                </w:rPr>
                <w:t>Развитие лесного хозяйства Республики Тыва</w:t>
              </w:r>
            </w:hyperlink>
            <w:r w:rsidR="00BB51C1">
              <w:rPr>
                <w:rFonts w:ascii="Times New Roman" w:eastAsia="Times New Roman" w:hAnsi="Times New Roman" w:cs="Times New Roman"/>
                <w:bCs/>
                <w:lang w:eastAsia="ru-RU"/>
              </w:rPr>
              <w:t>»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23DBA" w14:textId="77777777" w:rsidR="000F2412" w:rsidRPr="005E3F8A" w:rsidRDefault="000F2412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DB4B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1597735,5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941B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2071090,9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8AB4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CAEC63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387851,7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795E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515094,9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BD819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E25D3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604327,4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FB53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918146,1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79BD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151,9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E38A7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605556,4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03537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637849,9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2A98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105,3</w:t>
            </w:r>
          </w:p>
        </w:tc>
      </w:tr>
      <w:tr w:rsidR="005C30DF" w:rsidRPr="005C30DF" w14:paraId="37B3F26A" w14:textId="77777777" w:rsidTr="009F6E1F">
        <w:trPr>
          <w:trHeight w:val="570"/>
        </w:trPr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1D39" w14:textId="77777777" w:rsidR="000F2412" w:rsidRPr="000F2412" w:rsidRDefault="000F2412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9BA98" w14:textId="77777777" w:rsidR="000F2412" w:rsidRPr="005E3F8A" w:rsidRDefault="000F2412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83D7A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1571670,5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B2625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2020161,7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33573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67F13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385670,7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5F750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504775,1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71C2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1F413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595885,4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3327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877734,1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2620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37F7D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590114,4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EC92E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637652,5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E3B2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108,1</w:t>
            </w:r>
          </w:p>
        </w:tc>
      </w:tr>
      <w:tr w:rsidR="005C30DF" w:rsidRPr="005C30DF" w14:paraId="7D7DB860" w14:textId="77777777" w:rsidTr="009F6E1F">
        <w:trPr>
          <w:trHeight w:val="570"/>
        </w:trPr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7A2AE" w14:textId="77777777" w:rsidR="000F2412" w:rsidRPr="000F2412" w:rsidRDefault="000F2412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89C57" w14:textId="77777777" w:rsidR="000F2412" w:rsidRPr="005E3F8A" w:rsidRDefault="000F2412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991D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A967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288,7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B347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582FC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CF5E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91,3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3079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E7E61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22C9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A40CE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4D2C2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657F6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197,4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93908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30DF" w:rsidRPr="005C30DF" w14:paraId="4E8C9D18" w14:textId="77777777" w:rsidTr="009F6E1F">
        <w:trPr>
          <w:trHeight w:val="510"/>
        </w:trPr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3E39" w14:textId="77777777" w:rsidR="000F2412" w:rsidRPr="000F2412" w:rsidRDefault="000F2412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AFA95" w14:textId="77777777" w:rsidR="000F2412" w:rsidRPr="005E3F8A" w:rsidRDefault="000F2412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BF2DC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26065,0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9565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50640,5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3BBA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194,3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027F5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9D699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10228,5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A50FA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469,0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12C70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7F35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E8C6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478,7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C992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15442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D77C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63AC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5C30DF" w:rsidRPr="005C30DF" w14:paraId="355DEA28" w14:textId="77777777" w:rsidTr="009F6E1F">
        <w:trPr>
          <w:trHeight w:val="570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72DF" w14:textId="6A3AE1F8" w:rsidR="000F2412" w:rsidRPr="000F2412" w:rsidRDefault="00880128" w:rsidP="00A22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anchor="RANGE!P1862" w:history="1">
              <w:r w:rsidR="000F2412" w:rsidRPr="005C30DF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Подпрограмма 3 </w:t>
              </w:r>
              <w:r w:rsidR="00BB51C1">
                <w:rPr>
                  <w:rFonts w:ascii="Times New Roman" w:eastAsia="Times New Roman" w:hAnsi="Times New Roman" w:cs="Times New Roman"/>
                  <w:lang w:eastAsia="ru-RU"/>
                </w:rPr>
                <w:t>«</w:t>
              </w:r>
              <w:r w:rsidR="000F2412" w:rsidRPr="005C30DF">
                <w:rPr>
                  <w:rFonts w:ascii="Times New Roman" w:eastAsia="Times New Roman" w:hAnsi="Times New Roman" w:cs="Times New Roman"/>
                  <w:lang w:eastAsia="ru-RU"/>
                </w:rPr>
                <w:t>Охрана и воспроизводство объектов животного мира в Республике Тыва</w:t>
              </w:r>
            </w:hyperlink>
            <w:r w:rsidR="00BB51C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0A7D9F" w14:textId="77777777" w:rsidR="000F2412" w:rsidRPr="005E3F8A" w:rsidRDefault="000F2412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27D5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22238,5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05F3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22120,5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0084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47522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7652,5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877F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7652,5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ED6C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143B8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AA81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D0DB4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3692A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7293,0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641A2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7267,1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B85F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</w:tr>
      <w:tr w:rsidR="005C30DF" w:rsidRPr="005C30DF" w14:paraId="43FA67DD" w14:textId="77777777" w:rsidTr="009F6E1F">
        <w:trPr>
          <w:trHeight w:val="930"/>
        </w:trPr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CB9B" w14:textId="77777777" w:rsidR="000F2412" w:rsidRPr="000F2412" w:rsidRDefault="000F2412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BF9AA" w14:textId="77777777" w:rsidR="000F2412" w:rsidRPr="005E3F8A" w:rsidRDefault="000F2412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5A814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22238,5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DDF61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22120,5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7D75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CB6A9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7652,5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86455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7652,5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0325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B7C5B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87B4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7200,9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B34B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33937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6ABDA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7267,1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9EDE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</w:tr>
      <w:tr w:rsidR="005C30DF" w:rsidRPr="005C30DF" w14:paraId="7CFF7CAA" w14:textId="77777777" w:rsidTr="009F6E1F">
        <w:trPr>
          <w:trHeight w:val="570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F727B" w14:textId="66DEA1C1" w:rsidR="000F2412" w:rsidRPr="000F2412" w:rsidRDefault="00880128" w:rsidP="00A224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anchor="RANGE!P2091" w:history="1">
              <w:r w:rsidR="000F2412" w:rsidRPr="005C30DF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Подпрограмма 4 </w:t>
              </w:r>
              <w:r w:rsidR="00BB51C1">
                <w:rPr>
                  <w:rFonts w:ascii="Times New Roman" w:eastAsia="Times New Roman" w:hAnsi="Times New Roman" w:cs="Times New Roman"/>
                  <w:lang w:eastAsia="ru-RU"/>
                </w:rPr>
                <w:t>«</w:t>
              </w:r>
              <w:r w:rsidR="000F2412" w:rsidRPr="005C30DF">
                <w:rPr>
                  <w:rFonts w:ascii="Times New Roman" w:eastAsia="Times New Roman" w:hAnsi="Times New Roman" w:cs="Times New Roman"/>
                  <w:lang w:eastAsia="ru-RU"/>
                </w:rPr>
                <w:t>Охрана окружающей среды в Республике Тыва</w:t>
              </w:r>
            </w:hyperlink>
            <w:r w:rsidR="00BB51C1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7D9C8" w14:textId="77777777" w:rsidR="000F2412" w:rsidRPr="005E3F8A" w:rsidRDefault="000F2412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CCAA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23750,0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44AB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12683,7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FC5B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61DA8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6D68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EB2D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3E041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F25AF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7383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7F05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6B17D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3FDF9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1750,7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1312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</w:t>
            </w:r>
          </w:p>
        </w:tc>
      </w:tr>
      <w:tr w:rsidR="005C30DF" w:rsidRPr="005C30DF" w14:paraId="520DD671" w14:textId="77777777" w:rsidTr="000F2412">
        <w:trPr>
          <w:trHeight w:val="570"/>
        </w:trPr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5E91DF" w14:textId="77777777" w:rsidR="000F2412" w:rsidRPr="000F2412" w:rsidRDefault="000F2412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F0B9F" w14:textId="77777777" w:rsidR="000F2412" w:rsidRPr="005E3F8A" w:rsidRDefault="000F2412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DD75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22750,0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8D5F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11683,7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545F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A98B4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10337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15F3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82,4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7AAE6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060F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6883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4964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12FEF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8850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8BCEA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1750,7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35BA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19,8</w:t>
            </w:r>
          </w:p>
        </w:tc>
      </w:tr>
      <w:tr w:rsidR="005C30DF" w:rsidRPr="005C30DF" w14:paraId="4AC43076" w14:textId="77777777" w:rsidTr="000F2412">
        <w:trPr>
          <w:trHeight w:val="570"/>
        </w:trPr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E89DE4" w14:textId="77777777" w:rsidR="000F2412" w:rsidRPr="000F2412" w:rsidRDefault="000F2412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E22CC" w14:textId="77777777" w:rsidR="000F2412" w:rsidRPr="005E3F8A" w:rsidRDefault="000F2412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9C665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0C2D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DB03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6D291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BB4D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3C69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84DE7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74E1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AD08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40F2F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73A8B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B060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30DF" w:rsidRPr="005C30DF" w14:paraId="27756161" w14:textId="77777777" w:rsidTr="000F2412">
        <w:trPr>
          <w:trHeight w:val="510"/>
        </w:trPr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83F3AF" w14:textId="77777777" w:rsidR="000F2412" w:rsidRPr="000F2412" w:rsidRDefault="000F2412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87217" w14:textId="77777777" w:rsidR="000F2412" w:rsidRPr="005E3F8A" w:rsidRDefault="000F2412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BD51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818C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ACFBF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09DD6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41792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92D8E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5818B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8D23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30CF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35EC7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7A926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DAC4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30DF" w:rsidRPr="005C30DF" w14:paraId="67333F6D" w14:textId="77777777" w:rsidTr="000F2412">
        <w:trPr>
          <w:trHeight w:val="570"/>
        </w:trPr>
        <w:tc>
          <w:tcPr>
            <w:tcW w:w="20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258759" w14:textId="5EEC6EE0" w:rsidR="000F2412" w:rsidRPr="000F2412" w:rsidRDefault="00880128" w:rsidP="001538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anchor="RANGE!P61" w:history="1">
              <w:r w:rsidR="000F2412" w:rsidRPr="005C30DF">
                <w:rPr>
                  <w:rFonts w:ascii="Times New Roman" w:eastAsia="Times New Roman" w:hAnsi="Times New Roman" w:cs="Times New Roman"/>
                  <w:lang w:eastAsia="ru-RU"/>
                </w:rPr>
                <w:t xml:space="preserve">Всего по </w:t>
              </w:r>
              <w:r w:rsidR="001538BA" w:rsidRPr="005C30DF">
                <w:rPr>
                  <w:rFonts w:ascii="Times New Roman" w:eastAsia="Times New Roman" w:hAnsi="Times New Roman" w:cs="Times New Roman"/>
                  <w:lang w:eastAsia="ru-RU"/>
                </w:rPr>
                <w:t>государственной п</w:t>
              </w:r>
              <w:r w:rsidR="000F2412" w:rsidRPr="005C30DF">
                <w:rPr>
                  <w:rFonts w:ascii="Times New Roman" w:eastAsia="Times New Roman" w:hAnsi="Times New Roman" w:cs="Times New Roman"/>
                  <w:lang w:eastAsia="ru-RU"/>
                </w:rPr>
                <w:t>рограмме</w:t>
              </w:r>
            </w:hyperlink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65B9E" w14:textId="77777777" w:rsidR="000F2412" w:rsidRPr="005E3F8A" w:rsidRDefault="000F2412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580A8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2008018,3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9914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2747945,8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E6B69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B5823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402704,2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10B03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541444,4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32D5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AC674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929993,0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C4F5F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1434544,7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DB37A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AF922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675321,1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44E77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771956,7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FF26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114,3</w:t>
            </w:r>
          </w:p>
        </w:tc>
      </w:tr>
      <w:tr w:rsidR="005C30DF" w:rsidRPr="005C30DF" w14:paraId="35999D89" w14:textId="77777777" w:rsidTr="000F2412">
        <w:trPr>
          <w:trHeight w:val="570"/>
        </w:trPr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1524A5" w14:textId="77777777" w:rsidR="000F2412" w:rsidRPr="000F2412" w:rsidRDefault="000F2412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BA4EF" w14:textId="77777777" w:rsidR="000F2412" w:rsidRPr="005E3F8A" w:rsidRDefault="000F2412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3A3E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1915286,1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390F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2640795,6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DACC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9C8F5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385670,7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3ACB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504775,1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F44C8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E679F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890581,3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3D17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1374530,0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7EC8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AC049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639034,1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F6D4A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761490,5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6F45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119,2</w:t>
            </w:r>
          </w:p>
        </w:tc>
      </w:tr>
      <w:tr w:rsidR="005C30DF" w:rsidRPr="005C30DF" w14:paraId="00465843" w14:textId="77777777" w:rsidTr="000F2412">
        <w:trPr>
          <w:trHeight w:val="570"/>
        </w:trPr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3D57BA" w14:textId="77777777" w:rsidR="000F2412" w:rsidRPr="000F2412" w:rsidRDefault="000F2412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B54F0" w14:textId="77777777" w:rsidR="000F2412" w:rsidRPr="005E3F8A" w:rsidRDefault="000F2412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30EA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65667,2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3D8D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55509,7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91B11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05B01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14352,5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0AB6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25940,8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79753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180,7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F50F43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30469,7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5B74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19102,7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2A03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489C3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20845,0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5BB0E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10466,2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5F148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50,2</w:t>
            </w:r>
          </w:p>
        </w:tc>
      </w:tr>
      <w:tr w:rsidR="005C30DF" w:rsidRPr="005C30DF" w14:paraId="59EA68A8" w14:textId="77777777" w:rsidTr="000F2412">
        <w:trPr>
          <w:trHeight w:val="495"/>
        </w:trPr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B4B49E" w14:textId="77777777" w:rsidR="000F2412" w:rsidRPr="000F2412" w:rsidRDefault="000F2412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81E6AC" w14:textId="77777777" w:rsidR="000F2412" w:rsidRPr="005E3F8A" w:rsidRDefault="000F2412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0B1C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5F49C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CA6F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3BBED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D1E07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F5D2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435C1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1D5C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09CC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29380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B17EC6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53A4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C30DF" w:rsidRPr="005C30DF" w14:paraId="6F47B5BD" w14:textId="77777777" w:rsidTr="000F2412">
        <w:trPr>
          <w:trHeight w:val="570"/>
        </w:trPr>
        <w:tc>
          <w:tcPr>
            <w:tcW w:w="20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BDEA13" w14:textId="77777777" w:rsidR="000F2412" w:rsidRPr="000F2412" w:rsidRDefault="000F2412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63C1"/>
                <w:u w:val="single"/>
                <w:lang w:eastAsia="ru-RU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C983BD" w14:textId="77777777" w:rsidR="000F2412" w:rsidRPr="005E3F8A" w:rsidRDefault="000F2412" w:rsidP="000F24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C347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27065,0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3790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51640,5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4EB4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31C7E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E417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10728,5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29C9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6DF49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B024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0688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457,5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164C1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15442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2EF51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E0E6" w14:textId="77777777" w:rsidR="000F2412" w:rsidRPr="005E3F8A" w:rsidRDefault="000F2412" w:rsidP="000F24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E3F8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</w:tbl>
    <w:p w14:paraId="6DE04FBC" w14:textId="77777777" w:rsidR="00DB02D7" w:rsidRPr="005C30DF" w:rsidRDefault="00DB02D7" w:rsidP="00D477C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  <w:sectPr w:rsidR="00DB02D7" w:rsidRPr="005C30DF" w:rsidSect="007D3828">
          <w:pgSz w:w="16838" w:h="11906" w:orient="landscape" w:code="9"/>
          <w:pgMar w:top="1276" w:right="851" w:bottom="709" w:left="992" w:header="709" w:footer="709" w:gutter="0"/>
          <w:cols w:space="708"/>
          <w:docGrid w:linePitch="360"/>
        </w:sectPr>
      </w:pPr>
    </w:p>
    <w:p w14:paraId="7A6A5A03" w14:textId="3B022DE3" w:rsidR="00192169" w:rsidRPr="005C30DF" w:rsidRDefault="003B517C" w:rsidP="0019216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</w:t>
      </w:r>
      <w:r w:rsidR="00192169" w:rsidRPr="005C30DF">
        <w:rPr>
          <w:rFonts w:ascii="Times New Roman" w:hAnsi="Times New Roman" w:cs="Times New Roman"/>
        </w:rPr>
        <w:t xml:space="preserve"> 3</w:t>
      </w:r>
    </w:p>
    <w:p w14:paraId="5D0C315B" w14:textId="77777777" w:rsidR="00192169" w:rsidRPr="005C30DF" w:rsidRDefault="00192169" w:rsidP="00192169">
      <w:pPr>
        <w:pStyle w:val="ConsPlusNormal"/>
        <w:jc w:val="right"/>
        <w:rPr>
          <w:rFonts w:ascii="Times New Roman" w:hAnsi="Times New Roman" w:cs="Times New Roman"/>
        </w:rPr>
      </w:pPr>
      <w:r w:rsidRPr="005C30DF">
        <w:rPr>
          <w:rFonts w:ascii="Times New Roman" w:hAnsi="Times New Roman" w:cs="Times New Roman"/>
        </w:rPr>
        <w:t xml:space="preserve">к докладу о реализации государственной </w:t>
      </w:r>
    </w:p>
    <w:p w14:paraId="37CE4B19" w14:textId="77777777" w:rsidR="00192169" w:rsidRPr="005C30DF" w:rsidRDefault="00192169" w:rsidP="00192169">
      <w:pPr>
        <w:pStyle w:val="ConsPlusNormal"/>
        <w:jc w:val="right"/>
        <w:rPr>
          <w:rFonts w:ascii="Times New Roman" w:hAnsi="Times New Roman" w:cs="Times New Roman"/>
        </w:rPr>
      </w:pPr>
      <w:r w:rsidRPr="005C30DF">
        <w:rPr>
          <w:rFonts w:ascii="Times New Roman" w:hAnsi="Times New Roman" w:cs="Times New Roman"/>
        </w:rPr>
        <w:t xml:space="preserve">программы Республики Тыва </w:t>
      </w:r>
    </w:p>
    <w:p w14:paraId="0023CC29" w14:textId="59FB2D92" w:rsidR="00192169" w:rsidRPr="005C30DF" w:rsidRDefault="00EB2DD0" w:rsidP="0019216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192169" w:rsidRPr="005C30DF">
        <w:rPr>
          <w:rFonts w:ascii="Times New Roman" w:hAnsi="Times New Roman" w:cs="Times New Roman"/>
        </w:rPr>
        <w:t xml:space="preserve">Воспроизводство и использование </w:t>
      </w:r>
    </w:p>
    <w:p w14:paraId="785BFEB5" w14:textId="72E8521E" w:rsidR="00192169" w:rsidRPr="005C30DF" w:rsidRDefault="00192169" w:rsidP="00192169">
      <w:pPr>
        <w:pStyle w:val="ConsPlusNormal"/>
        <w:jc w:val="right"/>
        <w:rPr>
          <w:rFonts w:ascii="Times New Roman" w:hAnsi="Times New Roman" w:cs="Times New Roman"/>
        </w:rPr>
      </w:pPr>
      <w:r w:rsidRPr="005C30DF">
        <w:rPr>
          <w:rFonts w:ascii="Times New Roman" w:hAnsi="Times New Roman" w:cs="Times New Roman"/>
        </w:rPr>
        <w:t>Природных ресурсов на 2021 - 2025 годы</w:t>
      </w:r>
      <w:r w:rsidR="00882E67">
        <w:rPr>
          <w:rFonts w:ascii="Times New Roman" w:hAnsi="Times New Roman" w:cs="Times New Roman"/>
        </w:rPr>
        <w:t>»</w:t>
      </w:r>
      <w:r w:rsidRPr="005C30DF">
        <w:rPr>
          <w:rFonts w:ascii="Times New Roman" w:hAnsi="Times New Roman" w:cs="Times New Roman"/>
        </w:rPr>
        <w:t xml:space="preserve"> </w:t>
      </w:r>
    </w:p>
    <w:p w14:paraId="5F592DE3" w14:textId="77777777" w:rsidR="00192169" w:rsidRPr="005C30DF" w:rsidRDefault="00192169" w:rsidP="00192169">
      <w:pPr>
        <w:pStyle w:val="ConsPlusNormal"/>
        <w:jc w:val="both"/>
        <w:rPr>
          <w:rFonts w:ascii="Times New Roman" w:hAnsi="Times New Roman" w:cs="Times New Roman"/>
        </w:rPr>
      </w:pPr>
    </w:p>
    <w:p w14:paraId="7B423859" w14:textId="77777777" w:rsidR="00192169" w:rsidRPr="00C71940" w:rsidRDefault="00192169" w:rsidP="00192169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bookmarkStart w:id="2" w:name="P457"/>
      <w:bookmarkEnd w:id="2"/>
      <w:r w:rsidRPr="00C71940">
        <w:rPr>
          <w:rFonts w:ascii="Times New Roman" w:hAnsi="Times New Roman" w:cs="Times New Roman"/>
          <w:b w:val="0"/>
          <w:sz w:val="27"/>
          <w:szCs w:val="27"/>
        </w:rPr>
        <w:t>ИНФОРМАЦИЯ</w:t>
      </w:r>
    </w:p>
    <w:p w14:paraId="6523A2F6" w14:textId="18D402B1" w:rsidR="00192169" w:rsidRPr="00C71940" w:rsidRDefault="00192169" w:rsidP="00CE397B">
      <w:pPr>
        <w:pStyle w:val="ConsPlusTitle"/>
        <w:jc w:val="center"/>
        <w:rPr>
          <w:rFonts w:ascii="Times New Roman" w:hAnsi="Times New Roman" w:cs="Times New Roman"/>
          <w:b w:val="0"/>
          <w:sz w:val="27"/>
          <w:szCs w:val="27"/>
        </w:rPr>
      </w:pPr>
      <w:r w:rsidRPr="00C71940">
        <w:rPr>
          <w:rFonts w:ascii="Times New Roman" w:hAnsi="Times New Roman" w:cs="Times New Roman"/>
          <w:b w:val="0"/>
          <w:sz w:val="27"/>
          <w:szCs w:val="27"/>
        </w:rPr>
        <w:t>О ДОСТИЖЕНИИ ЦЕЛЕВЫХ ПОКАЗАТЕЛЕЙ ГОСУДАРСТВЕННОЙ ПРОГРАММЫ</w:t>
      </w:r>
      <w:r w:rsidR="00CE397B" w:rsidRPr="00C71940">
        <w:rPr>
          <w:rFonts w:ascii="Times New Roman" w:hAnsi="Times New Roman" w:cs="Times New Roman"/>
          <w:b w:val="0"/>
          <w:sz w:val="27"/>
          <w:szCs w:val="27"/>
        </w:rPr>
        <w:t xml:space="preserve"> </w:t>
      </w:r>
      <w:r w:rsidRPr="00C71940">
        <w:rPr>
          <w:rFonts w:ascii="Times New Roman" w:hAnsi="Times New Roman" w:cs="Times New Roman"/>
          <w:b w:val="0"/>
          <w:sz w:val="27"/>
          <w:szCs w:val="27"/>
        </w:rPr>
        <w:t xml:space="preserve">РЕСПУБЛИКИ ТЫВА </w:t>
      </w:r>
      <w:r w:rsidR="00882E67">
        <w:rPr>
          <w:rFonts w:ascii="Times New Roman" w:hAnsi="Times New Roman" w:cs="Times New Roman"/>
          <w:b w:val="0"/>
          <w:sz w:val="27"/>
          <w:szCs w:val="27"/>
        </w:rPr>
        <w:t>«</w:t>
      </w:r>
      <w:r w:rsidR="00CE397B" w:rsidRPr="00C71940">
        <w:rPr>
          <w:rFonts w:ascii="Times New Roman" w:hAnsi="Times New Roman" w:cs="Times New Roman"/>
          <w:b w:val="0"/>
          <w:sz w:val="27"/>
          <w:szCs w:val="27"/>
        </w:rPr>
        <w:t>ВОСПРОИЗВОДСТВО И ИСПОЛЬЗОВАНИЕ ПРИРОДНЫХ РЕСУРСОВ</w:t>
      </w:r>
      <w:r w:rsidRPr="00C71940">
        <w:rPr>
          <w:rFonts w:ascii="Times New Roman" w:hAnsi="Times New Roman" w:cs="Times New Roman"/>
          <w:b w:val="0"/>
          <w:sz w:val="27"/>
          <w:szCs w:val="27"/>
        </w:rPr>
        <w:t xml:space="preserve"> НА 2021 - 202</w:t>
      </w:r>
      <w:r w:rsidR="00CE397B" w:rsidRPr="00C71940">
        <w:rPr>
          <w:rFonts w:ascii="Times New Roman" w:hAnsi="Times New Roman" w:cs="Times New Roman"/>
          <w:b w:val="0"/>
          <w:sz w:val="27"/>
          <w:szCs w:val="27"/>
        </w:rPr>
        <w:t>5</w:t>
      </w:r>
      <w:r w:rsidR="0008156C" w:rsidRPr="00C71940">
        <w:rPr>
          <w:rFonts w:ascii="Times New Roman" w:hAnsi="Times New Roman" w:cs="Times New Roman"/>
          <w:b w:val="0"/>
          <w:sz w:val="27"/>
          <w:szCs w:val="27"/>
        </w:rPr>
        <w:t xml:space="preserve"> ГОДЫ</w:t>
      </w:r>
      <w:r w:rsidR="00882E67">
        <w:rPr>
          <w:rFonts w:ascii="Times New Roman" w:hAnsi="Times New Roman" w:cs="Times New Roman"/>
          <w:b w:val="0"/>
          <w:sz w:val="27"/>
          <w:szCs w:val="27"/>
        </w:rPr>
        <w:t>»</w:t>
      </w:r>
    </w:p>
    <w:p w14:paraId="232F9E8C" w14:textId="77777777" w:rsidR="00192169" w:rsidRPr="005C30DF" w:rsidRDefault="00192169" w:rsidP="0019216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1666"/>
        <w:gridCol w:w="1666"/>
        <w:gridCol w:w="1666"/>
        <w:gridCol w:w="1666"/>
        <w:gridCol w:w="1667"/>
      </w:tblGrid>
      <w:tr w:rsidR="00192169" w:rsidRPr="005C30DF" w14:paraId="39AD8570" w14:textId="77777777" w:rsidTr="00AC1E9F">
        <w:tc>
          <w:tcPr>
            <w:tcW w:w="1129" w:type="dxa"/>
            <w:vAlign w:val="center"/>
          </w:tcPr>
          <w:p w14:paraId="74E218E7" w14:textId="77777777" w:rsidR="00192169" w:rsidRPr="00AE4B93" w:rsidRDefault="00192169" w:rsidP="00817D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B9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666" w:type="dxa"/>
            <w:vAlign w:val="center"/>
          </w:tcPr>
          <w:p w14:paraId="20E25107" w14:textId="77777777" w:rsidR="00192169" w:rsidRPr="00AE4B93" w:rsidRDefault="00192169" w:rsidP="00817D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B93">
              <w:rPr>
                <w:rFonts w:ascii="Times New Roman" w:hAnsi="Times New Roman" w:cs="Times New Roman"/>
              </w:rPr>
              <w:t>Предусмотрено показателей</w:t>
            </w:r>
          </w:p>
        </w:tc>
        <w:tc>
          <w:tcPr>
            <w:tcW w:w="1666" w:type="dxa"/>
            <w:vAlign w:val="center"/>
          </w:tcPr>
          <w:p w14:paraId="254B3DCE" w14:textId="77777777" w:rsidR="00192169" w:rsidRPr="00AE4B93" w:rsidRDefault="00192169" w:rsidP="00817D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B93">
              <w:rPr>
                <w:rFonts w:ascii="Times New Roman" w:hAnsi="Times New Roman" w:cs="Times New Roman"/>
              </w:rPr>
              <w:t>Количество показателей с установленными плановыми значениями</w:t>
            </w:r>
          </w:p>
        </w:tc>
        <w:tc>
          <w:tcPr>
            <w:tcW w:w="1666" w:type="dxa"/>
            <w:vAlign w:val="center"/>
          </w:tcPr>
          <w:p w14:paraId="528ECD85" w14:textId="77777777" w:rsidR="00192169" w:rsidRPr="00AE4B93" w:rsidRDefault="00192169" w:rsidP="00817D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B93">
              <w:rPr>
                <w:rFonts w:ascii="Times New Roman" w:hAnsi="Times New Roman" w:cs="Times New Roman"/>
              </w:rPr>
              <w:t>Количество достигнутых показателей</w:t>
            </w:r>
          </w:p>
        </w:tc>
        <w:tc>
          <w:tcPr>
            <w:tcW w:w="1666" w:type="dxa"/>
            <w:vAlign w:val="center"/>
          </w:tcPr>
          <w:p w14:paraId="4B6F3E4F" w14:textId="77777777" w:rsidR="00192169" w:rsidRPr="00AE4B93" w:rsidRDefault="00192169" w:rsidP="00817D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B93">
              <w:rPr>
                <w:rFonts w:ascii="Times New Roman" w:hAnsi="Times New Roman" w:cs="Times New Roman"/>
              </w:rPr>
              <w:t>Количество частично достигнутых показателей</w:t>
            </w:r>
          </w:p>
        </w:tc>
        <w:tc>
          <w:tcPr>
            <w:tcW w:w="1667" w:type="dxa"/>
            <w:vAlign w:val="center"/>
          </w:tcPr>
          <w:p w14:paraId="05B6321F" w14:textId="77777777" w:rsidR="00192169" w:rsidRPr="00AE4B93" w:rsidRDefault="00192169" w:rsidP="00817D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B93">
              <w:rPr>
                <w:rFonts w:ascii="Times New Roman" w:hAnsi="Times New Roman" w:cs="Times New Roman"/>
              </w:rPr>
              <w:t>Количество не достигнутых показателей</w:t>
            </w:r>
          </w:p>
        </w:tc>
      </w:tr>
      <w:tr w:rsidR="00192169" w:rsidRPr="005C30DF" w14:paraId="52388B24" w14:textId="77777777" w:rsidTr="00AC1E9F">
        <w:tc>
          <w:tcPr>
            <w:tcW w:w="1129" w:type="dxa"/>
          </w:tcPr>
          <w:p w14:paraId="50E4D9AD" w14:textId="77777777" w:rsidR="00192169" w:rsidRPr="00AE4B93" w:rsidRDefault="00192169" w:rsidP="00817D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B9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666" w:type="dxa"/>
          </w:tcPr>
          <w:p w14:paraId="767FA054" w14:textId="21B7B6AD" w:rsidR="00192169" w:rsidRPr="00AE4B93" w:rsidRDefault="006F6C40" w:rsidP="00312D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B9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66" w:type="dxa"/>
          </w:tcPr>
          <w:p w14:paraId="1936B898" w14:textId="3FDCC017" w:rsidR="00192169" w:rsidRPr="00AE4B93" w:rsidRDefault="00192169" w:rsidP="00C8662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B93">
              <w:rPr>
                <w:rFonts w:ascii="Times New Roman" w:hAnsi="Times New Roman" w:cs="Times New Roman"/>
              </w:rPr>
              <w:t>3</w:t>
            </w:r>
            <w:r w:rsidR="00C8662E" w:rsidRPr="00AE4B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6" w:type="dxa"/>
          </w:tcPr>
          <w:p w14:paraId="63545F48" w14:textId="699F9FBC" w:rsidR="00192169" w:rsidRPr="00AE4B93" w:rsidRDefault="006F6C40" w:rsidP="00817D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B9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666" w:type="dxa"/>
          </w:tcPr>
          <w:p w14:paraId="36D8329C" w14:textId="1E54D368" w:rsidR="00192169" w:rsidRPr="00AE4B93" w:rsidRDefault="006F6C40" w:rsidP="00817D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B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7" w:type="dxa"/>
          </w:tcPr>
          <w:p w14:paraId="1F1A6244" w14:textId="060EADAB" w:rsidR="00192169" w:rsidRPr="00AE4B93" w:rsidRDefault="006F6C40" w:rsidP="00817D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B93">
              <w:rPr>
                <w:rFonts w:ascii="Times New Roman" w:hAnsi="Times New Roman" w:cs="Times New Roman"/>
              </w:rPr>
              <w:t>1</w:t>
            </w:r>
          </w:p>
        </w:tc>
      </w:tr>
      <w:tr w:rsidR="00192169" w:rsidRPr="005C30DF" w14:paraId="361A94E1" w14:textId="77777777" w:rsidTr="00AC1E9F">
        <w:tc>
          <w:tcPr>
            <w:tcW w:w="1129" w:type="dxa"/>
          </w:tcPr>
          <w:p w14:paraId="5E3EC602" w14:textId="77777777" w:rsidR="00192169" w:rsidRPr="00AE4B93" w:rsidRDefault="00192169" w:rsidP="00817D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B93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666" w:type="dxa"/>
          </w:tcPr>
          <w:p w14:paraId="293F2414" w14:textId="14AF22DC" w:rsidR="00192169" w:rsidRPr="00AE4B93" w:rsidRDefault="007406F0" w:rsidP="00312DB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B9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66" w:type="dxa"/>
          </w:tcPr>
          <w:p w14:paraId="7657D593" w14:textId="52DEF637" w:rsidR="00192169" w:rsidRPr="00AE4B93" w:rsidRDefault="00192169" w:rsidP="00817D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B93">
              <w:rPr>
                <w:rFonts w:ascii="Times New Roman" w:hAnsi="Times New Roman" w:cs="Times New Roman"/>
              </w:rPr>
              <w:t>3</w:t>
            </w:r>
            <w:r w:rsidR="00C8662E" w:rsidRPr="00AE4B9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6" w:type="dxa"/>
          </w:tcPr>
          <w:p w14:paraId="22A95F17" w14:textId="66F404D6" w:rsidR="00192169" w:rsidRPr="00AE4B93" w:rsidRDefault="007406F0" w:rsidP="00817D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B9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666" w:type="dxa"/>
          </w:tcPr>
          <w:p w14:paraId="56B1C467" w14:textId="2A0D8D6B" w:rsidR="00192169" w:rsidRPr="00AE4B93" w:rsidRDefault="006F6C40" w:rsidP="00817D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B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7" w:type="dxa"/>
          </w:tcPr>
          <w:p w14:paraId="7CC89575" w14:textId="6AD60115" w:rsidR="00192169" w:rsidRPr="00AE4B93" w:rsidRDefault="006F6C40" w:rsidP="00817D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B93">
              <w:rPr>
                <w:rFonts w:ascii="Times New Roman" w:hAnsi="Times New Roman" w:cs="Times New Roman"/>
              </w:rPr>
              <w:t>3</w:t>
            </w:r>
          </w:p>
        </w:tc>
      </w:tr>
      <w:tr w:rsidR="00192169" w:rsidRPr="005C30DF" w14:paraId="309ABF91" w14:textId="77777777" w:rsidTr="00AC1E9F">
        <w:tc>
          <w:tcPr>
            <w:tcW w:w="1129" w:type="dxa"/>
          </w:tcPr>
          <w:p w14:paraId="34CE3A74" w14:textId="77777777" w:rsidR="00192169" w:rsidRPr="00AE4B93" w:rsidRDefault="00192169" w:rsidP="00817D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B93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666" w:type="dxa"/>
          </w:tcPr>
          <w:p w14:paraId="66A54F40" w14:textId="610EFD33" w:rsidR="00192169" w:rsidRPr="00AE4B93" w:rsidRDefault="00312DBF" w:rsidP="00817D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B9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666" w:type="dxa"/>
          </w:tcPr>
          <w:p w14:paraId="6EDE45A8" w14:textId="5CD1FE37" w:rsidR="00192169" w:rsidRPr="00AE4B93" w:rsidRDefault="00C8662E" w:rsidP="00817D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B9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666" w:type="dxa"/>
          </w:tcPr>
          <w:p w14:paraId="60231E16" w14:textId="009B79B1" w:rsidR="00192169" w:rsidRPr="00AE4B93" w:rsidRDefault="006F6C40" w:rsidP="00C439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B93">
              <w:rPr>
                <w:rFonts w:ascii="Times New Roman" w:hAnsi="Times New Roman" w:cs="Times New Roman"/>
              </w:rPr>
              <w:t>1</w:t>
            </w:r>
            <w:r w:rsidR="00C4391A" w:rsidRPr="00AE4B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66" w:type="dxa"/>
          </w:tcPr>
          <w:p w14:paraId="3E462D1A" w14:textId="59E3F427" w:rsidR="00192169" w:rsidRPr="00AE4B93" w:rsidRDefault="00C4391A" w:rsidP="00817D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B9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67" w:type="dxa"/>
          </w:tcPr>
          <w:p w14:paraId="253D02A2" w14:textId="2A206A6A" w:rsidR="00192169" w:rsidRPr="00AE4B93" w:rsidRDefault="006F6C40" w:rsidP="00817DA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4B93">
              <w:rPr>
                <w:rFonts w:ascii="Times New Roman" w:hAnsi="Times New Roman" w:cs="Times New Roman"/>
              </w:rPr>
              <w:t>3</w:t>
            </w:r>
          </w:p>
        </w:tc>
      </w:tr>
    </w:tbl>
    <w:p w14:paraId="3BB3F8CA" w14:textId="77777777" w:rsidR="00192169" w:rsidRPr="005C30DF" w:rsidRDefault="00192169" w:rsidP="00192169">
      <w:pPr>
        <w:pStyle w:val="ConsPlusNormal"/>
        <w:jc w:val="both"/>
        <w:rPr>
          <w:rFonts w:ascii="Times New Roman" w:hAnsi="Times New Roman" w:cs="Times New Roman"/>
        </w:rPr>
      </w:pPr>
    </w:p>
    <w:sectPr w:rsidR="00192169" w:rsidRPr="005C30DF" w:rsidSect="005979F5">
      <w:pgSz w:w="11906" w:h="16838" w:code="9"/>
      <w:pgMar w:top="851" w:right="709" w:bottom="992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BD550" w14:textId="77777777" w:rsidR="00DC5BEA" w:rsidRDefault="00DC5BEA" w:rsidP="00FA1A5A">
      <w:pPr>
        <w:spacing w:after="0" w:line="240" w:lineRule="auto"/>
      </w:pPr>
      <w:r>
        <w:separator/>
      </w:r>
    </w:p>
  </w:endnote>
  <w:endnote w:type="continuationSeparator" w:id="0">
    <w:p w14:paraId="47AA8781" w14:textId="77777777" w:rsidR="00DC5BEA" w:rsidRDefault="00DC5BEA" w:rsidP="00FA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4A5C3" w14:textId="77777777" w:rsidR="00DC5BEA" w:rsidRDefault="00DC5BEA" w:rsidP="00FA1A5A">
      <w:pPr>
        <w:spacing w:after="0" w:line="240" w:lineRule="auto"/>
      </w:pPr>
      <w:r>
        <w:separator/>
      </w:r>
    </w:p>
  </w:footnote>
  <w:footnote w:type="continuationSeparator" w:id="0">
    <w:p w14:paraId="69D5DEFD" w14:textId="77777777" w:rsidR="00DC5BEA" w:rsidRDefault="00DC5BEA" w:rsidP="00FA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5300116"/>
    </w:sdtPr>
    <w:sdtEndPr>
      <w:rPr>
        <w:sz w:val="24"/>
        <w:szCs w:val="24"/>
      </w:rPr>
    </w:sdtEndPr>
    <w:sdtContent>
      <w:p w14:paraId="35F0DF0C" w14:textId="153DB9D8" w:rsidR="002F3699" w:rsidRPr="00687832" w:rsidRDefault="002F3699">
        <w:pPr>
          <w:pStyle w:val="ab"/>
          <w:jc w:val="right"/>
          <w:rPr>
            <w:sz w:val="24"/>
            <w:szCs w:val="24"/>
          </w:rPr>
        </w:pPr>
        <w:r w:rsidRPr="00687832">
          <w:rPr>
            <w:sz w:val="24"/>
            <w:szCs w:val="24"/>
          </w:rPr>
          <w:fldChar w:fldCharType="begin"/>
        </w:r>
        <w:r w:rsidRPr="00687832">
          <w:rPr>
            <w:sz w:val="24"/>
            <w:szCs w:val="24"/>
          </w:rPr>
          <w:instrText xml:space="preserve"> PAGE   \* MERGEFORMAT </w:instrText>
        </w:r>
        <w:r w:rsidRPr="00687832">
          <w:rPr>
            <w:sz w:val="24"/>
            <w:szCs w:val="24"/>
          </w:rPr>
          <w:fldChar w:fldCharType="separate"/>
        </w:r>
        <w:r w:rsidR="00D75D14">
          <w:rPr>
            <w:noProof/>
            <w:sz w:val="24"/>
            <w:szCs w:val="24"/>
          </w:rPr>
          <w:t>22</w:t>
        </w:r>
        <w:r w:rsidRPr="00687832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2EFE2" w14:textId="4497502B" w:rsidR="002F3699" w:rsidRPr="000F518B" w:rsidRDefault="002F3699" w:rsidP="00817DAE">
    <w:pPr>
      <w:pStyle w:val="ab"/>
      <w:jc w:val="right"/>
      <w:rPr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08CB"/>
    <w:multiLevelType w:val="hybridMultilevel"/>
    <w:tmpl w:val="148EE56A"/>
    <w:lvl w:ilvl="0" w:tplc="E696AD0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4B732C"/>
    <w:multiLevelType w:val="hybridMultilevel"/>
    <w:tmpl w:val="CE7E338A"/>
    <w:lvl w:ilvl="0" w:tplc="5E1014D0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0F5369"/>
    <w:multiLevelType w:val="hybridMultilevel"/>
    <w:tmpl w:val="6700C6A0"/>
    <w:lvl w:ilvl="0" w:tplc="44CA76E4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14066166"/>
    <w:multiLevelType w:val="hybridMultilevel"/>
    <w:tmpl w:val="930CCDF8"/>
    <w:lvl w:ilvl="0" w:tplc="4ACE2750">
      <w:start w:val="1"/>
      <w:numFmt w:val="decimal"/>
      <w:lvlText w:val="%1."/>
      <w:lvlJc w:val="left"/>
      <w:pPr>
        <w:ind w:left="927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18164910"/>
    <w:multiLevelType w:val="hybridMultilevel"/>
    <w:tmpl w:val="11D47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6738E"/>
    <w:multiLevelType w:val="hybridMultilevel"/>
    <w:tmpl w:val="B722074C"/>
    <w:lvl w:ilvl="0" w:tplc="B1940CB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BDB5F51"/>
    <w:multiLevelType w:val="hybridMultilevel"/>
    <w:tmpl w:val="1FB60834"/>
    <w:lvl w:ilvl="0" w:tplc="51F47C3A">
      <w:start w:val="2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AE537C"/>
    <w:multiLevelType w:val="hybridMultilevel"/>
    <w:tmpl w:val="B38444C4"/>
    <w:lvl w:ilvl="0" w:tplc="D514FE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539FF"/>
    <w:multiLevelType w:val="hybridMultilevel"/>
    <w:tmpl w:val="A31C16E2"/>
    <w:lvl w:ilvl="0" w:tplc="92FA02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22340F"/>
    <w:multiLevelType w:val="hybridMultilevel"/>
    <w:tmpl w:val="11D21D0E"/>
    <w:lvl w:ilvl="0" w:tplc="65D8AC6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6A5C8F"/>
    <w:multiLevelType w:val="hybridMultilevel"/>
    <w:tmpl w:val="6E4255C0"/>
    <w:lvl w:ilvl="0" w:tplc="FD30E3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AA65A5"/>
    <w:multiLevelType w:val="hybridMultilevel"/>
    <w:tmpl w:val="8C0C2F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C793C"/>
    <w:multiLevelType w:val="hybridMultilevel"/>
    <w:tmpl w:val="FE968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8214B1"/>
    <w:multiLevelType w:val="hybridMultilevel"/>
    <w:tmpl w:val="BC1CF60E"/>
    <w:lvl w:ilvl="0" w:tplc="0210716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2F01B4"/>
    <w:multiLevelType w:val="hybridMultilevel"/>
    <w:tmpl w:val="CF44E390"/>
    <w:lvl w:ilvl="0" w:tplc="65D8AC6C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BD6B91"/>
    <w:multiLevelType w:val="hybridMultilevel"/>
    <w:tmpl w:val="B7DCE73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384B7B"/>
    <w:multiLevelType w:val="hybridMultilevel"/>
    <w:tmpl w:val="45D6AB3A"/>
    <w:lvl w:ilvl="0" w:tplc="47E2FD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C70CD"/>
    <w:multiLevelType w:val="hybridMultilevel"/>
    <w:tmpl w:val="E1FE7EC8"/>
    <w:lvl w:ilvl="0" w:tplc="4B461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B67EB1"/>
    <w:multiLevelType w:val="hybridMultilevel"/>
    <w:tmpl w:val="C50CE6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D3807F7"/>
    <w:multiLevelType w:val="hybridMultilevel"/>
    <w:tmpl w:val="CCC68242"/>
    <w:lvl w:ilvl="0" w:tplc="51A0F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090424D"/>
    <w:multiLevelType w:val="hybridMultilevel"/>
    <w:tmpl w:val="20A838CA"/>
    <w:lvl w:ilvl="0" w:tplc="65D8AC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A7D45"/>
    <w:multiLevelType w:val="hybridMultilevel"/>
    <w:tmpl w:val="B20CE8BA"/>
    <w:lvl w:ilvl="0" w:tplc="0D74A0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A575F68"/>
    <w:multiLevelType w:val="hybridMultilevel"/>
    <w:tmpl w:val="CC462BB6"/>
    <w:lvl w:ilvl="0" w:tplc="451499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7367E4"/>
    <w:multiLevelType w:val="hybridMultilevel"/>
    <w:tmpl w:val="06181898"/>
    <w:lvl w:ilvl="0" w:tplc="8B12C6A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DB13E66"/>
    <w:multiLevelType w:val="hybridMultilevel"/>
    <w:tmpl w:val="1F520896"/>
    <w:lvl w:ilvl="0" w:tplc="58B8252A">
      <w:start w:val="1"/>
      <w:numFmt w:val="decimal"/>
      <w:lvlText w:val="%1."/>
      <w:lvlJc w:val="left"/>
      <w:pPr>
        <w:ind w:left="41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907" w:hanging="360"/>
      </w:pPr>
    </w:lvl>
    <w:lvl w:ilvl="2" w:tplc="0419001B" w:tentative="1">
      <w:start w:val="1"/>
      <w:numFmt w:val="lowerRoman"/>
      <w:lvlText w:val="%3."/>
      <w:lvlJc w:val="right"/>
      <w:pPr>
        <w:ind w:left="5627" w:hanging="180"/>
      </w:pPr>
    </w:lvl>
    <w:lvl w:ilvl="3" w:tplc="0419000F" w:tentative="1">
      <w:start w:val="1"/>
      <w:numFmt w:val="decimal"/>
      <w:lvlText w:val="%4."/>
      <w:lvlJc w:val="left"/>
      <w:pPr>
        <w:ind w:left="6347" w:hanging="360"/>
      </w:pPr>
    </w:lvl>
    <w:lvl w:ilvl="4" w:tplc="04190019" w:tentative="1">
      <w:start w:val="1"/>
      <w:numFmt w:val="lowerLetter"/>
      <w:lvlText w:val="%5."/>
      <w:lvlJc w:val="left"/>
      <w:pPr>
        <w:ind w:left="7067" w:hanging="360"/>
      </w:pPr>
    </w:lvl>
    <w:lvl w:ilvl="5" w:tplc="0419001B" w:tentative="1">
      <w:start w:val="1"/>
      <w:numFmt w:val="lowerRoman"/>
      <w:lvlText w:val="%6."/>
      <w:lvlJc w:val="right"/>
      <w:pPr>
        <w:ind w:left="7787" w:hanging="180"/>
      </w:pPr>
    </w:lvl>
    <w:lvl w:ilvl="6" w:tplc="0419000F" w:tentative="1">
      <w:start w:val="1"/>
      <w:numFmt w:val="decimal"/>
      <w:lvlText w:val="%7."/>
      <w:lvlJc w:val="left"/>
      <w:pPr>
        <w:ind w:left="8507" w:hanging="360"/>
      </w:pPr>
    </w:lvl>
    <w:lvl w:ilvl="7" w:tplc="04190019" w:tentative="1">
      <w:start w:val="1"/>
      <w:numFmt w:val="lowerLetter"/>
      <w:lvlText w:val="%8."/>
      <w:lvlJc w:val="left"/>
      <w:pPr>
        <w:ind w:left="9227" w:hanging="360"/>
      </w:pPr>
    </w:lvl>
    <w:lvl w:ilvl="8" w:tplc="0419001B" w:tentative="1">
      <w:start w:val="1"/>
      <w:numFmt w:val="lowerRoman"/>
      <w:lvlText w:val="%9."/>
      <w:lvlJc w:val="right"/>
      <w:pPr>
        <w:ind w:left="9947" w:hanging="180"/>
      </w:pPr>
    </w:lvl>
  </w:abstractNum>
  <w:abstractNum w:abstractNumId="25" w15:restartNumberingAfterBreak="0">
    <w:nsid w:val="7E5A1248"/>
    <w:multiLevelType w:val="multilevel"/>
    <w:tmpl w:val="776012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</w:rPr>
    </w:lvl>
    <w:lvl w:ilvl="1">
      <w:start w:val="2"/>
      <w:numFmt w:val="decimal"/>
      <w:isLgl/>
      <w:lvlText w:val="%1.%2"/>
      <w:lvlJc w:val="left"/>
      <w:pPr>
        <w:ind w:left="1424" w:hanging="600"/>
      </w:pPr>
      <w:rPr>
        <w:rFonts w:eastAsia="Times New Roman" w:hint="default"/>
        <w:i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eastAsia="Times New Roman" w:hint="default"/>
        <w:i/>
      </w:rPr>
    </w:lvl>
    <w:lvl w:ilvl="3">
      <w:start w:val="1"/>
      <w:numFmt w:val="decimal"/>
      <w:isLgl/>
      <w:lvlText w:val="%1.%2.%3.%4"/>
      <w:lvlJc w:val="left"/>
      <w:pPr>
        <w:ind w:left="2832" w:hanging="1080"/>
      </w:pPr>
      <w:rPr>
        <w:rFonts w:eastAsia="Times New Roman" w:hint="default"/>
        <w:i/>
      </w:rPr>
    </w:lvl>
    <w:lvl w:ilvl="4">
      <w:start w:val="1"/>
      <w:numFmt w:val="decimal"/>
      <w:isLgl/>
      <w:lvlText w:val="%1.%2.%3.%4.%5"/>
      <w:lvlJc w:val="left"/>
      <w:pPr>
        <w:ind w:left="3296" w:hanging="1080"/>
      </w:pPr>
      <w:rPr>
        <w:rFonts w:eastAsia="Times New Roman" w:hint="default"/>
        <w:i/>
      </w:rPr>
    </w:lvl>
    <w:lvl w:ilvl="5">
      <w:start w:val="1"/>
      <w:numFmt w:val="decimal"/>
      <w:isLgl/>
      <w:lvlText w:val="%1.%2.%3.%4.%5.%6"/>
      <w:lvlJc w:val="left"/>
      <w:pPr>
        <w:ind w:left="4120" w:hanging="1440"/>
      </w:pPr>
      <w:rPr>
        <w:rFonts w:eastAsia="Times New Roman" w:hint="default"/>
        <w:i/>
      </w:rPr>
    </w:lvl>
    <w:lvl w:ilvl="6">
      <w:start w:val="1"/>
      <w:numFmt w:val="decimal"/>
      <w:isLgl/>
      <w:lvlText w:val="%1.%2.%3.%4.%5.%6.%7"/>
      <w:lvlJc w:val="left"/>
      <w:pPr>
        <w:ind w:left="4584" w:hanging="1440"/>
      </w:pPr>
      <w:rPr>
        <w:rFonts w:eastAsia="Times New Roman"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5408" w:hanging="1800"/>
      </w:pPr>
      <w:rPr>
        <w:rFonts w:eastAsia="Times New Roman"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6232" w:hanging="2160"/>
      </w:pPr>
      <w:rPr>
        <w:rFonts w:eastAsia="Times New Roman" w:hint="default"/>
        <w:i/>
      </w:rPr>
    </w:lvl>
  </w:abstractNum>
  <w:num w:numId="1">
    <w:abstractNumId w:val="2"/>
  </w:num>
  <w:num w:numId="2">
    <w:abstractNumId w:val="24"/>
  </w:num>
  <w:num w:numId="3">
    <w:abstractNumId w:val="7"/>
  </w:num>
  <w:num w:numId="4">
    <w:abstractNumId w:val="0"/>
  </w:num>
  <w:num w:numId="5">
    <w:abstractNumId w:val="23"/>
  </w:num>
  <w:num w:numId="6">
    <w:abstractNumId w:val="10"/>
  </w:num>
  <w:num w:numId="7">
    <w:abstractNumId w:val="5"/>
  </w:num>
  <w:num w:numId="8">
    <w:abstractNumId w:val="13"/>
  </w:num>
  <w:num w:numId="9">
    <w:abstractNumId w:val="15"/>
  </w:num>
  <w:num w:numId="10">
    <w:abstractNumId w:val="25"/>
  </w:num>
  <w:num w:numId="11">
    <w:abstractNumId w:val="12"/>
  </w:num>
  <w:num w:numId="12">
    <w:abstractNumId w:val="22"/>
  </w:num>
  <w:num w:numId="13">
    <w:abstractNumId w:val="1"/>
  </w:num>
  <w:num w:numId="14">
    <w:abstractNumId w:val="18"/>
  </w:num>
  <w:num w:numId="15">
    <w:abstractNumId w:val="2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9"/>
  </w:num>
  <w:num w:numId="19">
    <w:abstractNumId w:val="16"/>
  </w:num>
  <w:num w:numId="20">
    <w:abstractNumId w:val="14"/>
  </w:num>
  <w:num w:numId="21">
    <w:abstractNumId w:val="6"/>
  </w:num>
  <w:num w:numId="22">
    <w:abstractNumId w:val="8"/>
  </w:num>
  <w:num w:numId="23">
    <w:abstractNumId w:val="19"/>
  </w:num>
  <w:num w:numId="24">
    <w:abstractNumId w:val="17"/>
  </w:num>
  <w:num w:numId="25">
    <w:abstractNumId w:val="2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468"/>
    <w:rsid w:val="00001AFF"/>
    <w:rsid w:val="00001EE4"/>
    <w:rsid w:val="000025EA"/>
    <w:rsid w:val="00004472"/>
    <w:rsid w:val="000044FF"/>
    <w:rsid w:val="00004874"/>
    <w:rsid w:val="00010380"/>
    <w:rsid w:val="000119FF"/>
    <w:rsid w:val="00014B6B"/>
    <w:rsid w:val="00017AC1"/>
    <w:rsid w:val="00017DB2"/>
    <w:rsid w:val="00020CAD"/>
    <w:rsid w:val="00024377"/>
    <w:rsid w:val="00024BC5"/>
    <w:rsid w:val="000315B6"/>
    <w:rsid w:val="00033277"/>
    <w:rsid w:val="00033925"/>
    <w:rsid w:val="00035591"/>
    <w:rsid w:val="00042F9B"/>
    <w:rsid w:val="00043355"/>
    <w:rsid w:val="0004557D"/>
    <w:rsid w:val="000463DD"/>
    <w:rsid w:val="000468A6"/>
    <w:rsid w:val="00050871"/>
    <w:rsid w:val="00050C8E"/>
    <w:rsid w:val="00051BEC"/>
    <w:rsid w:val="000530DB"/>
    <w:rsid w:val="000533EA"/>
    <w:rsid w:val="00053DAF"/>
    <w:rsid w:val="00054A43"/>
    <w:rsid w:val="00055E4D"/>
    <w:rsid w:val="00060A25"/>
    <w:rsid w:val="000628AF"/>
    <w:rsid w:val="000639F6"/>
    <w:rsid w:val="00063FE6"/>
    <w:rsid w:val="00067DCD"/>
    <w:rsid w:val="00070DC7"/>
    <w:rsid w:val="0007181E"/>
    <w:rsid w:val="00071DD9"/>
    <w:rsid w:val="000720CF"/>
    <w:rsid w:val="00074C71"/>
    <w:rsid w:val="0008156C"/>
    <w:rsid w:val="00082993"/>
    <w:rsid w:val="00085705"/>
    <w:rsid w:val="00087450"/>
    <w:rsid w:val="0008788B"/>
    <w:rsid w:val="00090EE4"/>
    <w:rsid w:val="00091F83"/>
    <w:rsid w:val="000928FE"/>
    <w:rsid w:val="0009399E"/>
    <w:rsid w:val="00093B62"/>
    <w:rsid w:val="00096070"/>
    <w:rsid w:val="0009617F"/>
    <w:rsid w:val="000A16CB"/>
    <w:rsid w:val="000A480B"/>
    <w:rsid w:val="000A49BE"/>
    <w:rsid w:val="000A599A"/>
    <w:rsid w:val="000A5C73"/>
    <w:rsid w:val="000A6479"/>
    <w:rsid w:val="000B0368"/>
    <w:rsid w:val="000B0B39"/>
    <w:rsid w:val="000B193C"/>
    <w:rsid w:val="000B287C"/>
    <w:rsid w:val="000B63B8"/>
    <w:rsid w:val="000C2F60"/>
    <w:rsid w:val="000C45C5"/>
    <w:rsid w:val="000C52B0"/>
    <w:rsid w:val="000C6EA0"/>
    <w:rsid w:val="000C74CE"/>
    <w:rsid w:val="000C7BCF"/>
    <w:rsid w:val="000D13F5"/>
    <w:rsid w:val="000D22EC"/>
    <w:rsid w:val="000D5597"/>
    <w:rsid w:val="000D69FB"/>
    <w:rsid w:val="000D6B10"/>
    <w:rsid w:val="000E1924"/>
    <w:rsid w:val="000E1B79"/>
    <w:rsid w:val="000E39C1"/>
    <w:rsid w:val="000E3B7E"/>
    <w:rsid w:val="000E47B4"/>
    <w:rsid w:val="000E49E8"/>
    <w:rsid w:val="000E75C9"/>
    <w:rsid w:val="000F0B34"/>
    <w:rsid w:val="000F2412"/>
    <w:rsid w:val="000F2BE6"/>
    <w:rsid w:val="000F48B2"/>
    <w:rsid w:val="000F4B0B"/>
    <w:rsid w:val="000F53BE"/>
    <w:rsid w:val="000F5AC5"/>
    <w:rsid w:val="000F762C"/>
    <w:rsid w:val="001010DB"/>
    <w:rsid w:val="00101F5E"/>
    <w:rsid w:val="00102726"/>
    <w:rsid w:val="001041B0"/>
    <w:rsid w:val="0010647E"/>
    <w:rsid w:val="00106D3C"/>
    <w:rsid w:val="001073B6"/>
    <w:rsid w:val="00110D50"/>
    <w:rsid w:val="00112E6F"/>
    <w:rsid w:val="00113846"/>
    <w:rsid w:val="00113E38"/>
    <w:rsid w:val="001143B9"/>
    <w:rsid w:val="001179D9"/>
    <w:rsid w:val="00120E93"/>
    <w:rsid w:val="00124247"/>
    <w:rsid w:val="001244D5"/>
    <w:rsid w:val="001251BB"/>
    <w:rsid w:val="00127315"/>
    <w:rsid w:val="001303FE"/>
    <w:rsid w:val="00133C38"/>
    <w:rsid w:val="0013702A"/>
    <w:rsid w:val="00142E32"/>
    <w:rsid w:val="00147888"/>
    <w:rsid w:val="001506E3"/>
    <w:rsid w:val="001523B0"/>
    <w:rsid w:val="0015257E"/>
    <w:rsid w:val="001538BA"/>
    <w:rsid w:val="001547EA"/>
    <w:rsid w:val="001552D7"/>
    <w:rsid w:val="00156298"/>
    <w:rsid w:val="0016161C"/>
    <w:rsid w:val="00163155"/>
    <w:rsid w:val="001633D8"/>
    <w:rsid w:val="0016364E"/>
    <w:rsid w:val="0016369F"/>
    <w:rsid w:val="001636F4"/>
    <w:rsid w:val="00163B01"/>
    <w:rsid w:val="001645E5"/>
    <w:rsid w:val="001661DD"/>
    <w:rsid w:val="00167435"/>
    <w:rsid w:val="0017239D"/>
    <w:rsid w:val="00173DD0"/>
    <w:rsid w:val="00176F55"/>
    <w:rsid w:val="00180215"/>
    <w:rsid w:val="00181A7E"/>
    <w:rsid w:val="00183BA8"/>
    <w:rsid w:val="00183C51"/>
    <w:rsid w:val="00187242"/>
    <w:rsid w:val="00187BF0"/>
    <w:rsid w:val="00190828"/>
    <w:rsid w:val="00191BA9"/>
    <w:rsid w:val="00192169"/>
    <w:rsid w:val="0019298A"/>
    <w:rsid w:val="0019320B"/>
    <w:rsid w:val="0019441F"/>
    <w:rsid w:val="00194913"/>
    <w:rsid w:val="00194F61"/>
    <w:rsid w:val="001961E8"/>
    <w:rsid w:val="001967A5"/>
    <w:rsid w:val="001A2074"/>
    <w:rsid w:val="001A230A"/>
    <w:rsid w:val="001A3032"/>
    <w:rsid w:val="001A3C50"/>
    <w:rsid w:val="001A3E01"/>
    <w:rsid w:val="001A4909"/>
    <w:rsid w:val="001B0FB3"/>
    <w:rsid w:val="001B194B"/>
    <w:rsid w:val="001B25A2"/>
    <w:rsid w:val="001B3418"/>
    <w:rsid w:val="001B5888"/>
    <w:rsid w:val="001B7AB9"/>
    <w:rsid w:val="001C117E"/>
    <w:rsid w:val="001C1403"/>
    <w:rsid w:val="001C55B8"/>
    <w:rsid w:val="001D38E7"/>
    <w:rsid w:val="001D4A2A"/>
    <w:rsid w:val="001D5E65"/>
    <w:rsid w:val="001D6542"/>
    <w:rsid w:val="001D6B22"/>
    <w:rsid w:val="001D7A62"/>
    <w:rsid w:val="001E1F64"/>
    <w:rsid w:val="001E5327"/>
    <w:rsid w:val="001E5479"/>
    <w:rsid w:val="001E73AF"/>
    <w:rsid w:val="001E74C7"/>
    <w:rsid w:val="001F0721"/>
    <w:rsid w:val="001F4702"/>
    <w:rsid w:val="001F589D"/>
    <w:rsid w:val="001F58B0"/>
    <w:rsid w:val="001F676B"/>
    <w:rsid w:val="0020002D"/>
    <w:rsid w:val="002014A4"/>
    <w:rsid w:val="00201FFC"/>
    <w:rsid w:val="00203F14"/>
    <w:rsid w:val="00207B95"/>
    <w:rsid w:val="00211263"/>
    <w:rsid w:val="00213289"/>
    <w:rsid w:val="00214964"/>
    <w:rsid w:val="00214B0F"/>
    <w:rsid w:val="0021512F"/>
    <w:rsid w:val="0021624E"/>
    <w:rsid w:val="002163AC"/>
    <w:rsid w:val="002172C9"/>
    <w:rsid w:val="00221DCD"/>
    <w:rsid w:val="00221E80"/>
    <w:rsid w:val="0022217F"/>
    <w:rsid w:val="0022664B"/>
    <w:rsid w:val="00230BFD"/>
    <w:rsid w:val="002310CD"/>
    <w:rsid w:val="002338C0"/>
    <w:rsid w:val="00233DDB"/>
    <w:rsid w:val="00234EE8"/>
    <w:rsid w:val="002351D0"/>
    <w:rsid w:val="002358F9"/>
    <w:rsid w:val="002423D7"/>
    <w:rsid w:val="002446ED"/>
    <w:rsid w:val="002458AC"/>
    <w:rsid w:val="00246EAB"/>
    <w:rsid w:val="0024754D"/>
    <w:rsid w:val="00252CF4"/>
    <w:rsid w:val="00253749"/>
    <w:rsid w:val="00260094"/>
    <w:rsid w:val="00260DFE"/>
    <w:rsid w:val="0026115F"/>
    <w:rsid w:val="00262AB2"/>
    <w:rsid w:val="00264361"/>
    <w:rsid w:val="00265289"/>
    <w:rsid w:val="0026623F"/>
    <w:rsid w:val="00270A43"/>
    <w:rsid w:val="00270BA8"/>
    <w:rsid w:val="00270FF0"/>
    <w:rsid w:val="00272B4E"/>
    <w:rsid w:val="00275123"/>
    <w:rsid w:val="00275289"/>
    <w:rsid w:val="00275EE5"/>
    <w:rsid w:val="00280E1E"/>
    <w:rsid w:val="0028106D"/>
    <w:rsid w:val="0028413E"/>
    <w:rsid w:val="0029289E"/>
    <w:rsid w:val="00292A6F"/>
    <w:rsid w:val="002A024D"/>
    <w:rsid w:val="002A2452"/>
    <w:rsid w:val="002A2665"/>
    <w:rsid w:val="002A2832"/>
    <w:rsid w:val="002A579A"/>
    <w:rsid w:val="002A711A"/>
    <w:rsid w:val="002B1D93"/>
    <w:rsid w:val="002B4FC9"/>
    <w:rsid w:val="002B5993"/>
    <w:rsid w:val="002B62A7"/>
    <w:rsid w:val="002B79E4"/>
    <w:rsid w:val="002C18DC"/>
    <w:rsid w:val="002C1DA8"/>
    <w:rsid w:val="002C23F0"/>
    <w:rsid w:val="002C2BD8"/>
    <w:rsid w:val="002C3323"/>
    <w:rsid w:val="002C3AA3"/>
    <w:rsid w:val="002C49E0"/>
    <w:rsid w:val="002C4E1C"/>
    <w:rsid w:val="002C5497"/>
    <w:rsid w:val="002C6024"/>
    <w:rsid w:val="002C7C61"/>
    <w:rsid w:val="002D04F3"/>
    <w:rsid w:val="002D18B6"/>
    <w:rsid w:val="002D2390"/>
    <w:rsid w:val="002D2B97"/>
    <w:rsid w:val="002D39D5"/>
    <w:rsid w:val="002D4ABF"/>
    <w:rsid w:val="002E02E9"/>
    <w:rsid w:val="002F3699"/>
    <w:rsid w:val="002F512B"/>
    <w:rsid w:val="002F5B6D"/>
    <w:rsid w:val="002F6299"/>
    <w:rsid w:val="003018DD"/>
    <w:rsid w:val="003020DC"/>
    <w:rsid w:val="003024DA"/>
    <w:rsid w:val="00303504"/>
    <w:rsid w:val="00305435"/>
    <w:rsid w:val="00310104"/>
    <w:rsid w:val="003118D3"/>
    <w:rsid w:val="00312DBF"/>
    <w:rsid w:val="003143A1"/>
    <w:rsid w:val="00314E91"/>
    <w:rsid w:val="003159FC"/>
    <w:rsid w:val="0031613F"/>
    <w:rsid w:val="00316D83"/>
    <w:rsid w:val="003178B7"/>
    <w:rsid w:val="00320FC3"/>
    <w:rsid w:val="00321182"/>
    <w:rsid w:val="00325C0B"/>
    <w:rsid w:val="00326FFC"/>
    <w:rsid w:val="0032707D"/>
    <w:rsid w:val="00327E31"/>
    <w:rsid w:val="003313FE"/>
    <w:rsid w:val="0033363A"/>
    <w:rsid w:val="00336A9C"/>
    <w:rsid w:val="00336D87"/>
    <w:rsid w:val="00347F78"/>
    <w:rsid w:val="003537BE"/>
    <w:rsid w:val="003560EC"/>
    <w:rsid w:val="00356A38"/>
    <w:rsid w:val="0036088D"/>
    <w:rsid w:val="003614E3"/>
    <w:rsid w:val="003619AB"/>
    <w:rsid w:val="003620F4"/>
    <w:rsid w:val="00362C18"/>
    <w:rsid w:val="00364648"/>
    <w:rsid w:val="00365395"/>
    <w:rsid w:val="0037214B"/>
    <w:rsid w:val="00376265"/>
    <w:rsid w:val="00377427"/>
    <w:rsid w:val="00381A2B"/>
    <w:rsid w:val="00381AE8"/>
    <w:rsid w:val="00382392"/>
    <w:rsid w:val="00385145"/>
    <w:rsid w:val="00386B1F"/>
    <w:rsid w:val="0038708C"/>
    <w:rsid w:val="00391E92"/>
    <w:rsid w:val="00392FED"/>
    <w:rsid w:val="003A2875"/>
    <w:rsid w:val="003A47DC"/>
    <w:rsid w:val="003A526D"/>
    <w:rsid w:val="003A6E0E"/>
    <w:rsid w:val="003A7346"/>
    <w:rsid w:val="003B01A3"/>
    <w:rsid w:val="003B47B6"/>
    <w:rsid w:val="003B517C"/>
    <w:rsid w:val="003B5811"/>
    <w:rsid w:val="003B731B"/>
    <w:rsid w:val="003C174F"/>
    <w:rsid w:val="003C48BC"/>
    <w:rsid w:val="003C4E45"/>
    <w:rsid w:val="003C6114"/>
    <w:rsid w:val="003D2080"/>
    <w:rsid w:val="003D24AF"/>
    <w:rsid w:val="003D4B08"/>
    <w:rsid w:val="003D5642"/>
    <w:rsid w:val="003D6CD1"/>
    <w:rsid w:val="003E14A2"/>
    <w:rsid w:val="003E49EF"/>
    <w:rsid w:val="003E6B39"/>
    <w:rsid w:val="003E6C5F"/>
    <w:rsid w:val="003E6C9D"/>
    <w:rsid w:val="003E748C"/>
    <w:rsid w:val="003E7B3A"/>
    <w:rsid w:val="003E7D4C"/>
    <w:rsid w:val="003E7ED9"/>
    <w:rsid w:val="003F09FB"/>
    <w:rsid w:val="003F0EB8"/>
    <w:rsid w:val="003F1E72"/>
    <w:rsid w:val="003F26EA"/>
    <w:rsid w:val="003F2F70"/>
    <w:rsid w:val="003F310E"/>
    <w:rsid w:val="003F316A"/>
    <w:rsid w:val="003F3E4B"/>
    <w:rsid w:val="004003E2"/>
    <w:rsid w:val="00401EF5"/>
    <w:rsid w:val="00404BA0"/>
    <w:rsid w:val="00404C96"/>
    <w:rsid w:val="00406342"/>
    <w:rsid w:val="00406D82"/>
    <w:rsid w:val="0041072E"/>
    <w:rsid w:val="00410E05"/>
    <w:rsid w:val="00412445"/>
    <w:rsid w:val="00413141"/>
    <w:rsid w:val="0041585C"/>
    <w:rsid w:val="00416F7F"/>
    <w:rsid w:val="004176B7"/>
    <w:rsid w:val="00417C0C"/>
    <w:rsid w:val="00421909"/>
    <w:rsid w:val="00422F70"/>
    <w:rsid w:val="0042440C"/>
    <w:rsid w:val="00434314"/>
    <w:rsid w:val="0043489D"/>
    <w:rsid w:val="00436B96"/>
    <w:rsid w:val="00437198"/>
    <w:rsid w:val="004411D4"/>
    <w:rsid w:val="004419E4"/>
    <w:rsid w:val="00443306"/>
    <w:rsid w:val="00445BBA"/>
    <w:rsid w:val="00445C6E"/>
    <w:rsid w:val="0044665D"/>
    <w:rsid w:val="00447308"/>
    <w:rsid w:val="00447AB7"/>
    <w:rsid w:val="00451374"/>
    <w:rsid w:val="0045364D"/>
    <w:rsid w:val="00457552"/>
    <w:rsid w:val="00457DA1"/>
    <w:rsid w:val="00461C8E"/>
    <w:rsid w:val="004620E0"/>
    <w:rsid w:val="004647BD"/>
    <w:rsid w:val="00464946"/>
    <w:rsid w:val="00464A4C"/>
    <w:rsid w:val="00465465"/>
    <w:rsid w:val="00465542"/>
    <w:rsid w:val="00465831"/>
    <w:rsid w:val="0047027F"/>
    <w:rsid w:val="00470DC3"/>
    <w:rsid w:val="00471643"/>
    <w:rsid w:val="00475004"/>
    <w:rsid w:val="00475326"/>
    <w:rsid w:val="00475726"/>
    <w:rsid w:val="00475964"/>
    <w:rsid w:val="00476E57"/>
    <w:rsid w:val="00476FF9"/>
    <w:rsid w:val="004807B6"/>
    <w:rsid w:val="00480E2F"/>
    <w:rsid w:val="00481141"/>
    <w:rsid w:val="004819E0"/>
    <w:rsid w:val="00481C7E"/>
    <w:rsid w:val="0048201E"/>
    <w:rsid w:val="00484413"/>
    <w:rsid w:val="00484B43"/>
    <w:rsid w:val="00490120"/>
    <w:rsid w:val="00490275"/>
    <w:rsid w:val="00491621"/>
    <w:rsid w:val="004946B3"/>
    <w:rsid w:val="004A0D24"/>
    <w:rsid w:val="004A0E1A"/>
    <w:rsid w:val="004A2C58"/>
    <w:rsid w:val="004A5F2C"/>
    <w:rsid w:val="004B1BF4"/>
    <w:rsid w:val="004B2C34"/>
    <w:rsid w:val="004B3482"/>
    <w:rsid w:val="004B65B2"/>
    <w:rsid w:val="004B7438"/>
    <w:rsid w:val="004C0EE2"/>
    <w:rsid w:val="004C2F8C"/>
    <w:rsid w:val="004C3DEC"/>
    <w:rsid w:val="004C4074"/>
    <w:rsid w:val="004D06D5"/>
    <w:rsid w:val="004D19F5"/>
    <w:rsid w:val="004D1BC9"/>
    <w:rsid w:val="004D3152"/>
    <w:rsid w:val="004E0320"/>
    <w:rsid w:val="004E207C"/>
    <w:rsid w:val="004E2BD5"/>
    <w:rsid w:val="004E36F4"/>
    <w:rsid w:val="004E3B8C"/>
    <w:rsid w:val="004E4233"/>
    <w:rsid w:val="004E4DD2"/>
    <w:rsid w:val="004E5408"/>
    <w:rsid w:val="004E5F5F"/>
    <w:rsid w:val="004E6C19"/>
    <w:rsid w:val="004F071C"/>
    <w:rsid w:val="004F1E68"/>
    <w:rsid w:val="004F40B8"/>
    <w:rsid w:val="004F5B86"/>
    <w:rsid w:val="005005DC"/>
    <w:rsid w:val="00501714"/>
    <w:rsid w:val="005030CE"/>
    <w:rsid w:val="00505921"/>
    <w:rsid w:val="00505F29"/>
    <w:rsid w:val="00510629"/>
    <w:rsid w:val="0051357C"/>
    <w:rsid w:val="00514E24"/>
    <w:rsid w:val="005159B0"/>
    <w:rsid w:val="00516085"/>
    <w:rsid w:val="00520927"/>
    <w:rsid w:val="005221BC"/>
    <w:rsid w:val="00522CC3"/>
    <w:rsid w:val="00524047"/>
    <w:rsid w:val="005268B6"/>
    <w:rsid w:val="00526FB1"/>
    <w:rsid w:val="0053187E"/>
    <w:rsid w:val="00531CC5"/>
    <w:rsid w:val="00532E56"/>
    <w:rsid w:val="0053306A"/>
    <w:rsid w:val="00536F3B"/>
    <w:rsid w:val="00541017"/>
    <w:rsid w:val="0054143E"/>
    <w:rsid w:val="00541C6F"/>
    <w:rsid w:val="00542094"/>
    <w:rsid w:val="005421C5"/>
    <w:rsid w:val="00542534"/>
    <w:rsid w:val="005435A3"/>
    <w:rsid w:val="00544C51"/>
    <w:rsid w:val="00544D6C"/>
    <w:rsid w:val="0054646A"/>
    <w:rsid w:val="005471BF"/>
    <w:rsid w:val="00547539"/>
    <w:rsid w:val="00552598"/>
    <w:rsid w:val="00553DD5"/>
    <w:rsid w:val="00556EEE"/>
    <w:rsid w:val="00560725"/>
    <w:rsid w:val="0056078F"/>
    <w:rsid w:val="005621A1"/>
    <w:rsid w:val="005637B1"/>
    <w:rsid w:val="00563EE3"/>
    <w:rsid w:val="00563F6F"/>
    <w:rsid w:val="00565F2D"/>
    <w:rsid w:val="00566212"/>
    <w:rsid w:val="005703BF"/>
    <w:rsid w:val="00572C2A"/>
    <w:rsid w:val="00574E1C"/>
    <w:rsid w:val="005750AF"/>
    <w:rsid w:val="00577BBB"/>
    <w:rsid w:val="00577C26"/>
    <w:rsid w:val="00577C38"/>
    <w:rsid w:val="00580AE2"/>
    <w:rsid w:val="005837F2"/>
    <w:rsid w:val="00584474"/>
    <w:rsid w:val="00590D51"/>
    <w:rsid w:val="005923ED"/>
    <w:rsid w:val="00592EF8"/>
    <w:rsid w:val="0059497A"/>
    <w:rsid w:val="005979F5"/>
    <w:rsid w:val="005A0B62"/>
    <w:rsid w:val="005A1123"/>
    <w:rsid w:val="005A255A"/>
    <w:rsid w:val="005A7893"/>
    <w:rsid w:val="005A7EFD"/>
    <w:rsid w:val="005B0D7B"/>
    <w:rsid w:val="005B33D1"/>
    <w:rsid w:val="005B382D"/>
    <w:rsid w:val="005C30DF"/>
    <w:rsid w:val="005C5F7E"/>
    <w:rsid w:val="005D31A9"/>
    <w:rsid w:val="005D3A58"/>
    <w:rsid w:val="005D471E"/>
    <w:rsid w:val="005D48F3"/>
    <w:rsid w:val="005E2967"/>
    <w:rsid w:val="005E32FA"/>
    <w:rsid w:val="005E3458"/>
    <w:rsid w:val="005E3F8A"/>
    <w:rsid w:val="005E51CD"/>
    <w:rsid w:val="005E68B7"/>
    <w:rsid w:val="005E6BF3"/>
    <w:rsid w:val="005E7483"/>
    <w:rsid w:val="005F0516"/>
    <w:rsid w:val="005F052B"/>
    <w:rsid w:val="005F204F"/>
    <w:rsid w:val="005F67BB"/>
    <w:rsid w:val="005F68F2"/>
    <w:rsid w:val="00602077"/>
    <w:rsid w:val="00602178"/>
    <w:rsid w:val="006029B1"/>
    <w:rsid w:val="00602B68"/>
    <w:rsid w:val="00602B90"/>
    <w:rsid w:val="00603630"/>
    <w:rsid w:val="00605E4E"/>
    <w:rsid w:val="00607741"/>
    <w:rsid w:val="00613562"/>
    <w:rsid w:val="00615EFB"/>
    <w:rsid w:val="00616937"/>
    <w:rsid w:val="006204EE"/>
    <w:rsid w:val="00621099"/>
    <w:rsid w:val="006225C8"/>
    <w:rsid w:val="006251F3"/>
    <w:rsid w:val="00625DC1"/>
    <w:rsid w:val="00633C3F"/>
    <w:rsid w:val="00634B93"/>
    <w:rsid w:val="00634EBA"/>
    <w:rsid w:val="00637C8E"/>
    <w:rsid w:val="0064014B"/>
    <w:rsid w:val="006404C2"/>
    <w:rsid w:val="006438DB"/>
    <w:rsid w:val="0064406F"/>
    <w:rsid w:val="00644AF4"/>
    <w:rsid w:val="00645C6C"/>
    <w:rsid w:val="006468F6"/>
    <w:rsid w:val="00647500"/>
    <w:rsid w:val="0065065E"/>
    <w:rsid w:val="00654555"/>
    <w:rsid w:val="0065514A"/>
    <w:rsid w:val="006557A9"/>
    <w:rsid w:val="00655851"/>
    <w:rsid w:val="00657D58"/>
    <w:rsid w:val="00657E1D"/>
    <w:rsid w:val="00657F18"/>
    <w:rsid w:val="00661169"/>
    <w:rsid w:val="00661499"/>
    <w:rsid w:val="006616B8"/>
    <w:rsid w:val="00662731"/>
    <w:rsid w:val="006653AA"/>
    <w:rsid w:val="00665DA8"/>
    <w:rsid w:val="00670CC4"/>
    <w:rsid w:val="00670FA8"/>
    <w:rsid w:val="006719BC"/>
    <w:rsid w:val="00673034"/>
    <w:rsid w:val="00673C64"/>
    <w:rsid w:val="00673E32"/>
    <w:rsid w:val="00676E6C"/>
    <w:rsid w:val="006774AF"/>
    <w:rsid w:val="00677BF9"/>
    <w:rsid w:val="006814B5"/>
    <w:rsid w:val="00682293"/>
    <w:rsid w:val="006822E1"/>
    <w:rsid w:val="00683643"/>
    <w:rsid w:val="006865C5"/>
    <w:rsid w:val="0068771E"/>
    <w:rsid w:val="00687BE0"/>
    <w:rsid w:val="00687C19"/>
    <w:rsid w:val="006906D0"/>
    <w:rsid w:val="00690C50"/>
    <w:rsid w:val="006911A0"/>
    <w:rsid w:val="00692C2C"/>
    <w:rsid w:val="0069392D"/>
    <w:rsid w:val="00694502"/>
    <w:rsid w:val="00694FDB"/>
    <w:rsid w:val="00695835"/>
    <w:rsid w:val="006A4973"/>
    <w:rsid w:val="006A5323"/>
    <w:rsid w:val="006A6E15"/>
    <w:rsid w:val="006A6E3A"/>
    <w:rsid w:val="006A7343"/>
    <w:rsid w:val="006A74D3"/>
    <w:rsid w:val="006A7B52"/>
    <w:rsid w:val="006B1D51"/>
    <w:rsid w:val="006B3F73"/>
    <w:rsid w:val="006B4999"/>
    <w:rsid w:val="006B6168"/>
    <w:rsid w:val="006C0399"/>
    <w:rsid w:val="006C1476"/>
    <w:rsid w:val="006C2DB2"/>
    <w:rsid w:val="006C35D4"/>
    <w:rsid w:val="006C3945"/>
    <w:rsid w:val="006C58C8"/>
    <w:rsid w:val="006C64C8"/>
    <w:rsid w:val="006D3733"/>
    <w:rsid w:val="006D69FF"/>
    <w:rsid w:val="006D74D4"/>
    <w:rsid w:val="006D7589"/>
    <w:rsid w:val="006E5F08"/>
    <w:rsid w:val="006E723D"/>
    <w:rsid w:val="006F01DB"/>
    <w:rsid w:val="006F1C24"/>
    <w:rsid w:val="006F1D68"/>
    <w:rsid w:val="006F23DE"/>
    <w:rsid w:val="006F59C1"/>
    <w:rsid w:val="006F5CA9"/>
    <w:rsid w:val="006F6B57"/>
    <w:rsid w:val="006F6C36"/>
    <w:rsid w:val="006F6C40"/>
    <w:rsid w:val="006F7A90"/>
    <w:rsid w:val="0070016B"/>
    <w:rsid w:val="0070176C"/>
    <w:rsid w:val="00702172"/>
    <w:rsid w:val="00706965"/>
    <w:rsid w:val="00706966"/>
    <w:rsid w:val="007070E7"/>
    <w:rsid w:val="00707F99"/>
    <w:rsid w:val="007108E2"/>
    <w:rsid w:val="00712B68"/>
    <w:rsid w:val="00715AE5"/>
    <w:rsid w:val="00724535"/>
    <w:rsid w:val="00724A7C"/>
    <w:rsid w:val="00724B93"/>
    <w:rsid w:val="00724FB4"/>
    <w:rsid w:val="0072775F"/>
    <w:rsid w:val="00727FBC"/>
    <w:rsid w:val="007301D9"/>
    <w:rsid w:val="00731E26"/>
    <w:rsid w:val="0073250E"/>
    <w:rsid w:val="00733363"/>
    <w:rsid w:val="0073374B"/>
    <w:rsid w:val="00735D5C"/>
    <w:rsid w:val="00737264"/>
    <w:rsid w:val="007400FD"/>
    <w:rsid w:val="007406F0"/>
    <w:rsid w:val="0074186F"/>
    <w:rsid w:val="00743182"/>
    <w:rsid w:val="007444C0"/>
    <w:rsid w:val="00747CAC"/>
    <w:rsid w:val="007503CB"/>
    <w:rsid w:val="00753108"/>
    <w:rsid w:val="0075724F"/>
    <w:rsid w:val="00762E7C"/>
    <w:rsid w:val="007642A8"/>
    <w:rsid w:val="00764709"/>
    <w:rsid w:val="00765EE9"/>
    <w:rsid w:val="0076763A"/>
    <w:rsid w:val="00770B60"/>
    <w:rsid w:val="00771B6F"/>
    <w:rsid w:val="00772068"/>
    <w:rsid w:val="00772D0C"/>
    <w:rsid w:val="00775208"/>
    <w:rsid w:val="00777671"/>
    <w:rsid w:val="00782D3C"/>
    <w:rsid w:val="00784B27"/>
    <w:rsid w:val="00787FA2"/>
    <w:rsid w:val="0079309A"/>
    <w:rsid w:val="00793667"/>
    <w:rsid w:val="00795307"/>
    <w:rsid w:val="007955BA"/>
    <w:rsid w:val="00795FC7"/>
    <w:rsid w:val="007A07A4"/>
    <w:rsid w:val="007A1168"/>
    <w:rsid w:val="007A1636"/>
    <w:rsid w:val="007A21D2"/>
    <w:rsid w:val="007A45B4"/>
    <w:rsid w:val="007A5BE9"/>
    <w:rsid w:val="007A62B4"/>
    <w:rsid w:val="007A7548"/>
    <w:rsid w:val="007B1AEE"/>
    <w:rsid w:val="007B2A58"/>
    <w:rsid w:val="007B5FDD"/>
    <w:rsid w:val="007B623C"/>
    <w:rsid w:val="007B79E8"/>
    <w:rsid w:val="007C1665"/>
    <w:rsid w:val="007C28F8"/>
    <w:rsid w:val="007C599B"/>
    <w:rsid w:val="007C5E43"/>
    <w:rsid w:val="007C6447"/>
    <w:rsid w:val="007D0254"/>
    <w:rsid w:val="007D2A93"/>
    <w:rsid w:val="007D3828"/>
    <w:rsid w:val="007D47AC"/>
    <w:rsid w:val="007D67CF"/>
    <w:rsid w:val="007D69B4"/>
    <w:rsid w:val="007D7F48"/>
    <w:rsid w:val="007E021A"/>
    <w:rsid w:val="007E083A"/>
    <w:rsid w:val="007E301D"/>
    <w:rsid w:val="007E3268"/>
    <w:rsid w:val="007F0A86"/>
    <w:rsid w:val="007F2F76"/>
    <w:rsid w:val="007F3AD7"/>
    <w:rsid w:val="007F49C3"/>
    <w:rsid w:val="008045F8"/>
    <w:rsid w:val="00806B36"/>
    <w:rsid w:val="00807DBA"/>
    <w:rsid w:val="008100BC"/>
    <w:rsid w:val="00812102"/>
    <w:rsid w:val="00813DF9"/>
    <w:rsid w:val="00814A1B"/>
    <w:rsid w:val="00814BC5"/>
    <w:rsid w:val="008156B1"/>
    <w:rsid w:val="00815D64"/>
    <w:rsid w:val="00815F07"/>
    <w:rsid w:val="008161D7"/>
    <w:rsid w:val="00817565"/>
    <w:rsid w:val="008177EE"/>
    <w:rsid w:val="00817DAE"/>
    <w:rsid w:val="008202B8"/>
    <w:rsid w:val="00824B94"/>
    <w:rsid w:val="00826BF5"/>
    <w:rsid w:val="008270B2"/>
    <w:rsid w:val="00831C9F"/>
    <w:rsid w:val="00832A62"/>
    <w:rsid w:val="00832C76"/>
    <w:rsid w:val="00833B61"/>
    <w:rsid w:val="00835E6D"/>
    <w:rsid w:val="00837FF6"/>
    <w:rsid w:val="00841499"/>
    <w:rsid w:val="00843ED3"/>
    <w:rsid w:val="00846700"/>
    <w:rsid w:val="00855E33"/>
    <w:rsid w:val="00856682"/>
    <w:rsid w:val="008570D5"/>
    <w:rsid w:val="008613B5"/>
    <w:rsid w:val="00862D74"/>
    <w:rsid w:val="0086366F"/>
    <w:rsid w:val="00864BF1"/>
    <w:rsid w:val="00864C05"/>
    <w:rsid w:val="00865EDB"/>
    <w:rsid w:val="00871AD5"/>
    <w:rsid w:val="008724E7"/>
    <w:rsid w:val="00873724"/>
    <w:rsid w:val="00873D13"/>
    <w:rsid w:val="008755B0"/>
    <w:rsid w:val="00875756"/>
    <w:rsid w:val="00880128"/>
    <w:rsid w:val="00881251"/>
    <w:rsid w:val="00882911"/>
    <w:rsid w:val="00882E67"/>
    <w:rsid w:val="0088307C"/>
    <w:rsid w:val="0088622A"/>
    <w:rsid w:val="00887632"/>
    <w:rsid w:val="0089245E"/>
    <w:rsid w:val="0089435E"/>
    <w:rsid w:val="00894FAA"/>
    <w:rsid w:val="00895469"/>
    <w:rsid w:val="0089734E"/>
    <w:rsid w:val="0089786E"/>
    <w:rsid w:val="008A1075"/>
    <w:rsid w:val="008A5AAA"/>
    <w:rsid w:val="008A5C5F"/>
    <w:rsid w:val="008A6226"/>
    <w:rsid w:val="008A6A1B"/>
    <w:rsid w:val="008B5287"/>
    <w:rsid w:val="008B584D"/>
    <w:rsid w:val="008B7384"/>
    <w:rsid w:val="008C4268"/>
    <w:rsid w:val="008C678B"/>
    <w:rsid w:val="008C6DC1"/>
    <w:rsid w:val="008D0611"/>
    <w:rsid w:val="008D0A32"/>
    <w:rsid w:val="008D1DDE"/>
    <w:rsid w:val="008D3201"/>
    <w:rsid w:val="008D3817"/>
    <w:rsid w:val="008D3E18"/>
    <w:rsid w:val="008D442A"/>
    <w:rsid w:val="008D6CF1"/>
    <w:rsid w:val="008D7253"/>
    <w:rsid w:val="008E4929"/>
    <w:rsid w:val="008E5507"/>
    <w:rsid w:val="008E687B"/>
    <w:rsid w:val="008F0E63"/>
    <w:rsid w:val="008F1892"/>
    <w:rsid w:val="008F5278"/>
    <w:rsid w:val="008F582C"/>
    <w:rsid w:val="008F6A9D"/>
    <w:rsid w:val="0090179F"/>
    <w:rsid w:val="00903365"/>
    <w:rsid w:val="00903AA3"/>
    <w:rsid w:val="00904875"/>
    <w:rsid w:val="00906BF9"/>
    <w:rsid w:val="00906C68"/>
    <w:rsid w:val="0090702F"/>
    <w:rsid w:val="0090706E"/>
    <w:rsid w:val="00907D99"/>
    <w:rsid w:val="00911587"/>
    <w:rsid w:val="00913C95"/>
    <w:rsid w:val="00914176"/>
    <w:rsid w:val="00917183"/>
    <w:rsid w:val="00917C64"/>
    <w:rsid w:val="00920028"/>
    <w:rsid w:val="00920BAA"/>
    <w:rsid w:val="009232E2"/>
    <w:rsid w:val="00924382"/>
    <w:rsid w:val="00927288"/>
    <w:rsid w:val="0093004A"/>
    <w:rsid w:val="00930C0F"/>
    <w:rsid w:val="00930F28"/>
    <w:rsid w:val="00931394"/>
    <w:rsid w:val="0093244D"/>
    <w:rsid w:val="009324C2"/>
    <w:rsid w:val="00932759"/>
    <w:rsid w:val="0093568F"/>
    <w:rsid w:val="009404B1"/>
    <w:rsid w:val="00941A88"/>
    <w:rsid w:val="009435DE"/>
    <w:rsid w:val="00943ACA"/>
    <w:rsid w:val="009449E4"/>
    <w:rsid w:val="00945887"/>
    <w:rsid w:val="00945BF3"/>
    <w:rsid w:val="00946310"/>
    <w:rsid w:val="009468B7"/>
    <w:rsid w:val="00946C47"/>
    <w:rsid w:val="00947340"/>
    <w:rsid w:val="00947CD3"/>
    <w:rsid w:val="009525D3"/>
    <w:rsid w:val="0095378C"/>
    <w:rsid w:val="00953837"/>
    <w:rsid w:val="00954468"/>
    <w:rsid w:val="009545BE"/>
    <w:rsid w:val="00956AC0"/>
    <w:rsid w:val="0096184F"/>
    <w:rsid w:val="0096204B"/>
    <w:rsid w:val="0096406A"/>
    <w:rsid w:val="00965197"/>
    <w:rsid w:val="009652B5"/>
    <w:rsid w:val="00970454"/>
    <w:rsid w:val="00971823"/>
    <w:rsid w:val="00971AD8"/>
    <w:rsid w:val="009724EB"/>
    <w:rsid w:val="009725DA"/>
    <w:rsid w:val="00977BA6"/>
    <w:rsid w:val="00977C8C"/>
    <w:rsid w:val="00980687"/>
    <w:rsid w:val="00981191"/>
    <w:rsid w:val="0098234C"/>
    <w:rsid w:val="0098305D"/>
    <w:rsid w:val="009833B4"/>
    <w:rsid w:val="00984CC7"/>
    <w:rsid w:val="00986254"/>
    <w:rsid w:val="00986863"/>
    <w:rsid w:val="00987C54"/>
    <w:rsid w:val="0099230D"/>
    <w:rsid w:val="00994FB8"/>
    <w:rsid w:val="00997FA4"/>
    <w:rsid w:val="009A4816"/>
    <w:rsid w:val="009A4B11"/>
    <w:rsid w:val="009A6BBA"/>
    <w:rsid w:val="009A6F72"/>
    <w:rsid w:val="009B329E"/>
    <w:rsid w:val="009B33B3"/>
    <w:rsid w:val="009B3D5D"/>
    <w:rsid w:val="009B5796"/>
    <w:rsid w:val="009B6310"/>
    <w:rsid w:val="009B6D10"/>
    <w:rsid w:val="009B75A5"/>
    <w:rsid w:val="009B7D19"/>
    <w:rsid w:val="009C1BF2"/>
    <w:rsid w:val="009C2EEF"/>
    <w:rsid w:val="009C3852"/>
    <w:rsid w:val="009C481E"/>
    <w:rsid w:val="009C48CB"/>
    <w:rsid w:val="009C5C16"/>
    <w:rsid w:val="009C5FD8"/>
    <w:rsid w:val="009C627E"/>
    <w:rsid w:val="009C77A7"/>
    <w:rsid w:val="009D0ED8"/>
    <w:rsid w:val="009D1D64"/>
    <w:rsid w:val="009D2290"/>
    <w:rsid w:val="009D5210"/>
    <w:rsid w:val="009D64C7"/>
    <w:rsid w:val="009E0E77"/>
    <w:rsid w:val="009E34FB"/>
    <w:rsid w:val="009E4A1E"/>
    <w:rsid w:val="009E55A8"/>
    <w:rsid w:val="009E65EC"/>
    <w:rsid w:val="009E760D"/>
    <w:rsid w:val="009E7C6E"/>
    <w:rsid w:val="009F16C7"/>
    <w:rsid w:val="009F3031"/>
    <w:rsid w:val="009F3BEC"/>
    <w:rsid w:val="009F3FB4"/>
    <w:rsid w:val="009F6E1F"/>
    <w:rsid w:val="009F70AE"/>
    <w:rsid w:val="00A00968"/>
    <w:rsid w:val="00A02193"/>
    <w:rsid w:val="00A027C5"/>
    <w:rsid w:val="00A030FB"/>
    <w:rsid w:val="00A05574"/>
    <w:rsid w:val="00A102B5"/>
    <w:rsid w:val="00A10A4D"/>
    <w:rsid w:val="00A1513C"/>
    <w:rsid w:val="00A175B2"/>
    <w:rsid w:val="00A20F37"/>
    <w:rsid w:val="00A21140"/>
    <w:rsid w:val="00A21EE4"/>
    <w:rsid w:val="00A2248D"/>
    <w:rsid w:val="00A24430"/>
    <w:rsid w:val="00A24DE7"/>
    <w:rsid w:val="00A26A82"/>
    <w:rsid w:val="00A31D5A"/>
    <w:rsid w:val="00A32079"/>
    <w:rsid w:val="00A320ED"/>
    <w:rsid w:val="00A34626"/>
    <w:rsid w:val="00A3621E"/>
    <w:rsid w:val="00A36FB7"/>
    <w:rsid w:val="00A37908"/>
    <w:rsid w:val="00A40AE2"/>
    <w:rsid w:val="00A50709"/>
    <w:rsid w:val="00A51875"/>
    <w:rsid w:val="00A51D9F"/>
    <w:rsid w:val="00A52315"/>
    <w:rsid w:val="00A52572"/>
    <w:rsid w:val="00A56966"/>
    <w:rsid w:val="00A606A5"/>
    <w:rsid w:val="00A64024"/>
    <w:rsid w:val="00A64FB4"/>
    <w:rsid w:val="00A66F6E"/>
    <w:rsid w:val="00A67AA0"/>
    <w:rsid w:val="00A70878"/>
    <w:rsid w:val="00A7129F"/>
    <w:rsid w:val="00A7306E"/>
    <w:rsid w:val="00A74EA3"/>
    <w:rsid w:val="00A75AC8"/>
    <w:rsid w:val="00A75ED8"/>
    <w:rsid w:val="00A82156"/>
    <w:rsid w:val="00A8359B"/>
    <w:rsid w:val="00A83B2D"/>
    <w:rsid w:val="00A83BE4"/>
    <w:rsid w:val="00A84267"/>
    <w:rsid w:val="00A868FA"/>
    <w:rsid w:val="00A9417C"/>
    <w:rsid w:val="00A97CEC"/>
    <w:rsid w:val="00AA0A4F"/>
    <w:rsid w:val="00AA1CE0"/>
    <w:rsid w:val="00AA3E37"/>
    <w:rsid w:val="00AA4D5B"/>
    <w:rsid w:val="00AA50A1"/>
    <w:rsid w:val="00AA588D"/>
    <w:rsid w:val="00AA68D7"/>
    <w:rsid w:val="00AA6B54"/>
    <w:rsid w:val="00AA7986"/>
    <w:rsid w:val="00AB0289"/>
    <w:rsid w:val="00AB3719"/>
    <w:rsid w:val="00AB5EEA"/>
    <w:rsid w:val="00AB6AA3"/>
    <w:rsid w:val="00AB7F1D"/>
    <w:rsid w:val="00AC009B"/>
    <w:rsid w:val="00AC01B6"/>
    <w:rsid w:val="00AC1697"/>
    <w:rsid w:val="00AC1D74"/>
    <w:rsid w:val="00AC1E9F"/>
    <w:rsid w:val="00AC3CE3"/>
    <w:rsid w:val="00AC488D"/>
    <w:rsid w:val="00AC7547"/>
    <w:rsid w:val="00AD02BB"/>
    <w:rsid w:val="00AD17DB"/>
    <w:rsid w:val="00AD3768"/>
    <w:rsid w:val="00AD4B7E"/>
    <w:rsid w:val="00AD5313"/>
    <w:rsid w:val="00AD6E16"/>
    <w:rsid w:val="00AE0A65"/>
    <w:rsid w:val="00AE16DA"/>
    <w:rsid w:val="00AE1E34"/>
    <w:rsid w:val="00AE2341"/>
    <w:rsid w:val="00AE235B"/>
    <w:rsid w:val="00AE4787"/>
    <w:rsid w:val="00AE4B93"/>
    <w:rsid w:val="00AE5139"/>
    <w:rsid w:val="00AE575F"/>
    <w:rsid w:val="00AE679E"/>
    <w:rsid w:val="00AF1428"/>
    <w:rsid w:val="00AF2AFB"/>
    <w:rsid w:val="00AF3034"/>
    <w:rsid w:val="00AF34DC"/>
    <w:rsid w:val="00AF6BC1"/>
    <w:rsid w:val="00AF7F66"/>
    <w:rsid w:val="00B00A7B"/>
    <w:rsid w:val="00B039B1"/>
    <w:rsid w:val="00B118AC"/>
    <w:rsid w:val="00B11A84"/>
    <w:rsid w:val="00B11F5E"/>
    <w:rsid w:val="00B13E7A"/>
    <w:rsid w:val="00B17E38"/>
    <w:rsid w:val="00B22336"/>
    <w:rsid w:val="00B233FE"/>
    <w:rsid w:val="00B314D9"/>
    <w:rsid w:val="00B33C95"/>
    <w:rsid w:val="00B33DA4"/>
    <w:rsid w:val="00B33ED7"/>
    <w:rsid w:val="00B4249C"/>
    <w:rsid w:val="00B4311E"/>
    <w:rsid w:val="00B43454"/>
    <w:rsid w:val="00B4634F"/>
    <w:rsid w:val="00B4728A"/>
    <w:rsid w:val="00B542FE"/>
    <w:rsid w:val="00B5443C"/>
    <w:rsid w:val="00B55FA3"/>
    <w:rsid w:val="00B601A7"/>
    <w:rsid w:val="00B61A92"/>
    <w:rsid w:val="00B62A02"/>
    <w:rsid w:val="00B64768"/>
    <w:rsid w:val="00B65C4A"/>
    <w:rsid w:val="00B65CC9"/>
    <w:rsid w:val="00B70B7C"/>
    <w:rsid w:val="00B71971"/>
    <w:rsid w:val="00B71D9C"/>
    <w:rsid w:val="00B74FF1"/>
    <w:rsid w:val="00B7507A"/>
    <w:rsid w:val="00B757F2"/>
    <w:rsid w:val="00B768BB"/>
    <w:rsid w:val="00B76ADB"/>
    <w:rsid w:val="00B77BED"/>
    <w:rsid w:val="00B800E2"/>
    <w:rsid w:val="00B806CC"/>
    <w:rsid w:val="00B81579"/>
    <w:rsid w:val="00B827A5"/>
    <w:rsid w:val="00B83C58"/>
    <w:rsid w:val="00B840A5"/>
    <w:rsid w:val="00B843BD"/>
    <w:rsid w:val="00B85AE6"/>
    <w:rsid w:val="00B85DB2"/>
    <w:rsid w:val="00B86F89"/>
    <w:rsid w:val="00B87050"/>
    <w:rsid w:val="00B91D3E"/>
    <w:rsid w:val="00B9211D"/>
    <w:rsid w:val="00B9648E"/>
    <w:rsid w:val="00B96951"/>
    <w:rsid w:val="00BA0513"/>
    <w:rsid w:val="00BA1117"/>
    <w:rsid w:val="00BA15E3"/>
    <w:rsid w:val="00BA1C99"/>
    <w:rsid w:val="00BA3E81"/>
    <w:rsid w:val="00BA43C3"/>
    <w:rsid w:val="00BA601E"/>
    <w:rsid w:val="00BA659F"/>
    <w:rsid w:val="00BA78FE"/>
    <w:rsid w:val="00BB1650"/>
    <w:rsid w:val="00BB1EC5"/>
    <w:rsid w:val="00BB23F7"/>
    <w:rsid w:val="00BB26A4"/>
    <w:rsid w:val="00BB4D10"/>
    <w:rsid w:val="00BB4D35"/>
    <w:rsid w:val="00BB4E34"/>
    <w:rsid w:val="00BB51C1"/>
    <w:rsid w:val="00BB6EE1"/>
    <w:rsid w:val="00BC03CD"/>
    <w:rsid w:val="00BC2273"/>
    <w:rsid w:val="00BC3331"/>
    <w:rsid w:val="00BC4549"/>
    <w:rsid w:val="00BC6608"/>
    <w:rsid w:val="00BC7254"/>
    <w:rsid w:val="00BD17C3"/>
    <w:rsid w:val="00BD3085"/>
    <w:rsid w:val="00BD3F57"/>
    <w:rsid w:val="00BD441F"/>
    <w:rsid w:val="00BD68D0"/>
    <w:rsid w:val="00BD6988"/>
    <w:rsid w:val="00BE2E7D"/>
    <w:rsid w:val="00BE320E"/>
    <w:rsid w:val="00BE3BE3"/>
    <w:rsid w:val="00BE3C61"/>
    <w:rsid w:val="00BE568D"/>
    <w:rsid w:val="00BE5FCF"/>
    <w:rsid w:val="00BE6502"/>
    <w:rsid w:val="00BE69CB"/>
    <w:rsid w:val="00BE6AB8"/>
    <w:rsid w:val="00BE7DD7"/>
    <w:rsid w:val="00BF0A70"/>
    <w:rsid w:val="00BF173F"/>
    <w:rsid w:val="00BF281C"/>
    <w:rsid w:val="00BF29E3"/>
    <w:rsid w:val="00BF35BD"/>
    <w:rsid w:val="00BF371A"/>
    <w:rsid w:val="00BF47D1"/>
    <w:rsid w:val="00BF558D"/>
    <w:rsid w:val="00BF633B"/>
    <w:rsid w:val="00BF668D"/>
    <w:rsid w:val="00BF748B"/>
    <w:rsid w:val="00C00DAA"/>
    <w:rsid w:val="00C01036"/>
    <w:rsid w:val="00C02077"/>
    <w:rsid w:val="00C06C36"/>
    <w:rsid w:val="00C12A02"/>
    <w:rsid w:val="00C13E46"/>
    <w:rsid w:val="00C14270"/>
    <w:rsid w:val="00C1601A"/>
    <w:rsid w:val="00C1788D"/>
    <w:rsid w:val="00C17EB5"/>
    <w:rsid w:val="00C21FC8"/>
    <w:rsid w:val="00C2370B"/>
    <w:rsid w:val="00C241B5"/>
    <w:rsid w:val="00C24347"/>
    <w:rsid w:val="00C249DC"/>
    <w:rsid w:val="00C26C58"/>
    <w:rsid w:val="00C3225B"/>
    <w:rsid w:val="00C328AB"/>
    <w:rsid w:val="00C33F68"/>
    <w:rsid w:val="00C34B9D"/>
    <w:rsid w:val="00C35CA4"/>
    <w:rsid w:val="00C36ADF"/>
    <w:rsid w:val="00C374E0"/>
    <w:rsid w:val="00C40BBD"/>
    <w:rsid w:val="00C41BDC"/>
    <w:rsid w:val="00C430DB"/>
    <w:rsid w:val="00C43919"/>
    <w:rsid w:val="00C4391A"/>
    <w:rsid w:val="00C448DF"/>
    <w:rsid w:val="00C44933"/>
    <w:rsid w:val="00C44DC9"/>
    <w:rsid w:val="00C46963"/>
    <w:rsid w:val="00C47B34"/>
    <w:rsid w:val="00C51A79"/>
    <w:rsid w:val="00C522F6"/>
    <w:rsid w:val="00C52DFB"/>
    <w:rsid w:val="00C53BB0"/>
    <w:rsid w:val="00C53CAE"/>
    <w:rsid w:val="00C54977"/>
    <w:rsid w:val="00C5507C"/>
    <w:rsid w:val="00C57C86"/>
    <w:rsid w:val="00C63DD6"/>
    <w:rsid w:val="00C6669D"/>
    <w:rsid w:val="00C6771F"/>
    <w:rsid w:val="00C70493"/>
    <w:rsid w:val="00C70D69"/>
    <w:rsid w:val="00C71940"/>
    <w:rsid w:val="00C71DCA"/>
    <w:rsid w:val="00C72427"/>
    <w:rsid w:val="00C7435D"/>
    <w:rsid w:val="00C758B9"/>
    <w:rsid w:val="00C766E5"/>
    <w:rsid w:val="00C839DE"/>
    <w:rsid w:val="00C85BD4"/>
    <w:rsid w:val="00C8662E"/>
    <w:rsid w:val="00C87B57"/>
    <w:rsid w:val="00C90C3A"/>
    <w:rsid w:val="00C9164E"/>
    <w:rsid w:val="00C91BB1"/>
    <w:rsid w:val="00C96FEF"/>
    <w:rsid w:val="00CA3C36"/>
    <w:rsid w:val="00CA6665"/>
    <w:rsid w:val="00CA68FB"/>
    <w:rsid w:val="00CB13B6"/>
    <w:rsid w:val="00CB4EBB"/>
    <w:rsid w:val="00CB6218"/>
    <w:rsid w:val="00CB6CDE"/>
    <w:rsid w:val="00CB6D87"/>
    <w:rsid w:val="00CC0C52"/>
    <w:rsid w:val="00CC13AE"/>
    <w:rsid w:val="00CC3C89"/>
    <w:rsid w:val="00CC4873"/>
    <w:rsid w:val="00CC6BC6"/>
    <w:rsid w:val="00CD3995"/>
    <w:rsid w:val="00CD6176"/>
    <w:rsid w:val="00CE19E5"/>
    <w:rsid w:val="00CE28BE"/>
    <w:rsid w:val="00CE397B"/>
    <w:rsid w:val="00CE44A8"/>
    <w:rsid w:val="00CE735A"/>
    <w:rsid w:val="00CF07F4"/>
    <w:rsid w:val="00CF0FDB"/>
    <w:rsid w:val="00CF12AD"/>
    <w:rsid w:val="00CF1E80"/>
    <w:rsid w:val="00CF5777"/>
    <w:rsid w:val="00CF7619"/>
    <w:rsid w:val="00D0389A"/>
    <w:rsid w:val="00D06FBF"/>
    <w:rsid w:val="00D1143F"/>
    <w:rsid w:val="00D13589"/>
    <w:rsid w:val="00D13A59"/>
    <w:rsid w:val="00D13CD7"/>
    <w:rsid w:val="00D14959"/>
    <w:rsid w:val="00D14B41"/>
    <w:rsid w:val="00D14F56"/>
    <w:rsid w:val="00D15BDB"/>
    <w:rsid w:val="00D16627"/>
    <w:rsid w:val="00D16CBE"/>
    <w:rsid w:val="00D2026B"/>
    <w:rsid w:val="00D20F64"/>
    <w:rsid w:val="00D223DC"/>
    <w:rsid w:val="00D246A9"/>
    <w:rsid w:val="00D25FCE"/>
    <w:rsid w:val="00D27E42"/>
    <w:rsid w:val="00D30682"/>
    <w:rsid w:val="00D311EB"/>
    <w:rsid w:val="00D32A04"/>
    <w:rsid w:val="00D32B05"/>
    <w:rsid w:val="00D35B88"/>
    <w:rsid w:val="00D4028F"/>
    <w:rsid w:val="00D4129B"/>
    <w:rsid w:val="00D42AA0"/>
    <w:rsid w:val="00D43160"/>
    <w:rsid w:val="00D43AC7"/>
    <w:rsid w:val="00D46FF3"/>
    <w:rsid w:val="00D477C9"/>
    <w:rsid w:val="00D50A41"/>
    <w:rsid w:val="00D50C4A"/>
    <w:rsid w:val="00D56687"/>
    <w:rsid w:val="00D56839"/>
    <w:rsid w:val="00D571CF"/>
    <w:rsid w:val="00D572EC"/>
    <w:rsid w:val="00D60B81"/>
    <w:rsid w:val="00D61637"/>
    <w:rsid w:val="00D6589D"/>
    <w:rsid w:val="00D70233"/>
    <w:rsid w:val="00D71B02"/>
    <w:rsid w:val="00D74B89"/>
    <w:rsid w:val="00D74EC3"/>
    <w:rsid w:val="00D7505B"/>
    <w:rsid w:val="00D751E8"/>
    <w:rsid w:val="00D75D14"/>
    <w:rsid w:val="00D77F85"/>
    <w:rsid w:val="00D82E5C"/>
    <w:rsid w:val="00D87CB3"/>
    <w:rsid w:val="00D956FB"/>
    <w:rsid w:val="00D968A6"/>
    <w:rsid w:val="00D9792A"/>
    <w:rsid w:val="00DA0F69"/>
    <w:rsid w:val="00DA3F14"/>
    <w:rsid w:val="00DA3F1B"/>
    <w:rsid w:val="00DA561F"/>
    <w:rsid w:val="00DA63B1"/>
    <w:rsid w:val="00DA7F15"/>
    <w:rsid w:val="00DB02D7"/>
    <w:rsid w:val="00DB0ED8"/>
    <w:rsid w:val="00DB1811"/>
    <w:rsid w:val="00DB3A62"/>
    <w:rsid w:val="00DB5B26"/>
    <w:rsid w:val="00DB696C"/>
    <w:rsid w:val="00DB7F3E"/>
    <w:rsid w:val="00DC13DF"/>
    <w:rsid w:val="00DC23EC"/>
    <w:rsid w:val="00DC242E"/>
    <w:rsid w:val="00DC28F6"/>
    <w:rsid w:val="00DC2BDA"/>
    <w:rsid w:val="00DC51A7"/>
    <w:rsid w:val="00DC5BEA"/>
    <w:rsid w:val="00DC73EA"/>
    <w:rsid w:val="00DC7A4A"/>
    <w:rsid w:val="00DD1B6E"/>
    <w:rsid w:val="00DD3EC5"/>
    <w:rsid w:val="00DD69E5"/>
    <w:rsid w:val="00DE0CCC"/>
    <w:rsid w:val="00DE465C"/>
    <w:rsid w:val="00DE5428"/>
    <w:rsid w:val="00DE5695"/>
    <w:rsid w:val="00DF0CED"/>
    <w:rsid w:val="00DF74EE"/>
    <w:rsid w:val="00DF77AC"/>
    <w:rsid w:val="00E024C4"/>
    <w:rsid w:val="00E04C8A"/>
    <w:rsid w:val="00E06649"/>
    <w:rsid w:val="00E1102C"/>
    <w:rsid w:val="00E11D17"/>
    <w:rsid w:val="00E14C3C"/>
    <w:rsid w:val="00E151F9"/>
    <w:rsid w:val="00E16449"/>
    <w:rsid w:val="00E2061E"/>
    <w:rsid w:val="00E21477"/>
    <w:rsid w:val="00E249D8"/>
    <w:rsid w:val="00E268C1"/>
    <w:rsid w:val="00E304D7"/>
    <w:rsid w:val="00E3097C"/>
    <w:rsid w:val="00E32AA2"/>
    <w:rsid w:val="00E37549"/>
    <w:rsid w:val="00E37ECA"/>
    <w:rsid w:val="00E41C37"/>
    <w:rsid w:val="00E459CF"/>
    <w:rsid w:val="00E47476"/>
    <w:rsid w:val="00E52F02"/>
    <w:rsid w:val="00E53380"/>
    <w:rsid w:val="00E53F55"/>
    <w:rsid w:val="00E55432"/>
    <w:rsid w:val="00E61FA9"/>
    <w:rsid w:val="00E63E27"/>
    <w:rsid w:val="00E64594"/>
    <w:rsid w:val="00E659CB"/>
    <w:rsid w:val="00E65BB8"/>
    <w:rsid w:val="00E662EB"/>
    <w:rsid w:val="00E67FB5"/>
    <w:rsid w:val="00E71257"/>
    <w:rsid w:val="00E72931"/>
    <w:rsid w:val="00E733A0"/>
    <w:rsid w:val="00E73D1F"/>
    <w:rsid w:val="00E74A7E"/>
    <w:rsid w:val="00E759EC"/>
    <w:rsid w:val="00E77CF4"/>
    <w:rsid w:val="00E77DE2"/>
    <w:rsid w:val="00E82509"/>
    <w:rsid w:val="00E8272D"/>
    <w:rsid w:val="00E83116"/>
    <w:rsid w:val="00E842B0"/>
    <w:rsid w:val="00E84DF2"/>
    <w:rsid w:val="00E865C0"/>
    <w:rsid w:val="00E874E3"/>
    <w:rsid w:val="00E87BA5"/>
    <w:rsid w:val="00E9169E"/>
    <w:rsid w:val="00E9431E"/>
    <w:rsid w:val="00E951AC"/>
    <w:rsid w:val="00E9598A"/>
    <w:rsid w:val="00E95CBC"/>
    <w:rsid w:val="00E96C75"/>
    <w:rsid w:val="00EA1637"/>
    <w:rsid w:val="00EA1AD1"/>
    <w:rsid w:val="00EA2680"/>
    <w:rsid w:val="00EA2E2F"/>
    <w:rsid w:val="00EA3FCB"/>
    <w:rsid w:val="00EA4A8F"/>
    <w:rsid w:val="00EB01D1"/>
    <w:rsid w:val="00EB03DE"/>
    <w:rsid w:val="00EB0BB6"/>
    <w:rsid w:val="00EB195D"/>
    <w:rsid w:val="00EB2DD0"/>
    <w:rsid w:val="00EB5D69"/>
    <w:rsid w:val="00EB6431"/>
    <w:rsid w:val="00EB7079"/>
    <w:rsid w:val="00EC3F5B"/>
    <w:rsid w:val="00EC406A"/>
    <w:rsid w:val="00EC4C2F"/>
    <w:rsid w:val="00EC5824"/>
    <w:rsid w:val="00EC5971"/>
    <w:rsid w:val="00EC682B"/>
    <w:rsid w:val="00EC7885"/>
    <w:rsid w:val="00EC7F24"/>
    <w:rsid w:val="00ED045F"/>
    <w:rsid w:val="00ED0B4A"/>
    <w:rsid w:val="00ED7768"/>
    <w:rsid w:val="00ED7D78"/>
    <w:rsid w:val="00EE0044"/>
    <w:rsid w:val="00EE10A4"/>
    <w:rsid w:val="00EE39F8"/>
    <w:rsid w:val="00EE4007"/>
    <w:rsid w:val="00EE582A"/>
    <w:rsid w:val="00EE6EF5"/>
    <w:rsid w:val="00EE7B57"/>
    <w:rsid w:val="00EE7E59"/>
    <w:rsid w:val="00EF0A78"/>
    <w:rsid w:val="00EF1643"/>
    <w:rsid w:val="00EF1B99"/>
    <w:rsid w:val="00EF40C8"/>
    <w:rsid w:val="00EF4285"/>
    <w:rsid w:val="00EF4344"/>
    <w:rsid w:val="00EF5080"/>
    <w:rsid w:val="00EF722C"/>
    <w:rsid w:val="00F01AEE"/>
    <w:rsid w:val="00F032A3"/>
    <w:rsid w:val="00F04109"/>
    <w:rsid w:val="00F07E40"/>
    <w:rsid w:val="00F1381F"/>
    <w:rsid w:val="00F17D05"/>
    <w:rsid w:val="00F2078A"/>
    <w:rsid w:val="00F21FF8"/>
    <w:rsid w:val="00F265FF"/>
    <w:rsid w:val="00F26BE6"/>
    <w:rsid w:val="00F3226B"/>
    <w:rsid w:val="00F32A82"/>
    <w:rsid w:val="00F33715"/>
    <w:rsid w:val="00F3710B"/>
    <w:rsid w:val="00F40678"/>
    <w:rsid w:val="00F4222B"/>
    <w:rsid w:val="00F42CAE"/>
    <w:rsid w:val="00F42E2B"/>
    <w:rsid w:val="00F44018"/>
    <w:rsid w:val="00F50549"/>
    <w:rsid w:val="00F51D4D"/>
    <w:rsid w:val="00F54D04"/>
    <w:rsid w:val="00F5526A"/>
    <w:rsid w:val="00F55A12"/>
    <w:rsid w:val="00F60A82"/>
    <w:rsid w:val="00F64AB6"/>
    <w:rsid w:val="00F65CF9"/>
    <w:rsid w:val="00F66C74"/>
    <w:rsid w:val="00F701DD"/>
    <w:rsid w:val="00F72A71"/>
    <w:rsid w:val="00F766A3"/>
    <w:rsid w:val="00F76B0E"/>
    <w:rsid w:val="00F76C80"/>
    <w:rsid w:val="00F7793F"/>
    <w:rsid w:val="00F77A24"/>
    <w:rsid w:val="00F811E0"/>
    <w:rsid w:val="00F81246"/>
    <w:rsid w:val="00F81747"/>
    <w:rsid w:val="00F81BDF"/>
    <w:rsid w:val="00F8680A"/>
    <w:rsid w:val="00F87C17"/>
    <w:rsid w:val="00F94ABA"/>
    <w:rsid w:val="00F967CD"/>
    <w:rsid w:val="00F975A0"/>
    <w:rsid w:val="00FA1A5A"/>
    <w:rsid w:val="00FA21BD"/>
    <w:rsid w:val="00FA2422"/>
    <w:rsid w:val="00FA288F"/>
    <w:rsid w:val="00FA34CA"/>
    <w:rsid w:val="00FA3791"/>
    <w:rsid w:val="00FA3AB7"/>
    <w:rsid w:val="00FA5BB8"/>
    <w:rsid w:val="00FA733A"/>
    <w:rsid w:val="00FB30EE"/>
    <w:rsid w:val="00FB4AF2"/>
    <w:rsid w:val="00FC177E"/>
    <w:rsid w:val="00FC3338"/>
    <w:rsid w:val="00FC4072"/>
    <w:rsid w:val="00FC40CF"/>
    <w:rsid w:val="00FC482A"/>
    <w:rsid w:val="00FC5470"/>
    <w:rsid w:val="00FD0001"/>
    <w:rsid w:val="00FD1A1C"/>
    <w:rsid w:val="00FD241E"/>
    <w:rsid w:val="00FD25D0"/>
    <w:rsid w:val="00FD29D6"/>
    <w:rsid w:val="00FD397A"/>
    <w:rsid w:val="00FD4239"/>
    <w:rsid w:val="00FD5A57"/>
    <w:rsid w:val="00FD5F20"/>
    <w:rsid w:val="00FD6360"/>
    <w:rsid w:val="00FD6D1B"/>
    <w:rsid w:val="00FD711E"/>
    <w:rsid w:val="00FD75E2"/>
    <w:rsid w:val="00FD7F1A"/>
    <w:rsid w:val="00FE199D"/>
    <w:rsid w:val="00FE20A5"/>
    <w:rsid w:val="00FE39BC"/>
    <w:rsid w:val="00FE4288"/>
    <w:rsid w:val="00FE572E"/>
    <w:rsid w:val="00FE6684"/>
    <w:rsid w:val="00FE7537"/>
    <w:rsid w:val="00FE79C7"/>
    <w:rsid w:val="00FF0CC4"/>
    <w:rsid w:val="00FF1AD9"/>
    <w:rsid w:val="00FF23AD"/>
    <w:rsid w:val="00FF341C"/>
    <w:rsid w:val="00FF3FB7"/>
    <w:rsid w:val="00FF451B"/>
    <w:rsid w:val="00FF4DA3"/>
    <w:rsid w:val="00FF4FD2"/>
    <w:rsid w:val="00FF655D"/>
    <w:rsid w:val="00FF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CD4779"/>
  <w15:docId w15:val="{AD05FBB8-09F8-4716-BA97-D8C66BD5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201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946C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7A75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A75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A75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7A7548"/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6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6FB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unhideWhenUsed/>
    <w:rsid w:val="00417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qFormat/>
    <w:rsid w:val="002A71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qFormat/>
    <w:rsid w:val="002A711A"/>
    <w:pPr>
      <w:spacing w:after="0" w:line="240" w:lineRule="auto"/>
    </w:pPr>
  </w:style>
  <w:style w:type="character" w:customStyle="1" w:styleId="a8">
    <w:name w:val="Без интервала Знак"/>
    <w:link w:val="a7"/>
    <w:rsid w:val="002A711A"/>
  </w:style>
  <w:style w:type="paragraph" w:customStyle="1" w:styleId="Default">
    <w:name w:val="Default"/>
    <w:rsid w:val="002A711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rsid w:val="008C6D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8C6D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C6DC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JurTerm">
    <w:name w:val="ConsPlusJurTerm"/>
    <w:rsid w:val="008C6DC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C6DC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9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a"/>
    <w:qFormat/>
    <w:rsid w:val="00EC4C2F"/>
    <w:pPr>
      <w:ind w:left="720"/>
      <w:contextualSpacing/>
    </w:pPr>
  </w:style>
  <w:style w:type="character" w:customStyle="1" w:styleId="aa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9"/>
    <w:locked/>
    <w:rsid w:val="009F3BEC"/>
  </w:style>
  <w:style w:type="paragraph" w:styleId="ab">
    <w:name w:val="header"/>
    <w:basedOn w:val="a"/>
    <w:link w:val="ac"/>
    <w:uiPriority w:val="99"/>
    <w:rsid w:val="00CC13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CC13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4B1BF4"/>
    <w:rPr>
      <w:color w:val="0563C1"/>
      <w:u w:val="single"/>
    </w:rPr>
  </w:style>
  <w:style w:type="paragraph" w:styleId="ae">
    <w:name w:val="footer"/>
    <w:basedOn w:val="a"/>
    <w:link w:val="af"/>
    <w:uiPriority w:val="99"/>
    <w:unhideWhenUsed/>
    <w:rsid w:val="00FA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A1A5A"/>
  </w:style>
  <w:style w:type="character" w:styleId="af0">
    <w:name w:val="FollowedHyperlink"/>
    <w:basedOn w:val="a0"/>
    <w:uiPriority w:val="99"/>
    <w:semiHidden/>
    <w:unhideWhenUsed/>
    <w:rsid w:val="009A6BBA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46C4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434&amp;n=41759&amp;dst=100011" TargetMode="External"/><Relationship Id="rId13" Type="http://schemas.openxmlformats.org/officeDocument/2006/relationships/hyperlink" Target="file:///C:\Users\Lira\AppData\Local\Microsoft\Windows\Temporary%20Internet%20Files\Content.MSO\CAF216EF.xls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file:///C:\Users\Lira\AppData\Local\Microsoft\Windows\Temporary%20Internet%20Files\Content.MSO\CAF216EF.xls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Lira\AppData\Local\Microsoft\Windows\Temporary%20Internet%20Files\Content.MSO\CAF216EF.xls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Lira\AppData\Local\Microsoft\Windows\Temporary%20Internet%20Files\Content.MSO\CAF216EF.xlsx" TargetMode="External"/><Relationship Id="rId10" Type="http://schemas.openxmlformats.org/officeDocument/2006/relationships/hyperlink" Target="https://login.consultant.ru/link/?req=doc&amp;base=RLAW434&amp;n=41759&amp;dst=10001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4&amp;n=35939&amp;dst=100011" TargetMode="External"/><Relationship Id="rId14" Type="http://schemas.openxmlformats.org/officeDocument/2006/relationships/hyperlink" Target="file:///C:\Users\Lira\AppData\Local\Microsoft\Windows\Temporary%20Internet%20Files\Content.MSO\CAF216EF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B3806-71E8-42E7-B5F4-8B70D1F3C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2774</TotalTime>
  <Pages>25</Pages>
  <Words>8514</Words>
  <Characters>48535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Минлесхоз Республики Тыва</cp:lastModifiedBy>
  <cp:revision>1257</cp:revision>
  <cp:lastPrinted>2024-11-25T04:03:00Z</cp:lastPrinted>
  <dcterms:created xsi:type="dcterms:W3CDTF">2024-05-13T09:58:00Z</dcterms:created>
  <dcterms:modified xsi:type="dcterms:W3CDTF">2024-12-03T09:13:00Z</dcterms:modified>
</cp:coreProperties>
</file>