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9169C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6A155488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58DAE5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2140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ТЫВА РЕСПУБЛИКАНЫН ЧАЗАА</w:t>
      </w:r>
    </w:p>
    <w:p w14:paraId="1ED255D7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14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ДОКТААЛ</w:t>
      </w:r>
    </w:p>
    <w:p w14:paraId="0633D9FF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ECAA8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21408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ПРАВИТЕЛЬСТВО РЕСПУБЛИКИ ТЫВА</w:t>
      </w:r>
    </w:p>
    <w:p w14:paraId="19F1394B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4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14:paraId="562FB6CE" w14:textId="77777777" w:rsidR="00D21408" w:rsidRPr="000B34FC" w:rsidRDefault="00D21408" w:rsidP="000B34FC">
      <w:pPr>
        <w:autoSpaceDE w:val="0"/>
        <w:autoSpaceDN w:val="0"/>
        <w:adjustRightInd w:val="0"/>
        <w:spacing w:after="0" w:line="720" w:lineRule="exact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14:paraId="7F84DE64" w14:textId="3933BAE8" w:rsidR="00D21408" w:rsidRPr="00D21408" w:rsidRDefault="0099124F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21408" w:rsidRPr="00D2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21408" w:rsidRPr="00D2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 __</w:t>
      </w:r>
      <w:r w:rsidR="00D21408" w:rsidRPr="00D2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 202</w:t>
      </w:r>
      <w:r w:rsidR="00283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21408" w:rsidRPr="00D2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14:paraId="27548F33" w14:textId="77777777" w:rsidR="00D21408" w:rsidRPr="00D21408" w:rsidRDefault="00D21408" w:rsidP="001D48A8">
      <w:pPr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1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14:paraId="72066E84" w14:textId="77777777" w:rsidR="00D21408" w:rsidRPr="000B34FC" w:rsidRDefault="00D21408" w:rsidP="000B34FC">
      <w:pPr>
        <w:autoSpaceDE w:val="0"/>
        <w:autoSpaceDN w:val="0"/>
        <w:adjustRightInd w:val="0"/>
        <w:spacing w:after="0" w:line="720" w:lineRule="exact"/>
        <w:ind w:firstLine="709"/>
        <w:jc w:val="center"/>
        <w:rPr>
          <w:rFonts w:ascii="Times New Roman" w:eastAsia="Times New Roman" w:hAnsi="Times New Roman" w:cs="Times New Roman"/>
          <w:bCs/>
          <w:sz w:val="72"/>
          <w:szCs w:val="72"/>
          <w:lang w:eastAsia="ru-RU"/>
        </w:rPr>
      </w:pPr>
    </w:p>
    <w:p w14:paraId="31046F0F" w14:textId="37B32948" w:rsidR="00283C7D" w:rsidRPr="00283C7D" w:rsidRDefault="00283C7D" w:rsidP="00283C7D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8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 утверждении индикативных показателей для регионального государственного</w:t>
      </w:r>
      <w:r w:rsidR="00D5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экологического </w:t>
      </w:r>
      <w:r w:rsidRPr="00283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контроля (надзора) </w:t>
      </w:r>
      <w:r w:rsidR="00D5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в Республике Тыва </w:t>
      </w:r>
    </w:p>
    <w:p w14:paraId="7404FACE" w14:textId="77777777" w:rsidR="00C579F1" w:rsidRPr="00C579F1" w:rsidRDefault="00C579F1" w:rsidP="00A7428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69649" w14:textId="77777777" w:rsidR="00A7428E" w:rsidRDefault="00A7428E" w:rsidP="00A7428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A40494" w14:textId="6F437DAE" w:rsidR="00A7428E" w:rsidRPr="00A7428E" w:rsidRDefault="00283C7D" w:rsidP="007B08CD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C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</w:t>
      </w:r>
      <w:r w:rsidR="00AC22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частью 4 статьи 30 </w:t>
      </w:r>
      <w:r w:rsidRPr="00283C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</w:t>
      </w:r>
      <w:r w:rsidR="00AC22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ого </w:t>
      </w:r>
      <w:r w:rsidRPr="00283C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</w:t>
      </w:r>
      <w:r w:rsidR="00AC22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283C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 31 июля 2020 г</w:t>
      </w:r>
      <w:r w:rsidR="0035535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283C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7428E" w:rsidRPr="00A7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Республики Тыва постановляет:</w:t>
      </w:r>
    </w:p>
    <w:p w14:paraId="4090399E" w14:textId="190A1F6B" w:rsidR="00AC22D9" w:rsidRPr="00321E6D" w:rsidRDefault="00283C7D" w:rsidP="00982A68">
      <w:pPr>
        <w:pStyle w:val="1"/>
        <w:numPr>
          <w:ilvl w:val="0"/>
          <w:numId w:val="6"/>
        </w:numPr>
        <w:tabs>
          <w:tab w:val="left" w:pos="1093"/>
        </w:tabs>
        <w:ind w:firstLine="709"/>
        <w:jc w:val="both"/>
        <w:rPr>
          <w:color w:val="000000"/>
        </w:rPr>
      </w:pPr>
      <w:r w:rsidRPr="00321E6D">
        <w:rPr>
          <w:color w:val="000000"/>
        </w:rPr>
        <w:t xml:space="preserve">Утвердить </w:t>
      </w:r>
      <w:r w:rsidR="00321E6D">
        <w:rPr>
          <w:color w:val="000000"/>
        </w:rPr>
        <w:t xml:space="preserve">прилагаемые </w:t>
      </w:r>
      <w:r w:rsidRPr="00321E6D">
        <w:rPr>
          <w:color w:val="000000"/>
        </w:rPr>
        <w:t xml:space="preserve">индикативные показатели для регионального государственного </w:t>
      </w:r>
      <w:r w:rsidR="00D5044A" w:rsidRPr="00321E6D">
        <w:rPr>
          <w:color w:val="000000"/>
        </w:rPr>
        <w:t xml:space="preserve">экологического </w:t>
      </w:r>
      <w:r w:rsidRPr="00321E6D">
        <w:rPr>
          <w:color w:val="000000"/>
        </w:rPr>
        <w:t>контроля (надзора)</w:t>
      </w:r>
      <w:r w:rsidR="00355358" w:rsidRPr="00321E6D">
        <w:rPr>
          <w:color w:val="000000"/>
        </w:rPr>
        <w:t xml:space="preserve"> в Республике Тыва</w:t>
      </w:r>
      <w:r w:rsidR="00321E6D" w:rsidRPr="00321E6D">
        <w:rPr>
          <w:color w:val="000000"/>
        </w:rPr>
        <w:t xml:space="preserve">. </w:t>
      </w:r>
      <w:r w:rsidR="00AC22D9" w:rsidRPr="00321E6D">
        <w:rPr>
          <w:color w:val="000000"/>
        </w:rPr>
        <w:t xml:space="preserve"> </w:t>
      </w:r>
    </w:p>
    <w:p w14:paraId="5191D843" w14:textId="4FDED267" w:rsidR="002818CB" w:rsidRDefault="00AC22D9" w:rsidP="002818CB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D4CAF" w:rsidRPr="002A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278C" w:rsidRPr="002A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818CB" w:rsidRPr="002A1A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астоящее постановление разместить на «Официальном интернет</w:t>
      </w:r>
      <w:r w:rsidR="002818CB"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32266E4" w14:textId="336DBC29" w:rsidR="001A278C" w:rsidRDefault="001A278C" w:rsidP="002818C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D84DBC" w14:textId="77777777" w:rsidR="00283C7D" w:rsidRDefault="00283C7D" w:rsidP="002818C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D22FE4" w14:textId="77777777" w:rsidR="001A278C" w:rsidRDefault="001A278C" w:rsidP="002818C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4095B" w14:textId="7251192A" w:rsidR="002818CB" w:rsidRDefault="002818CB" w:rsidP="002818CB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</w:t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B429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21E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Pr="00281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В. Ховалыг</w:t>
      </w:r>
    </w:p>
    <w:p w14:paraId="6E07C4D7" w14:textId="77777777" w:rsidR="00283C7D" w:rsidRDefault="00283C7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A328" w14:textId="77777777" w:rsidR="00283C7D" w:rsidRDefault="00283C7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E9D10" w14:textId="77777777" w:rsidR="00283C7D" w:rsidRDefault="00283C7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0E163" w14:textId="28839664" w:rsidR="00555CAC" w:rsidRDefault="00555CAC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D44E1" w14:textId="3463FC47" w:rsidR="00555CAC" w:rsidRDefault="00555CAC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1F04E" w14:textId="62FCC93C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0E807" w14:textId="0192173C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1FF3C" w14:textId="67F9819A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DF052" w14:textId="682971E6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364EA" w14:textId="32432F1D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337A9" w14:textId="1D2B3D37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83343" w14:textId="6733415E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F9D8C" w14:textId="77777777" w:rsidR="00321E6D" w:rsidRDefault="00321E6D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8ABA1" w14:textId="323A9D73" w:rsidR="00555CAC" w:rsidRPr="00555CAC" w:rsidRDefault="00555CAC" w:rsidP="00555C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="00AC22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9AD0E76" w14:textId="77777777" w:rsidR="00555CAC" w:rsidRPr="00555CAC" w:rsidRDefault="00555CAC" w:rsidP="00555C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14:paraId="0F10AFF1" w14:textId="77777777" w:rsidR="00555CAC" w:rsidRPr="00555CAC" w:rsidRDefault="00555CAC" w:rsidP="00555C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</w:p>
    <w:p w14:paraId="75F3C0D3" w14:textId="745AECD6" w:rsidR="00D5044A" w:rsidRDefault="00555CAC" w:rsidP="00555C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C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2022 г. № _____</w:t>
      </w:r>
    </w:p>
    <w:p w14:paraId="5F3CCBC5" w14:textId="3A62327D" w:rsidR="00555CAC" w:rsidRDefault="00555CAC" w:rsidP="00555C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7AACB" w14:textId="77777777" w:rsidR="00555CAC" w:rsidRDefault="00555CAC" w:rsidP="00555CA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2EBA2" w14:textId="35872F9F" w:rsidR="00555CAC" w:rsidRPr="00AC22D9" w:rsidRDefault="00AC22D9" w:rsidP="00555C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C22D9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показатели для регионального государственного экологического контроля (надзора) в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AC22D9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C22D9">
        <w:rPr>
          <w:rFonts w:ascii="Times New Roman" w:hAnsi="Times New Roman" w:cs="Times New Roman"/>
          <w:b/>
          <w:bCs/>
          <w:sz w:val="28"/>
          <w:szCs w:val="28"/>
        </w:rPr>
        <w:t>ыва</w:t>
      </w:r>
    </w:p>
    <w:p w14:paraId="6825EB5B" w14:textId="77777777" w:rsidR="00555CAC" w:rsidRDefault="00555CAC" w:rsidP="00555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CD7E8" w14:textId="77777777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AC">
        <w:rPr>
          <w:rFonts w:ascii="Times New Roman" w:hAnsi="Times New Roman" w:cs="Times New Roman"/>
          <w:sz w:val="28"/>
          <w:szCs w:val="28"/>
        </w:rPr>
        <w:t>Индикативные показатели для регионального государственного экологического контроля входят в систему показателей результативности и эффективности деятельности контрольных (надзорных) органов и применяются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10C634AC" w14:textId="77777777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CAC">
        <w:rPr>
          <w:rFonts w:ascii="Times New Roman" w:hAnsi="Times New Roman" w:cs="Times New Roman"/>
          <w:sz w:val="28"/>
          <w:szCs w:val="28"/>
        </w:rPr>
        <w:t>Индикативные показатели результативности и эффективности осуществления регионального государственного экологического контроля (надзора):</w:t>
      </w:r>
    </w:p>
    <w:p w14:paraId="33E3BA0E" w14:textId="353941CF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Доля устраненных нарушений из числа выявленных нарушений в сфере природопользования и охраны окружающей среды - 70 процентов;</w:t>
      </w:r>
    </w:p>
    <w:p w14:paraId="426570FF" w14:textId="7015C8E8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Доля предупреждений в общем количестве административных наказаний - 10 процентов;</w:t>
      </w:r>
    </w:p>
    <w:p w14:paraId="48ACAC2C" w14:textId="71D5CD7D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Доля взысканных средств от наложенных штрафов - </w:t>
      </w:r>
      <w:r w:rsidR="00B429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процентов;</w:t>
      </w:r>
    </w:p>
    <w:p w14:paraId="2355DD0B" w14:textId="3BCD9D6D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Количество плановых контрольных (надзорных) мероприятий, проведенных за отчетный период;</w:t>
      </w:r>
    </w:p>
    <w:p w14:paraId="300DA64B" w14:textId="2BA0EE2A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Количество внеплановых контрольных (надзорных) мероприятий, проведенных за отчетный период;</w:t>
      </w:r>
    </w:p>
    <w:p w14:paraId="2ECA8B4E" w14:textId="008BC255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CAC">
        <w:rPr>
          <w:rFonts w:ascii="Times New Roman" w:hAnsi="Times New Roman" w:cs="Times New Roman"/>
          <w:sz w:val="28"/>
          <w:szCs w:val="28"/>
        </w:rPr>
        <w:t>. Общее количество контрольных (надзорных) мероприятий с взаимодействием, проведенных за отчетный период;</w:t>
      </w:r>
    </w:p>
    <w:p w14:paraId="2B4EEA4E" w14:textId="1FAB7630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5CAC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14:paraId="0D7F8A4E" w14:textId="125C7BFD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5CAC"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14:paraId="70E98F40" w14:textId="22A74657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5CAC">
        <w:rPr>
          <w:rFonts w:ascii="Times New Roman" w:hAnsi="Times New Roman" w:cs="Times New Roman"/>
          <w:sz w:val="28"/>
          <w:szCs w:val="28"/>
        </w:rPr>
        <w:t>. Количество обязательных профилактических визитов, проведенных за отчетный период;</w:t>
      </w:r>
    </w:p>
    <w:p w14:paraId="4B297DF0" w14:textId="37D12462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9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период;</w:t>
      </w:r>
    </w:p>
    <w:p w14:paraId="11D14B6A" w14:textId="64648DDA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2546D237" w14:textId="7EDFAB3F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9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14:paraId="28FB3E01" w14:textId="1C5ACE50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9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Сумма административных штрафов, наложенных по результатам контрольных (надзорных) мероприятий, за отчетный период;</w:t>
      </w:r>
    </w:p>
    <w:p w14:paraId="498684C7" w14:textId="20E81C46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429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48A0AD05" w14:textId="7F82A9F4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9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14:paraId="571A73C7" w14:textId="7FE4F413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9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Общее количество учтенных объектов контроля на конец отчетного периода;</w:t>
      </w:r>
    </w:p>
    <w:p w14:paraId="09B6CF25" w14:textId="7BDA62A8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55CAC">
        <w:rPr>
          <w:rFonts w:ascii="Times New Roman" w:hAnsi="Times New Roman" w:cs="Times New Roman"/>
          <w:sz w:val="28"/>
          <w:szCs w:val="28"/>
        </w:rPr>
        <w:t>. Количество учтенных контролируемых лиц на конец отчетного периода;</w:t>
      </w:r>
    </w:p>
    <w:p w14:paraId="45356BEC" w14:textId="6C1CC941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55CAC">
        <w:rPr>
          <w:rFonts w:ascii="Times New Roman" w:hAnsi="Times New Roman" w:cs="Times New Roman"/>
          <w:sz w:val="28"/>
          <w:szCs w:val="28"/>
        </w:rPr>
        <w:t>. Количество учтенных контролируемых лиц, в отношении которых проведены контрольные (надзорные) мероприятия, за отчетный период;</w:t>
      </w:r>
    </w:p>
    <w:p w14:paraId="2D7A2064" w14:textId="10914392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55CAC">
        <w:rPr>
          <w:rFonts w:ascii="Times New Roman" w:hAnsi="Times New Roman" w:cs="Times New Roman"/>
          <w:sz w:val="28"/>
          <w:szCs w:val="28"/>
        </w:rPr>
        <w:t>. Общее количество жалоб, поданных контролируемыми лицами в досудебном порядке, за отчетный период;</w:t>
      </w:r>
    </w:p>
    <w:p w14:paraId="41396622" w14:textId="761FB76B" w:rsidR="00555CAC" w:rsidRDefault="00B42938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55CAC">
        <w:rPr>
          <w:rFonts w:ascii="Times New Roman" w:hAnsi="Times New Roman" w:cs="Times New Roman"/>
          <w:sz w:val="28"/>
          <w:szCs w:val="28"/>
        </w:rPr>
        <w:t>. Количество жалоб, в отношении которых Министерством</w:t>
      </w:r>
      <w:r w:rsidR="00DE699C">
        <w:rPr>
          <w:rFonts w:ascii="Times New Roman" w:hAnsi="Times New Roman" w:cs="Times New Roman"/>
          <w:sz w:val="28"/>
          <w:szCs w:val="28"/>
        </w:rPr>
        <w:t xml:space="preserve"> лесного хозяйства и природопользования Республики Тыва (далее – Министерство)</w:t>
      </w:r>
      <w:r w:rsidR="00555CAC">
        <w:rPr>
          <w:rFonts w:ascii="Times New Roman" w:hAnsi="Times New Roman" w:cs="Times New Roman"/>
          <w:sz w:val="28"/>
          <w:szCs w:val="28"/>
        </w:rPr>
        <w:t xml:space="preserve"> был нарушен срок рассмотрения, за отчетный период;</w:t>
      </w:r>
    </w:p>
    <w:p w14:paraId="520FFCF8" w14:textId="28BAD951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Министерства либо о признании действий (бездействия) должностных лиц Министерства недействительными, за отчетный период;</w:t>
      </w:r>
    </w:p>
    <w:p w14:paraId="4A688F09" w14:textId="77F6822C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(бездействия) должностных лиц Министерства, направленных контролируемыми лицами в судебном порядке, за отчетный период;</w:t>
      </w:r>
    </w:p>
    <w:p w14:paraId="2844170D" w14:textId="046B22A8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Количество исковых заявлений об оспаривании решений, действий (бездействия) должностных лиц Министерства,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14:paraId="57350BD6" w14:textId="055D3EC6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3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14:paraId="68AE63B0" w14:textId="00ACF7AF" w:rsidR="00D5044A" w:rsidRDefault="00D5044A" w:rsidP="0099124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6B039" w14:textId="43C31E4D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E39A9" w14:textId="653DE0D5" w:rsidR="00555CAC" w:rsidRDefault="00555CAC" w:rsidP="0099124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74058" w14:textId="6F9C3832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4DA43" w14:textId="3BD61F2C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6A4DE" w14:textId="029F8FE0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F32D5" w14:textId="652DE088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BB95E" w14:textId="58D31D92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23C63" w14:textId="5A736D57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69878" w14:textId="5E8402B7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91F7E" w14:textId="20E9E5AA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C69C6" w14:textId="0512A18E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CC8925" w14:textId="50EC63A5" w:rsidR="00B42938" w:rsidRDefault="00B42938" w:rsidP="0030716C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2938" w:rsidSect="00555CAC">
      <w:pgSz w:w="11906" w:h="16838"/>
      <w:pgMar w:top="1134" w:right="567" w:bottom="1134" w:left="1134" w:header="709" w:footer="709" w:gutter="0"/>
      <w:pgNumType w:fmt="upp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3AE6" w14:textId="77777777" w:rsidR="007B077B" w:rsidRDefault="007B077B" w:rsidP="001D48A8">
      <w:pPr>
        <w:spacing w:after="0" w:line="240" w:lineRule="auto"/>
      </w:pPr>
      <w:r>
        <w:separator/>
      </w:r>
    </w:p>
  </w:endnote>
  <w:endnote w:type="continuationSeparator" w:id="0">
    <w:p w14:paraId="1459C0F3" w14:textId="77777777" w:rsidR="007B077B" w:rsidRDefault="007B077B" w:rsidP="001D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2B9D" w14:textId="77777777" w:rsidR="007B077B" w:rsidRDefault="007B077B" w:rsidP="001D48A8">
      <w:pPr>
        <w:spacing w:after="0" w:line="240" w:lineRule="auto"/>
      </w:pPr>
      <w:r>
        <w:separator/>
      </w:r>
    </w:p>
  </w:footnote>
  <w:footnote w:type="continuationSeparator" w:id="0">
    <w:p w14:paraId="058BAEEB" w14:textId="77777777" w:rsidR="007B077B" w:rsidRDefault="007B077B" w:rsidP="001D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00B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1460B"/>
    <w:multiLevelType w:val="hybridMultilevel"/>
    <w:tmpl w:val="8D86CAA8"/>
    <w:lvl w:ilvl="0" w:tplc="3C085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4B58C4"/>
    <w:multiLevelType w:val="hybridMultilevel"/>
    <w:tmpl w:val="EC8A2C26"/>
    <w:lvl w:ilvl="0" w:tplc="0A4ECC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15695A"/>
    <w:multiLevelType w:val="hybridMultilevel"/>
    <w:tmpl w:val="DBEC66EC"/>
    <w:lvl w:ilvl="0" w:tplc="DD78E37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4F077B15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14C4087"/>
    <w:multiLevelType w:val="multilevel"/>
    <w:tmpl w:val="68CE2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08"/>
    <w:rsid w:val="00007E89"/>
    <w:rsid w:val="00010A22"/>
    <w:rsid w:val="00030BAB"/>
    <w:rsid w:val="00030F53"/>
    <w:rsid w:val="000343FB"/>
    <w:rsid w:val="000361F2"/>
    <w:rsid w:val="000553CE"/>
    <w:rsid w:val="0006610D"/>
    <w:rsid w:val="00067AEE"/>
    <w:rsid w:val="00074913"/>
    <w:rsid w:val="00081549"/>
    <w:rsid w:val="00085062"/>
    <w:rsid w:val="00091F42"/>
    <w:rsid w:val="00095E59"/>
    <w:rsid w:val="00097D79"/>
    <w:rsid w:val="000A6D1E"/>
    <w:rsid w:val="000B34FC"/>
    <w:rsid w:val="000C1F76"/>
    <w:rsid w:val="000C4DB0"/>
    <w:rsid w:val="000D1293"/>
    <w:rsid w:val="000E6AAD"/>
    <w:rsid w:val="000F0D9B"/>
    <w:rsid w:val="000F5824"/>
    <w:rsid w:val="0010670E"/>
    <w:rsid w:val="00116449"/>
    <w:rsid w:val="001246B5"/>
    <w:rsid w:val="0013314F"/>
    <w:rsid w:val="00162FA3"/>
    <w:rsid w:val="00167502"/>
    <w:rsid w:val="001A278C"/>
    <w:rsid w:val="001B54F6"/>
    <w:rsid w:val="001B62C5"/>
    <w:rsid w:val="001D1CC4"/>
    <w:rsid w:val="001D48A8"/>
    <w:rsid w:val="001D4EE1"/>
    <w:rsid w:val="001F2A19"/>
    <w:rsid w:val="00200243"/>
    <w:rsid w:val="00200389"/>
    <w:rsid w:val="00211B9B"/>
    <w:rsid w:val="00213608"/>
    <w:rsid w:val="00233522"/>
    <w:rsid w:val="00236350"/>
    <w:rsid w:val="0025464B"/>
    <w:rsid w:val="002818CB"/>
    <w:rsid w:val="00283C7D"/>
    <w:rsid w:val="002A1A8E"/>
    <w:rsid w:val="002A6C56"/>
    <w:rsid w:val="002C1C1F"/>
    <w:rsid w:val="002D367B"/>
    <w:rsid w:val="0030716C"/>
    <w:rsid w:val="00321E6D"/>
    <w:rsid w:val="00336E09"/>
    <w:rsid w:val="00341A57"/>
    <w:rsid w:val="0034305C"/>
    <w:rsid w:val="003465C8"/>
    <w:rsid w:val="00347B76"/>
    <w:rsid w:val="00355358"/>
    <w:rsid w:val="0035671E"/>
    <w:rsid w:val="003707B7"/>
    <w:rsid w:val="00372B01"/>
    <w:rsid w:val="0037582D"/>
    <w:rsid w:val="00376249"/>
    <w:rsid w:val="00380EBC"/>
    <w:rsid w:val="00385FB1"/>
    <w:rsid w:val="003D3587"/>
    <w:rsid w:val="003F2CAB"/>
    <w:rsid w:val="00422441"/>
    <w:rsid w:val="00422B7F"/>
    <w:rsid w:val="004375E7"/>
    <w:rsid w:val="004454F7"/>
    <w:rsid w:val="00445C74"/>
    <w:rsid w:val="004478A0"/>
    <w:rsid w:val="00466D42"/>
    <w:rsid w:val="00490F82"/>
    <w:rsid w:val="004A0786"/>
    <w:rsid w:val="004B1905"/>
    <w:rsid w:val="004D4CAF"/>
    <w:rsid w:val="004E0861"/>
    <w:rsid w:val="005037D2"/>
    <w:rsid w:val="00513102"/>
    <w:rsid w:val="00513B7B"/>
    <w:rsid w:val="00516CC4"/>
    <w:rsid w:val="00522417"/>
    <w:rsid w:val="00540F9A"/>
    <w:rsid w:val="00555335"/>
    <w:rsid w:val="005553C2"/>
    <w:rsid w:val="00555CAC"/>
    <w:rsid w:val="00576191"/>
    <w:rsid w:val="005875BD"/>
    <w:rsid w:val="00592D75"/>
    <w:rsid w:val="0059598A"/>
    <w:rsid w:val="005B5420"/>
    <w:rsid w:val="006366B7"/>
    <w:rsid w:val="00647F4A"/>
    <w:rsid w:val="006605F6"/>
    <w:rsid w:val="00670571"/>
    <w:rsid w:val="0067316C"/>
    <w:rsid w:val="00675ABA"/>
    <w:rsid w:val="006D396D"/>
    <w:rsid w:val="006D3C8D"/>
    <w:rsid w:val="006D7086"/>
    <w:rsid w:val="006E05C5"/>
    <w:rsid w:val="006E0851"/>
    <w:rsid w:val="00704659"/>
    <w:rsid w:val="007101F6"/>
    <w:rsid w:val="00715D61"/>
    <w:rsid w:val="00725BB4"/>
    <w:rsid w:val="00726E80"/>
    <w:rsid w:val="007336EB"/>
    <w:rsid w:val="00742A9B"/>
    <w:rsid w:val="00745A3F"/>
    <w:rsid w:val="007461C4"/>
    <w:rsid w:val="00762BDC"/>
    <w:rsid w:val="00766566"/>
    <w:rsid w:val="007759A8"/>
    <w:rsid w:val="00776A11"/>
    <w:rsid w:val="0079084D"/>
    <w:rsid w:val="00790C10"/>
    <w:rsid w:val="00795F75"/>
    <w:rsid w:val="007A3A6A"/>
    <w:rsid w:val="007B077B"/>
    <w:rsid w:val="007B08CD"/>
    <w:rsid w:val="007B1298"/>
    <w:rsid w:val="007B4DB8"/>
    <w:rsid w:val="007D45F9"/>
    <w:rsid w:val="008056AE"/>
    <w:rsid w:val="008110A9"/>
    <w:rsid w:val="00822904"/>
    <w:rsid w:val="008246F6"/>
    <w:rsid w:val="00827FE5"/>
    <w:rsid w:val="0084646A"/>
    <w:rsid w:val="0085393F"/>
    <w:rsid w:val="008576BF"/>
    <w:rsid w:val="00870F0A"/>
    <w:rsid w:val="00881301"/>
    <w:rsid w:val="00882AA7"/>
    <w:rsid w:val="00885523"/>
    <w:rsid w:val="00885C8C"/>
    <w:rsid w:val="008B090B"/>
    <w:rsid w:val="008B3321"/>
    <w:rsid w:val="008B4AA0"/>
    <w:rsid w:val="008B70DE"/>
    <w:rsid w:val="008C3393"/>
    <w:rsid w:val="008D1B54"/>
    <w:rsid w:val="008E6CF2"/>
    <w:rsid w:val="008F6FB4"/>
    <w:rsid w:val="008F73AB"/>
    <w:rsid w:val="0090311A"/>
    <w:rsid w:val="009229A9"/>
    <w:rsid w:val="00947FEA"/>
    <w:rsid w:val="00950810"/>
    <w:rsid w:val="0095566B"/>
    <w:rsid w:val="00956A4A"/>
    <w:rsid w:val="00965C35"/>
    <w:rsid w:val="00971CE9"/>
    <w:rsid w:val="009733D0"/>
    <w:rsid w:val="009761A1"/>
    <w:rsid w:val="0099124F"/>
    <w:rsid w:val="009927DE"/>
    <w:rsid w:val="009A5214"/>
    <w:rsid w:val="009A71C3"/>
    <w:rsid w:val="009C6A07"/>
    <w:rsid w:val="009D1810"/>
    <w:rsid w:val="009D19CD"/>
    <w:rsid w:val="009E6361"/>
    <w:rsid w:val="00A07B92"/>
    <w:rsid w:val="00A131C2"/>
    <w:rsid w:val="00A20E9E"/>
    <w:rsid w:val="00A31882"/>
    <w:rsid w:val="00A35DA3"/>
    <w:rsid w:val="00A45772"/>
    <w:rsid w:val="00A52727"/>
    <w:rsid w:val="00A55735"/>
    <w:rsid w:val="00A71D83"/>
    <w:rsid w:val="00A7428E"/>
    <w:rsid w:val="00A8189E"/>
    <w:rsid w:val="00A85564"/>
    <w:rsid w:val="00A956AB"/>
    <w:rsid w:val="00AA010A"/>
    <w:rsid w:val="00AA1EF3"/>
    <w:rsid w:val="00AA7168"/>
    <w:rsid w:val="00AB6870"/>
    <w:rsid w:val="00AC22D9"/>
    <w:rsid w:val="00AD4DF0"/>
    <w:rsid w:val="00AE6749"/>
    <w:rsid w:val="00B15106"/>
    <w:rsid w:val="00B15A9B"/>
    <w:rsid w:val="00B16D3F"/>
    <w:rsid w:val="00B33299"/>
    <w:rsid w:val="00B362D9"/>
    <w:rsid w:val="00B405B6"/>
    <w:rsid w:val="00B42938"/>
    <w:rsid w:val="00B50A8D"/>
    <w:rsid w:val="00B5403F"/>
    <w:rsid w:val="00B54142"/>
    <w:rsid w:val="00B56F90"/>
    <w:rsid w:val="00B57DFD"/>
    <w:rsid w:val="00B67B83"/>
    <w:rsid w:val="00B77AA0"/>
    <w:rsid w:val="00B921AE"/>
    <w:rsid w:val="00B93CC6"/>
    <w:rsid w:val="00BB00C2"/>
    <w:rsid w:val="00BC1587"/>
    <w:rsid w:val="00BC39D2"/>
    <w:rsid w:val="00BC55C3"/>
    <w:rsid w:val="00BC6E61"/>
    <w:rsid w:val="00BF1501"/>
    <w:rsid w:val="00BF4545"/>
    <w:rsid w:val="00BF59E9"/>
    <w:rsid w:val="00BF698F"/>
    <w:rsid w:val="00C3613C"/>
    <w:rsid w:val="00C4589A"/>
    <w:rsid w:val="00C579F1"/>
    <w:rsid w:val="00C57CDA"/>
    <w:rsid w:val="00C63498"/>
    <w:rsid w:val="00C77BD8"/>
    <w:rsid w:val="00CA2B8C"/>
    <w:rsid w:val="00CC0567"/>
    <w:rsid w:val="00CF3BC4"/>
    <w:rsid w:val="00CF4B22"/>
    <w:rsid w:val="00D02307"/>
    <w:rsid w:val="00D21408"/>
    <w:rsid w:val="00D24305"/>
    <w:rsid w:val="00D27724"/>
    <w:rsid w:val="00D5044A"/>
    <w:rsid w:val="00D74B1B"/>
    <w:rsid w:val="00D76B45"/>
    <w:rsid w:val="00D84B9D"/>
    <w:rsid w:val="00DA1618"/>
    <w:rsid w:val="00DA39F1"/>
    <w:rsid w:val="00DB68FC"/>
    <w:rsid w:val="00DE699C"/>
    <w:rsid w:val="00DF0A4A"/>
    <w:rsid w:val="00DF3AE3"/>
    <w:rsid w:val="00E2383D"/>
    <w:rsid w:val="00E34399"/>
    <w:rsid w:val="00E3621A"/>
    <w:rsid w:val="00E40E76"/>
    <w:rsid w:val="00E42F9A"/>
    <w:rsid w:val="00E44084"/>
    <w:rsid w:val="00E462D5"/>
    <w:rsid w:val="00E533A1"/>
    <w:rsid w:val="00E542D0"/>
    <w:rsid w:val="00E57BC7"/>
    <w:rsid w:val="00E62F79"/>
    <w:rsid w:val="00E64730"/>
    <w:rsid w:val="00E74050"/>
    <w:rsid w:val="00E91916"/>
    <w:rsid w:val="00E9378E"/>
    <w:rsid w:val="00E948BA"/>
    <w:rsid w:val="00EB647B"/>
    <w:rsid w:val="00EB6FF1"/>
    <w:rsid w:val="00EC226E"/>
    <w:rsid w:val="00F028E8"/>
    <w:rsid w:val="00F03349"/>
    <w:rsid w:val="00F04A07"/>
    <w:rsid w:val="00F07511"/>
    <w:rsid w:val="00F11235"/>
    <w:rsid w:val="00F27951"/>
    <w:rsid w:val="00F35820"/>
    <w:rsid w:val="00F375EB"/>
    <w:rsid w:val="00F52F59"/>
    <w:rsid w:val="00F55F4D"/>
    <w:rsid w:val="00F6462E"/>
    <w:rsid w:val="00F769A3"/>
    <w:rsid w:val="00F82095"/>
    <w:rsid w:val="00F87522"/>
    <w:rsid w:val="00F979CE"/>
    <w:rsid w:val="00FA0A38"/>
    <w:rsid w:val="00FA227D"/>
    <w:rsid w:val="00FA6A6A"/>
    <w:rsid w:val="00FA75CD"/>
    <w:rsid w:val="00FB09AD"/>
    <w:rsid w:val="00FB1218"/>
    <w:rsid w:val="00FB1F18"/>
    <w:rsid w:val="00FB4AE5"/>
    <w:rsid w:val="00FC1992"/>
    <w:rsid w:val="00FD4209"/>
    <w:rsid w:val="00FD6EE3"/>
    <w:rsid w:val="00FE219F"/>
    <w:rsid w:val="00FE3AB8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CD96C"/>
  <w15:docId w15:val="{7559F075-B71A-4C3F-BAEB-6BCD22EA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8A8"/>
  </w:style>
  <w:style w:type="paragraph" w:styleId="a6">
    <w:name w:val="footer"/>
    <w:basedOn w:val="a"/>
    <w:link w:val="a7"/>
    <w:uiPriority w:val="99"/>
    <w:unhideWhenUsed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8A8"/>
  </w:style>
  <w:style w:type="character" w:styleId="a8">
    <w:name w:val="Hyperlink"/>
    <w:basedOn w:val="a0"/>
    <w:uiPriority w:val="99"/>
    <w:unhideWhenUsed/>
    <w:rsid w:val="00A742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9">
    <w:name w:val="Основной текст_"/>
    <w:basedOn w:val="a0"/>
    <w:link w:val="1"/>
    <w:rsid w:val="00283C7D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283C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283C7D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283C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42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2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DD15-65F6-4BE0-BC9F-32B46532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2022-03-11T03:53:00Z</cp:lastPrinted>
  <dcterms:created xsi:type="dcterms:W3CDTF">2021-11-23T04:47:00Z</dcterms:created>
  <dcterms:modified xsi:type="dcterms:W3CDTF">2022-03-11T03:54:00Z</dcterms:modified>
</cp:coreProperties>
</file>