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A2DD" w14:textId="76788ED9" w:rsidR="009C2615" w:rsidRPr="004122E0" w:rsidRDefault="004122E0" w:rsidP="005D3ED9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4122E0">
        <w:rPr>
          <w:rFonts w:ascii="Times New Roman" w:hAnsi="Times New Roman"/>
          <w:sz w:val="28"/>
          <w:szCs w:val="28"/>
        </w:rPr>
        <w:t>Перечень</w:t>
      </w:r>
      <w:r w:rsidRPr="004122E0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4122E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  <w:r w:rsidRPr="004122E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2FFE089E" w14:textId="77777777" w:rsidR="004122E0" w:rsidRPr="00555DF2" w:rsidRDefault="004122E0" w:rsidP="005D3ED9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818"/>
        <w:gridCol w:w="3259"/>
        <w:gridCol w:w="994"/>
      </w:tblGrid>
      <w:tr w:rsidR="00CA565F" w:rsidRPr="009F0224" w14:paraId="7063C094" w14:textId="77777777" w:rsidTr="003B5545">
        <w:tc>
          <w:tcPr>
            <w:tcW w:w="704" w:type="dxa"/>
          </w:tcPr>
          <w:p w14:paraId="5516A4CB" w14:textId="77777777" w:rsidR="00CA565F" w:rsidRPr="009F0224" w:rsidRDefault="00CA565F" w:rsidP="003B5545">
            <w:pPr>
              <w:spacing w:after="0" w:line="240" w:lineRule="auto"/>
              <w:ind w:left="29" w:right="33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8" w:type="dxa"/>
          </w:tcPr>
          <w:p w14:paraId="60BCD58A" w14:textId="77777777" w:rsidR="00CA565F" w:rsidRPr="009F0224" w:rsidRDefault="00CA565F" w:rsidP="003B5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259" w:type="dxa"/>
          </w:tcPr>
          <w:p w14:paraId="4758E826" w14:textId="77777777" w:rsidR="00CA565F" w:rsidRPr="009F0224" w:rsidRDefault="00CA565F" w:rsidP="003B5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994" w:type="dxa"/>
          </w:tcPr>
          <w:p w14:paraId="38CECB8D" w14:textId="77777777" w:rsidR="00CA565F" w:rsidRPr="009F0224" w:rsidRDefault="00CA565F" w:rsidP="003B5545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CA565F" w:rsidRPr="009F0224" w14:paraId="615A38EB" w14:textId="77777777" w:rsidTr="003B5545">
        <w:tc>
          <w:tcPr>
            <w:tcW w:w="704" w:type="dxa"/>
          </w:tcPr>
          <w:p w14:paraId="3DDFDE3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05D7000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Имеется ли у пользователя недр, осуществляющего добычу полезных ископаемых, документы, удостоверяю</w:t>
            </w:r>
            <w:r>
              <w:rPr>
                <w:rFonts w:ascii="Times New Roman" w:hAnsi="Times New Roman"/>
                <w:sz w:val="24"/>
                <w:szCs w:val="24"/>
              </w:rPr>
              <w:t>щие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уточненные границы горного отвода? </w:t>
            </w:r>
          </w:p>
          <w:p w14:paraId="2B9E7F6D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B40C0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B4002E1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статья 7 Закона Российской Федерации от 21.02.1992 № 2395-1 «О недрах»;</w:t>
            </w:r>
          </w:p>
          <w:p w14:paraId="71BB58C3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927AD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2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№ 770</w:t>
            </w:r>
          </w:p>
        </w:tc>
        <w:tc>
          <w:tcPr>
            <w:tcW w:w="994" w:type="dxa"/>
          </w:tcPr>
          <w:p w14:paraId="0083F4FD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012AC0EC" w14:textId="77777777" w:rsidTr="003B5545">
        <w:tc>
          <w:tcPr>
            <w:tcW w:w="704" w:type="dxa"/>
          </w:tcPr>
          <w:p w14:paraId="5D467340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2C0486C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Включены ли в лицензию документы, удостоверяющие уточненные границы горного отвода?</w:t>
            </w:r>
          </w:p>
          <w:p w14:paraId="55A73FD5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C48BE1A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3 статьи 7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5DB19840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61C5C8D1" w14:textId="77777777" w:rsidTr="003B5545">
        <w:tc>
          <w:tcPr>
            <w:tcW w:w="704" w:type="dxa"/>
          </w:tcPr>
          <w:p w14:paraId="6037BFE6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5C9D42A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В случае, если федеральными законами установлено, что для осуществления отдельных видов деятельности, связанных с пользованием недрами, требуются разрешения (лицензии), имеют ли пользователи недр или организации, привлекаемые для проведения соответствующих работ, разрешения (лицензии) на осуществление соответствующих видов деятельности, связанных с пользованием недрами?</w:t>
            </w:r>
          </w:p>
        </w:tc>
        <w:tc>
          <w:tcPr>
            <w:tcW w:w="3259" w:type="dxa"/>
          </w:tcPr>
          <w:p w14:paraId="3ADD2CFE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5 статьи 9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5213EF07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8B8CD5A" w14:textId="77777777" w:rsidTr="003B5545">
        <w:tc>
          <w:tcPr>
            <w:tcW w:w="704" w:type="dxa"/>
          </w:tcPr>
          <w:p w14:paraId="7BB5DBA1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B7AA4D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>существляется ли пользователями недр добыча попутных полезных ископаемых, не указанных в лицензиях, без получения заключения государственной экспертизы запасов полезных ископаемых, и без внесения соответствующих изменений в лицензию?</w:t>
            </w:r>
          </w:p>
        </w:tc>
        <w:tc>
          <w:tcPr>
            <w:tcW w:w="3259" w:type="dxa"/>
          </w:tcPr>
          <w:p w14:paraId="430CF45C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8 статьи 9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63074396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3709799E" w14:textId="77777777" w:rsidTr="003B5545">
        <w:tc>
          <w:tcPr>
            <w:tcW w:w="704" w:type="dxa"/>
          </w:tcPr>
          <w:p w14:paraId="54AAB2D6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39B9DF9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Переоформлена 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горноотводная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документация при изменении технического проекта выполнения работ, связанных с пользованием недрами, а </w:t>
            </w:r>
            <w:proofErr w:type="gramStart"/>
            <w:r w:rsidRPr="009F0224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в иных случаях, предусмотренных п. 17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№ 770? </w:t>
            </w:r>
          </w:p>
          <w:p w14:paraId="74083850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A65539D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17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№ 770</w:t>
            </w:r>
          </w:p>
        </w:tc>
        <w:tc>
          <w:tcPr>
            <w:tcW w:w="994" w:type="dxa"/>
          </w:tcPr>
          <w:p w14:paraId="1C45A64C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016A1AF4" w14:textId="77777777" w:rsidTr="003B5545">
        <w:trPr>
          <w:trHeight w:val="2369"/>
        </w:trPr>
        <w:tc>
          <w:tcPr>
            <w:tcW w:w="704" w:type="dxa"/>
          </w:tcPr>
          <w:p w14:paraId="018B6B3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C9D7F30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Осуществляется ли пользователями недр в границах предоставленных ему горных отводов и (или) геологических отводов добыча подземных вод для собственных производственных и технологических нужд в установленном порядке на основании утвержденного технического проекта?</w:t>
            </w:r>
          </w:p>
        </w:tc>
        <w:tc>
          <w:tcPr>
            <w:tcW w:w="3259" w:type="dxa"/>
          </w:tcPr>
          <w:p w14:paraId="21253C97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2 статьи 19.1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2C923E3B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38B0B2AC" w14:textId="77777777" w:rsidTr="003B5545">
        <w:tc>
          <w:tcPr>
            <w:tcW w:w="704" w:type="dxa"/>
          </w:tcPr>
          <w:p w14:paraId="5E98BAF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44A462B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Осуществлена ли пользователем недр регистрация добычи подземных вод для собственных производственных и технологических нужд в территориальном фонде геологической информации?</w:t>
            </w:r>
          </w:p>
          <w:p w14:paraId="50729EC9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426394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5F30773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5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проекта, утвержденного приказом Минприроды России от 25.06.2009 № 168</w:t>
            </w:r>
          </w:p>
        </w:tc>
        <w:tc>
          <w:tcPr>
            <w:tcW w:w="994" w:type="dxa"/>
          </w:tcPr>
          <w:p w14:paraId="577182B8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7B73E3CE" w14:textId="77777777" w:rsidTr="003B5545">
        <w:tc>
          <w:tcPr>
            <w:tcW w:w="704" w:type="dxa"/>
          </w:tcPr>
          <w:p w14:paraId="6DC3448D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729CDC7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Обеспечено ли пользователем недр выполнение условий, установленных лицензией на пользование недрами?</w:t>
            </w:r>
          </w:p>
        </w:tc>
        <w:tc>
          <w:tcPr>
            <w:tcW w:w="3259" w:type="dxa"/>
          </w:tcPr>
          <w:p w14:paraId="19C8558A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статья 12, пункт 10 части 2 статьи 22,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3586478E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5C023E1" w14:textId="77777777" w:rsidTr="003B5545">
        <w:tc>
          <w:tcPr>
            <w:tcW w:w="704" w:type="dxa"/>
          </w:tcPr>
          <w:p w14:paraId="27F75225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617161A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Есть ли у пользователя недр согласованная, утвержденная, прошедшая экспертизу проектная документация на проведение работ по геологическому изучению недр, включая поиск и оценку месторождений полезных ископаемых, разведку месторождений полезных ископаемых?</w:t>
            </w:r>
          </w:p>
        </w:tc>
        <w:tc>
          <w:tcPr>
            <w:tcW w:w="3259" w:type="dxa"/>
          </w:tcPr>
          <w:p w14:paraId="4EB7DA48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4 статьи 36.1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7E3DD924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50A18481" w14:textId="77777777" w:rsidTr="003B5545">
        <w:tc>
          <w:tcPr>
            <w:tcW w:w="704" w:type="dxa"/>
          </w:tcPr>
          <w:p w14:paraId="572D347F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C43CA18" w14:textId="77777777" w:rsidR="00CA565F" w:rsidRPr="009F0224" w:rsidRDefault="00CA565F" w:rsidP="003B5545">
            <w:pPr>
              <w:pStyle w:val="12"/>
              <w:spacing w:after="0" w:line="240" w:lineRule="auto"/>
              <w:ind w:left="29" w:right="33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Предоставлена ли пользователем недр информация в Роснедра для ведения государственного учета и обеспечения ведения государственного реестра работ по геологическому изучению недр, участков недр, предоставленных для добычи полезных ископаемых, а также в целях, не связанных с их добычей, и лицензий на пользование недрами?</w:t>
            </w:r>
          </w:p>
        </w:tc>
        <w:tc>
          <w:tcPr>
            <w:tcW w:w="3259" w:type="dxa"/>
          </w:tcPr>
          <w:p w14:paraId="4FACF261" w14:textId="77777777" w:rsidR="00CA565F" w:rsidRPr="009F0224" w:rsidRDefault="00CA565F" w:rsidP="003B5545">
            <w:pPr>
              <w:pStyle w:val="12"/>
              <w:spacing w:after="0" w:line="240" w:lineRule="auto"/>
              <w:ind w:left="29" w:right="33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4 части 1 статьи 23, статья 28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38DB503A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4A955B0" w14:textId="77777777" w:rsidTr="003B5545">
        <w:tc>
          <w:tcPr>
            <w:tcW w:w="704" w:type="dxa"/>
          </w:tcPr>
          <w:p w14:paraId="5F6534F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48AE8582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Обеспечены ли пользователем недр проведение государственной экспертизы и государственного </w:t>
            </w:r>
            <w:proofErr w:type="gramStart"/>
            <w:r w:rsidRPr="009F0224">
              <w:rPr>
                <w:rFonts w:ascii="Times New Roman" w:hAnsi="Times New Roman"/>
                <w:sz w:val="24"/>
                <w:szCs w:val="24"/>
              </w:rPr>
              <w:t>учета  запасов</w:t>
            </w:r>
            <w:proofErr w:type="gramEnd"/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полезных ископаемых, а также участков недр, используемых в целях, не связанных с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lastRenderedPageBreak/>
              <w:t>добычей полезных ископаемых?</w:t>
            </w:r>
          </w:p>
        </w:tc>
        <w:tc>
          <w:tcPr>
            <w:tcW w:w="3259" w:type="dxa"/>
          </w:tcPr>
          <w:p w14:paraId="6A449D86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lastRenderedPageBreak/>
              <w:t>пункт 4 части 1 статьи 23, статья 29 Закона Российской Федерации от 21.02.1992 № 2395-1 «О недрах»</w:t>
            </w:r>
            <w:r w:rsidRPr="009F0224">
              <w:t xml:space="preserve"> </w:t>
            </w:r>
          </w:p>
        </w:tc>
        <w:tc>
          <w:tcPr>
            <w:tcW w:w="994" w:type="dxa"/>
          </w:tcPr>
          <w:p w14:paraId="655BFA97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0E0382A" w14:textId="77777777" w:rsidTr="003B5545">
        <w:tc>
          <w:tcPr>
            <w:tcW w:w="704" w:type="dxa"/>
          </w:tcPr>
          <w:p w14:paraId="3F490AD1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030D182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Имеются ли утвержденные технические проекты и иная документация на выполнение работ, связанных с пользованием недрами?</w:t>
            </w:r>
          </w:p>
        </w:tc>
        <w:tc>
          <w:tcPr>
            <w:tcW w:w="3259" w:type="dxa"/>
          </w:tcPr>
          <w:p w14:paraId="1BE26369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статья 23.2 закона Российской Федерации от 21.02.1992 № 2395-1 «О недрах»;</w:t>
            </w:r>
          </w:p>
          <w:p w14:paraId="570C7E4C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31 Правил охраны недр, утвержденных постановлением Госгортехнадзора России от 06.06.2003 №71</w:t>
            </w:r>
          </w:p>
        </w:tc>
        <w:tc>
          <w:tcPr>
            <w:tcW w:w="994" w:type="dxa"/>
          </w:tcPr>
          <w:p w14:paraId="15560A92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50EC2CFE" w14:textId="77777777" w:rsidTr="003B5545">
        <w:tc>
          <w:tcPr>
            <w:tcW w:w="704" w:type="dxa"/>
          </w:tcPr>
          <w:p w14:paraId="54D774C7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8A7E81B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Обеспечено ли пользователем недр соблюдение требований технических проектов, планов или схем развития горных работ?</w:t>
            </w:r>
          </w:p>
        </w:tc>
        <w:tc>
          <w:tcPr>
            <w:tcW w:w="3259" w:type="dxa"/>
          </w:tcPr>
          <w:p w14:paraId="0C8050A5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2 части 2 статьи 22 Закона Российской Федерации от 21.02.1992 № 2395-1 «О недрах»;</w:t>
            </w:r>
          </w:p>
          <w:p w14:paraId="31A26E95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3F791D26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Правила разработки месторождений углеводородного сырья, утвержденные </w:t>
            </w:r>
          </w:p>
          <w:p w14:paraId="24601E89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приказом Минприроды России от 14.06.2016 № 356</w:t>
            </w:r>
          </w:p>
        </w:tc>
        <w:tc>
          <w:tcPr>
            <w:tcW w:w="994" w:type="dxa"/>
          </w:tcPr>
          <w:p w14:paraId="16803E8C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6FC5F3CA" w14:textId="77777777" w:rsidTr="003B5545">
        <w:tc>
          <w:tcPr>
            <w:tcW w:w="704" w:type="dxa"/>
          </w:tcPr>
          <w:p w14:paraId="0F86E597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4522991D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Обеспечено ли пользователем недр соблюдение требований по рациональному использованию и охране недр?</w:t>
            </w:r>
          </w:p>
        </w:tc>
        <w:tc>
          <w:tcPr>
            <w:tcW w:w="3259" w:type="dxa"/>
          </w:tcPr>
          <w:p w14:paraId="5B58BD68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7 части 2 статьи 22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766730BF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51E6A1B6" w14:textId="77777777" w:rsidTr="003B5545">
        <w:tc>
          <w:tcPr>
            <w:tcW w:w="704" w:type="dxa"/>
          </w:tcPr>
          <w:p w14:paraId="18267583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676D013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Осуществлялось ли пользователем недр уточнение нормативов потерь общераспространенных полезных ископаемых и подземных вод на текущий год с последующим согласованием при добыче по конкретным местам образования потерь при проектировании горных работ, превышающих нормативы, утвержденные в составе проектной документации?</w:t>
            </w:r>
          </w:p>
        </w:tc>
        <w:tc>
          <w:tcPr>
            <w:tcW w:w="3259" w:type="dxa"/>
          </w:tcPr>
          <w:p w14:paraId="67192631" w14:textId="77777777" w:rsidR="00CA565F" w:rsidRPr="009F0224" w:rsidRDefault="00CA565F" w:rsidP="003B554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3 пункта 3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месторождения, утвержденных постановлением Правительства Российской Федерации от 29.12.2001 № 921</w:t>
            </w:r>
          </w:p>
        </w:tc>
        <w:tc>
          <w:tcPr>
            <w:tcW w:w="994" w:type="dxa"/>
          </w:tcPr>
          <w:p w14:paraId="4ADB15F8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3BBE8D6D" w14:textId="77777777" w:rsidTr="003B5545">
        <w:tc>
          <w:tcPr>
            <w:tcW w:w="704" w:type="dxa"/>
          </w:tcPr>
          <w:p w14:paraId="17D69C0F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F2DB63B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Осуществляется ли пользователем недр ведение геологической и иной документации в процессе всех видов пользования недрами?</w:t>
            </w:r>
          </w:p>
        </w:tc>
        <w:tc>
          <w:tcPr>
            <w:tcW w:w="3259" w:type="dxa"/>
          </w:tcPr>
          <w:p w14:paraId="37B4B38D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3 части 2 статьи 22 Закона Российской Федерации от 21.02.1992 № 2395-1 «О недрах»;</w:t>
            </w:r>
          </w:p>
          <w:p w14:paraId="2A58F1F4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3 пункта 33 Правил охраны недр, утвержденных постановлением Госгортехнадзора России от 06.06.2003 №71;</w:t>
            </w:r>
          </w:p>
          <w:p w14:paraId="3146ED4A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15.2 Правил разработки месторождений углеводородного сырья, утвержденных </w:t>
            </w:r>
          </w:p>
          <w:p w14:paraId="090A0CF3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приказом Минприроды России от 14.06.2016 № 356</w:t>
            </w:r>
          </w:p>
        </w:tc>
        <w:tc>
          <w:tcPr>
            <w:tcW w:w="994" w:type="dxa"/>
          </w:tcPr>
          <w:p w14:paraId="619F6A51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3373D60E" w14:textId="77777777" w:rsidTr="003B5545">
        <w:tc>
          <w:tcPr>
            <w:tcW w:w="704" w:type="dxa"/>
          </w:tcPr>
          <w:p w14:paraId="18446CEF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413DA9A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ли р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еквизиты предприятия (юридический, почтовый, фактический адрес, банковские реквизиты, тел./факс, Ф.И.О. руководителя)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58B60E40" w14:textId="77777777" w:rsidR="00CA565F" w:rsidRPr="00B100A8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пункт 4 статьи 9 </w:t>
            </w:r>
            <w:r w:rsidRPr="001B61B8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B61B8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61B8">
              <w:rPr>
                <w:rFonts w:ascii="Times New Roman" w:hAnsi="Times New Roman"/>
                <w:sz w:val="24"/>
                <w:szCs w:val="24"/>
              </w:rPr>
              <w:t xml:space="preserve"> от 26.12.2008 N 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00A8">
              <w:rPr>
                <w:rFonts w:ascii="Times New Roman" w:hAnsi="Times New Roman"/>
                <w:sz w:val="24"/>
                <w:szCs w:val="24"/>
              </w:rPr>
              <w:t>О защите прав юридических лиц</w:t>
            </w:r>
          </w:p>
          <w:p w14:paraId="5B4D91F4" w14:textId="77777777" w:rsidR="00CA565F" w:rsidRPr="00B100A8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A8">
              <w:rPr>
                <w:rFonts w:ascii="Times New Roman" w:hAnsi="Times New Roman"/>
                <w:sz w:val="24"/>
                <w:szCs w:val="24"/>
              </w:rPr>
              <w:t>и индивидуальных предпринимателей при осуществлении</w:t>
            </w:r>
          </w:p>
          <w:p w14:paraId="49E51C46" w14:textId="77777777" w:rsidR="00CA565F" w:rsidRPr="00B100A8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A8">
              <w:rPr>
                <w:rFonts w:ascii="Times New Roman" w:hAnsi="Times New Roman"/>
                <w:sz w:val="24"/>
                <w:szCs w:val="24"/>
              </w:rPr>
              <w:t>государственного контроля (надзора)</w:t>
            </w:r>
          </w:p>
          <w:p w14:paraId="757A9313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A8">
              <w:rPr>
                <w:rFonts w:ascii="Times New Roman" w:hAnsi="Times New Roman"/>
                <w:sz w:val="24"/>
                <w:szCs w:val="24"/>
              </w:rPr>
              <w:t>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14:paraId="7A694472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7F1DE45" w14:textId="77777777" w:rsidTr="003B5545">
        <w:tc>
          <w:tcPr>
            <w:tcW w:w="704" w:type="dxa"/>
          </w:tcPr>
          <w:p w14:paraId="7DE7AEA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C2509A6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л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ицензия на пользование недрами, лицензионное соглашение об условиях недропользования, дополнение к лицензионному соглашению, приложения к лицензии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73F0073C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1.2, 2, 6, 7, 9,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11, 12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Закона Российской Федерации от 21.02.1992 № 2395-1 «О недрах»</w:t>
            </w:r>
            <w:r w:rsidRPr="009F0224">
              <w:t xml:space="preserve"> </w:t>
            </w:r>
          </w:p>
        </w:tc>
        <w:tc>
          <w:tcPr>
            <w:tcW w:w="994" w:type="dxa"/>
          </w:tcPr>
          <w:p w14:paraId="5A527225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745FFF3" w14:textId="77777777" w:rsidTr="003B5545">
        <w:tc>
          <w:tcPr>
            <w:tcW w:w="704" w:type="dxa"/>
          </w:tcPr>
          <w:p w14:paraId="04E8B4F8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E732E89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т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ехнический проект пользования недрами (проект геологоразведочных работ, проект разработки)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53CD308F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12, статья 23.3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Закона Российской Федерации от 21.02.1992 № 2395-1 «О недрах»</w:t>
            </w:r>
            <w:r w:rsidRPr="009F0224">
              <w:t xml:space="preserve"> </w:t>
            </w:r>
          </w:p>
        </w:tc>
        <w:tc>
          <w:tcPr>
            <w:tcW w:w="994" w:type="dxa"/>
          </w:tcPr>
          <w:p w14:paraId="01CCC248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65F45ED8" w14:textId="77777777" w:rsidTr="003B5545">
        <w:tc>
          <w:tcPr>
            <w:tcW w:w="704" w:type="dxa"/>
          </w:tcPr>
          <w:p w14:paraId="4378E52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FFC95F0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г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орноотводный акт, топографический план со штампом горного отвода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6810E091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Закона Российской Федерации от 21.02.1992 № 2395-1 «О недрах»</w:t>
            </w:r>
            <w:r w:rsidRPr="009F0224">
              <w:t xml:space="preserve"> </w:t>
            </w:r>
          </w:p>
        </w:tc>
        <w:tc>
          <w:tcPr>
            <w:tcW w:w="994" w:type="dxa"/>
          </w:tcPr>
          <w:p w14:paraId="6A840658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4BCCA1AE" w14:textId="77777777" w:rsidTr="003B5545">
        <w:tc>
          <w:tcPr>
            <w:tcW w:w="704" w:type="dxa"/>
          </w:tcPr>
          <w:p w14:paraId="6AE76E7D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4B86B270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п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лан развития горных работ и протоколы согласования их в органах Ростехнадзора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09784470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>22, статья 23.2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65E636AE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6C8FAEF1" w14:textId="77777777" w:rsidTr="003B5545">
        <w:tc>
          <w:tcPr>
            <w:tcW w:w="704" w:type="dxa"/>
          </w:tcPr>
          <w:p w14:paraId="04635C58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2DA3E0F" w14:textId="77777777" w:rsidR="00CA565F" w:rsidRPr="00B50ED5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D5">
              <w:rPr>
                <w:rFonts w:ascii="Times New Roman" w:hAnsi="Times New Roman"/>
                <w:sz w:val="24"/>
                <w:szCs w:val="24"/>
              </w:rPr>
              <w:t>Имеется ли правоустанавливающий документ на земельный участок?</w:t>
            </w:r>
          </w:p>
          <w:p w14:paraId="398BB817" w14:textId="77777777" w:rsidR="00CA565F" w:rsidRPr="00B50ED5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02220E6" w14:textId="77777777" w:rsidR="00CA565F" w:rsidRPr="00B50ED5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D5">
              <w:rPr>
                <w:rFonts w:ascii="Times New Roman" w:hAnsi="Times New Roman"/>
                <w:sz w:val="24"/>
                <w:szCs w:val="24"/>
              </w:rPr>
              <w:t>статья 26 Земельного кодекса Российской Федерации от 25.10.2001 N 136-ФЗ</w:t>
            </w:r>
          </w:p>
        </w:tc>
        <w:tc>
          <w:tcPr>
            <w:tcW w:w="994" w:type="dxa"/>
          </w:tcPr>
          <w:p w14:paraId="7854E986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547F530A" w14:textId="77777777" w:rsidTr="003B5545">
        <w:tc>
          <w:tcPr>
            <w:tcW w:w="704" w:type="dxa"/>
          </w:tcPr>
          <w:p w14:paraId="5F3737BA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461D53A" w14:textId="77777777" w:rsidR="00CA565F" w:rsidRPr="00B50ED5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D5">
              <w:rPr>
                <w:rFonts w:ascii="Times New Roman" w:hAnsi="Times New Roman"/>
                <w:sz w:val="24"/>
                <w:szCs w:val="24"/>
              </w:rPr>
              <w:t>Имеется ли постановление о переводе земель в земли промышленности?</w:t>
            </w:r>
          </w:p>
          <w:p w14:paraId="183DF92D" w14:textId="77777777" w:rsidR="00CA565F" w:rsidRPr="00B50ED5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C8CE46E" w14:textId="77777777" w:rsidR="00CA565F" w:rsidRPr="00B50ED5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D5">
              <w:rPr>
                <w:rFonts w:ascii="Times New Roman" w:hAnsi="Times New Roman"/>
                <w:sz w:val="24"/>
                <w:szCs w:val="24"/>
              </w:rPr>
              <w:t>статья 8 Земельного кодекса Российской Федерации от 25.10.2001 N 136-ФЗ</w:t>
            </w:r>
          </w:p>
        </w:tc>
        <w:tc>
          <w:tcPr>
            <w:tcW w:w="994" w:type="dxa"/>
          </w:tcPr>
          <w:p w14:paraId="64240276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7F449C2C" w14:textId="77777777" w:rsidTr="003B5545">
        <w:tc>
          <w:tcPr>
            <w:tcW w:w="704" w:type="dxa"/>
          </w:tcPr>
          <w:p w14:paraId="33A18F3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800BA27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Предоставлялась ли н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 xml:space="preserve">алоговая декларация по налогу на добычу полезных ископаемых за предыдущий год и за истекший период </w:t>
            </w:r>
            <w:proofErr w:type="spellStart"/>
            <w:r w:rsidRPr="005A0B43">
              <w:rPr>
                <w:rFonts w:ascii="Times New Roman" w:hAnsi="Times New Roman"/>
                <w:sz w:val="24"/>
                <w:szCs w:val="24"/>
              </w:rPr>
              <w:t>т.г</w:t>
            </w:r>
            <w:proofErr w:type="spellEnd"/>
            <w:r w:rsidRPr="005A0B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2EF23D57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2CBD">
              <w:rPr>
                <w:rFonts w:ascii="Times New Roman" w:hAnsi="Times New Roman"/>
                <w:sz w:val="24"/>
                <w:szCs w:val="24"/>
              </w:rPr>
              <w:t>татья 34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02CBD">
              <w:rPr>
                <w:rFonts w:ascii="Times New Roman" w:hAnsi="Times New Roman"/>
                <w:sz w:val="24"/>
                <w:szCs w:val="24"/>
              </w:rPr>
              <w:t xml:space="preserve"> НК РФ</w:t>
            </w:r>
          </w:p>
        </w:tc>
        <w:tc>
          <w:tcPr>
            <w:tcW w:w="994" w:type="dxa"/>
          </w:tcPr>
          <w:p w14:paraId="1E27FDE9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F22BC14" w14:textId="77777777" w:rsidTr="003B5545">
        <w:tc>
          <w:tcPr>
            <w:tcW w:w="704" w:type="dxa"/>
          </w:tcPr>
          <w:p w14:paraId="06283D99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0CFC290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ли с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ведения о состоянии и изменении запасов твердых полезных ископаемых (форма 5-ГР)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4D68000E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>22, статья 27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Закона Российской Федерации от 21.02.1992 № 2395-1 «О недрах»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B29B4">
              <w:rPr>
                <w:rFonts w:ascii="Times New Roman" w:hAnsi="Times New Roman"/>
                <w:sz w:val="24"/>
                <w:szCs w:val="24"/>
              </w:rPr>
              <w:t>Постановление Госкомстата России от 13.11.2000 N 110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AB29B4">
              <w:rPr>
                <w:rFonts w:ascii="Times New Roman" w:hAnsi="Times New Roman"/>
                <w:sz w:val="24"/>
                <w:szCs w:val="24"/>
              </w:rPr>
              <w:t>б утверждении статистического инструментария</w:t>
            </w:r>
          </w:p>
          <w:p w14:paraId="29D6E896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 xml:space="preserve">для организации </w:t>
            </w:r>
            <w:proofErr w:type="spellStart"/>
            <w:r w:rsidRPr="00AB29B4">
              <w:rPr>
                <w:rFonts w:ascii="Times New Roman" w:hAnsi="Times New Roman"/>
                <w:sz w:val="24"/>
                <w:szCs w:val="24"/>
              </w:rPr>
              <w:t>мпр</w:t>
            </w:r>
            <w:proofErr w:type="spellEnd"/>
            <w:r w:rsidRPr="00AB2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29B4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AB29B4">
              <w:rPr>
                <w:rFonts w:ascii="Times New Roman" w:hAnsi="Times New Roman"/>
                <w:sz w:val="24"/>
                <w:szCs w:val="24"/>
              </w:rPr>
              <w:t xml:space="preserve"> статистического наблюдения</w:t>
            </w:r>
          </w:p>
          <w:p w14:paraId="34A5919E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>за запасами полезных ископаемых, геологоразведочными</w:t>
            </w:r>
          </w:p>
          <w:p w14:paraId="4ED02D0B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 xml:space="preserve">работами и их </w:t>
            </w:r>
            <w:r w:rsidRPr="00AB29B4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финансированием, использованием воды</w:t>
            </w:r>
          </w:p>
          <w:p w14:paraId="235CE640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>и начисленными платежами за загрязнение</w:t>
            </w:r>
          </w:p>
          <w:p w14:paraId="3DF9E444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14:paraId="36B6D554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0CB5CC6C" w14:textId="77777777" w:rsidTr="003B5545">
        <w:tc>
          <w:tcPr>
            <w:tcW w:w="704" w:type="dxa"/>
          </w:tcPr>
          <w:p w14:paraId="12960676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082A361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с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огласование списания запасов (в т.ч. 5-ГР) в органах Ростехнадзора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4EC270CB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Закона Российской Федерации от 21.02.1992 № 2395-1 «О недрах»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B29B4">
              <w:rPr>
                <w:rFonts w:ascii="Times New Roman" w:hAnsi="Times New Roman"/>
                <w:sz w:val="24"/>
                <w:szCs w:val="24"/>
              </w:rPr>
              <w:t>Постановление Госкомстата России от 13.11.2000 N 110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AB29B4">
              <w:rPr>
                <w:rFonts w:ascii="Times New Roman" w:hAnsi="Times New Roman"/>
                <w:sz w:val="24"/>
                <w:szCs w:val="24"/>
              </w:rPr>
              <w:t>б утверждении статистического инструментария</w:t>
            </w:r>
          </w:p>
          <w:p w14:paraId="146DEA33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 xml:space="preserve">для организации </w:t>
            </w:r>
            <w:proofErr w:type="spellStart"/>
            <w:r w:rsidRPr="00AB29B4">
              <w:rPr>
                <w:rFonts w:ascii="Times New Roman" w:hAnsi="Times New Roman"/>
                <w:sz w:val="24"/>
                <w:szCs w:val="24"/>
              </w:rPr>
              <w:t>мпр</w:t>
            </w:r>
            <w:proofErr w:type="spellEnd"/>
            <w:r w:rsidRPr="00AB2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29B4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AB29B4">
              <w:rPr>
                <w:rFonts w:ascii="Times New Roman" w:hAnsi="Times New Roman"/>
                <w:sz w:val="24"/>
                <w:szCs w:val="24"/>
              </w:rPr>
              <w:t xml:space="preserve"> статистического наблюдения</w:t>
            </w:r>
          </w:p>
          <w:p w14:paraId="57BE60D2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>за запасами полезных ископаемых, геологоразведочными</w:t>
            </w:r>
          </w:p>
          <w:p w14:paraId="3D953E44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>работами и их финансированием, использованием воды</w:t>
            </w:r>
          </w:p>
          <w:p w14:paraId="218298B6" w14:textId="77777777" w:rsidR="00CA565F" w:rsidRPr="00AB29B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>и начисленными платежами за загрязнение</w:t>
            </w:r>
          </w:p>
          <w:p w14:paraId="2A294813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B4"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14:paraId="0CBEBF19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FFDCBCF" w14:textId="77777777" w:rsidTr="003B5545">
        <w:tc>
          <w:tcPr>
            <w:tcW w:w="704" w:type="dxa"/>
          </w:tcPr>
          <w:p w14:paraId="356FF066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266567E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 xml:space="preserve"> пользования недрами (дополнения к лицензионному соглашению) по пунктам со сроками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4B10E6A8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11, 12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626D8E6D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612FAA42" w14:textId="77777777" w:rsidTr="003B5545">
        <w:tc>
          <w:tcPr>
            <w:tcW w:w="704" w:type="dxa"/>
          </w:tcPr>
          <w:p w14:paraId="6680805D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AC96A84" w14:textId="77777777" w:rsidR="00CA565F" w:rsidRPr="005A0B43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ли документы г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еолого-маркшейдерско</w:t>
            </w:r>
            <w:r>
              <w:rPr>
                <w:rFonts w:ascii="Times New Roman" w:hAnsi="Times New Roman"/>
                <w:sz w:val="24"/>
                <w:szCs w:val="24"/>
              </w:rPr>
              <w:t>го обслуживания (договор, отчет о ГМО)?</w:t>
            </w:r>
          </w:p>
          <w:p w14:paraId="4C083806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B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59" w:type="dxa"/>
          </w:tcPr>
          <w:p w14:paraId="725A1192" w14:textId="77777777" w:rsidR="00CA565F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3 часть 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статьи 22 Закона Российской Федерации от 21.02.1992 № 2395-1 «О недрах»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461149D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B608735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F7F563C" w14:textId="77777777" w:rsidTr="003B5545">
        <w:tc>
          <w:tcPr>
            <w:tcW w:w="704" w:type="dxa"/>
          </w:tcPr>
          <w:p w14:paraId="7CA3940B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A7363AE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ли р</w:t>
            </w:r>
            <w:r w:rsidRPr="005A0B43">
              <w:rPr>
                <w:rFonts w:ascii="Times New Roman" w:hAnsi="Times New Roman"/>
                <w:sz w:val="24"/>
                <w:szCs w:val="24"/>
              </w:rPr>
              <w:t>езультаты лабораторных исследований полезного ископаемого на предмет определения объемного коэффициента (пересчетного коэффициента, насыпной массы и т.п.)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9" w:type="dxa"/>
          </w:tcPr>
          <w:p w14:paraId="27C3E374" w14:textId="77777777" w:rsidR="00CA565F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5 часть 2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статьи 22 Закона Российской Федерации от 21.02.1992 № 2395-1 «О недрах»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0F9996E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27FE4F5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0B35A3A1" w14:textId="77777777" w:rsidTr="003B5545">
        <w:tc>
          <w:tcPr>
            <w:tcW w:w="704" w:type="dxa"/>
          </w:tcPr>
          <w:p w14:paraId="731BFD5B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3D389CB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Обеспечено ли пользователем недр представление достоверных данных о разведанных, извлекаемых и оставляемых в недрах запасах полезных ископаемых, содержащихся в них компонентах, об использовании недр в целях, не связанных с добычей полезных ископаемых, в федеральный фонд геологической информации и его территориальные фонды, в органы государственной статистики?</w:t>
            </w:r>
          </w:p>
        </w:tc>
        <w:tc>
          <w:tcPr>
            <w:tcW w:w="3259" w:type="dxa"/>
          </w:tcPr>
          <w:p w14:paraId="3559DC6E" w14:textId="77777777" w:rsidR="00CA565F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5 части 2 статьи 22 Закона Российской Федерации от 21.02.1992 № 2395-1 «О недрах»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36A3DD4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орядок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lastRenderedPageBreak/>
              <w:t>геологической информации субъектов Российской Федерации, если пользование недрами осуществляется на участках недр местного значения, утвержденный приказом Минприроды России от 17.08.2016 № 434</w:t>
            </w:r>
          </w:p>
        </w:tc>
        <w:tc>
          <w:tcPr>
            <w:tcW w:w="994" w:type="dxa"/>
          </w:tcPr>
          <w:p w14:paraId="2DD2CE00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D39E92B" w14:textId="77777777" w:rsidTr="003B5545">
        <w:tc>
          <w:tcPr>
            <w:tcW w:w="704" w:type="dxa"/>
          </w:tcPr>
          <w:p w14:paraId="23D311D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360EB80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Обеспечено ли пользователем недр своевременное внесение платежей за пользование недрами?</w:t>
            </w:r>
          </w:p>
        </w:tc>
        <w:tc>
          <w:tcPr>
            <w:tcW w:w="3259" w:type="dxa"/>
          </w:tcPr>
          <w:p w14:paraId="683791BF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10 части 2 статьи 22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36DF3D28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099C932D" w14:textId="77777777" w:rsidTr="003B5545">
        <w:tc>
          <w:tcPr>
            <w:tcW w:w="704" w:type="dxa"/>
          </w:tcPr>
          <w:p w14:paraId="21B2F4F5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96C28C7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Выполнены ли пользователями недр или привлекаемыми ими для пользования недрами другими юридическими и физическими лицами требования о наличии специальной квалификации и опыта, подтвержденных государственной лицензией (свидетельством, дипломом) на проведение соответствующего вида деятельности: геологической съемки, поисков, разведки, разных способов добычи полезных ископаемых, строительства и эксплуатации подземных сооружений, других видов пользования недрами?</w:t>
            </w:r>
          </w:p>
        </w:tc>
        <w:tc>
          <w:tcPr>
            <w:tcW w:w="3259" w:type="dxa"/>
          </w:tcPr>
          <w:p w14:paraId="756548F6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3 статьи 22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49ACEA12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5960C99A" w14:textId="77777777" w:rsidTr="003B5545">
        <w:tc>
          <w:tcPr>
            <w:tcW w:w="704" w:type="dxa"/>
          </w:tcPr>
          <w:p w14:paraId="56C6E8A2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7D76D0A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Обеспечивается ли предупреждение самовольной застройки площадей залегания полезных ископаемых в границах лицензионного участка?</w:t>
            </w:r>
          </w:p>
        </w:tc>
        <w:tc>
          <w:tcPr>
            <w:tcW w:w="3259" w:type="dxa"/>
          </w:tcPr>
          <w:p w14:paraId="0E7ED87A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статья 23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33436A82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9BAD1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565F" w:rsidRPr="009F0224" w14:paraId="03E34892" w14:textId="77777777" w:rsidTr="003B5545">
        <w:tc>
          <w:tcPr>
            <w:tcW w:w="704" w:type="dxa"/>
          </w:tcPr>
          <w:p w14:paraId="71230570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7949A7D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Обеспечено ли пользователем недр приведение участков земли и других природных объектов, нарушенных при пользовании недрами, в состояние, пригодное для их дальнейшего использования?</w:t>
            </w:r>
          </w:p>
        </w:tc>
        <w:tc>
          <w:tcPr>
            <w:tcW w:w="3259" w:type="dxa"/>
          </w:tcPr>
          <w:p w14:paraId="4AF7908A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пункт 8 части 2 статьи 22 Закона Российской Федерации от 21.02.1992 № 2395-1 «О недрах» </w:t>
            </w:r>
          </w:p>
        </w:tc>
        <w:tc>
          <w:tcPr>
            <w:tcW w:w="994" w:type="dxa"/>
          </w:tcPr>
          <w:p w14:paraId="1670E3E3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E92C81F" w14:textId="77777777" w:rsidTr="003B5545">
        <w:tc>
          <w:tcPr>
            <w:tcW w:w="704" w:type="dxa"/>
          </w:tcPr>
          <w:p w14:paraId="4163B8FE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9BCCBB4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Обеспечена ли пользователем недр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разработку?</w:t>
            </w:r>
          </w:p>
        </w:tc>
        <w:tc>
          <w:tcPr>
            <w:tcW w:w="3259" w:type="dxa"/>
          </w:tcPr>
          <w:p w14:paraId="4ADF93A7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7 части 1 статьи 23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7E3050A5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11C5F40" w14:textId="77777777" w:rsidTr="003B5545">
        <w:tc>
          <w:tcPr>
            <w:tcW w:w="704" w:type="dxa"/>
          </w:tcPr>
          <w:p w14:paraId="0014229C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F8069E1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Соблюдает ли пользователь недр запрет на добычу полезных ископаемых за границами участка недр, предоставленного в пользование в соответствии с лицензией на пользование недрами?</w:t>
            </w:r>
          </w:p>
        </w:tc>
        <w:tc>
          <w:tcPr>
            <w:tcW w:w="3259" w:type="dxa"/>
          </w:tcPr>
          <w:p w14:paraId="1C6AA0DA" w14:textId="77777777" w:rsidR="00CA565F" w:rsidRPr="009F0224" w:rsidRDefault="00CA565F" w:rsidP="003B554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4 статьи 7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41A99094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4078BF6" w14:textId="77777777" w:rsidTr="003B5545">
        <w:tc>
          <w:tcPr>
            <w:tcW w:w="704" w:type="dxa"/>
          </w:tcPr>
          <w:p w14:paraId="587ED9CA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575F56C" w14:textId="77777777" w:rsidR="00CA565F" w:rsidRPr="009F0224" w:rsidRDefault="00CA565F" w:rsidP="003B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Соблюдается ли пользователем недр обязательство, в соответствии с которым он должен создавать должностным лицам, осуществляющим государственный геологический надзор, необходимые условия для работы, предоставлять документы, являющиеся объектом мероприятий по контролю и относящиеся к предмету проверки, давать объяснения по вопросам, входящим в компетенцию органов, осуществляющих государственный геологический надзор?</w:t>
            </w:r>
          </w:p>
        </w:tc>
        <w:tc>
          <w:tcPr>
            <w:tcW w:w="3259" w:type="dxa"/>
          </w:tcPr>
          <w:p w14:paraId="6954FE4F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14 Положения о государственном надзоре за геологическим изучением, рациональным использованием и охраной недр, утвержденного постановлением Правительства Российской Федерации от 12.05.2005 № 293</w:t>
            </w:r>
          </w:p>
        </w:tc>
        <w:tc>
          <w:tcPr>
            <w:tcW w:w="994" w:type="dxa"/>
          </w:tcPr>
          <w:p w14:paraId="7CAD00E0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49A09D40" w14:textId="77777777" w:rsidTr="003B5545">
        <w:tc>
          <w:tcPr>
            <w:tcW w:w="704" w:type="dxa"/>
          </w:tcPr>
          <w:p w14:paraId="00911624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90B1847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Соблюдаются ли условия по ограничению,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lastRenderedPageBreak/>
              <w:t>приостановлению права пользования недрами?</w:t>
            </w:r>
          </w:p>
        </w:tc>
        <w:tc>
          <w:tcPr>
            <w:tcW w:w="3259" w:type="dxa"/>
          </w:tcPr>
          <w:p w14:paraId="19AF344A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21 Закона Российской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от 21.02.1992 № 2395-1 «О недрах»</w:t>
            </w:r>
          </w:p>
        </w:tc>
        <w:tc>
          <w:tcPr>
            <w:tcW w:w="994" w:type="dxa"/>
          </w:tcPr>
          <w:p w14:paraId="7175A750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22940B7" w14:textId="77777777" w:rsidTr="003B5545">
        <w:tc>
          <w:tcPr>
            <w:tcW w:w="704" w:type="dxa"/>
          </w:tcPr>
          <w:p w14:paraId="31BD7D63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4D801056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Соблюдает ли лицо запрет на самовольное пользование недрами?</w:t>
            </w:r>
          </w:p>
        </w:tc>
        <w:tc>
          <w:tcPr>
            <w:tcW w:w="3259" w:type="dxa"/>
          </w:tcPr>
          <w:p w14:paraId="44FF971F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1 части 1 статьи 23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1C555EF9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124BED4" w14:textId="77777777" w:rsidTr="003B5545">
        <w:tc>
          <w:tcPr>
            <w:tcW w:w="704" w:type="dxa"/>
          </w:tcPr>
          <w:p w14:paraId="53A4602E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40AAB49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В том случае, если лицами причинен вред недрам вследствие нарушения пользователем недр законодательства Российской Федерации о недрах, возмещен ли вред в полном объеме?</w:t>
            </w:r>
          </w:p>
        </w:tc>
        <w:tc>
          <w:tcPr>
            <w:tcW w:w="3259" w:type="dxa"/>
          </w:tcPr>
          <w:p w14:paraId="085A02EA" w14:textId="77777777" w:rsidR="00CA565F" w:rsidRPr="009F0224" w:rsidRDefault="00CA565F" w:rsidP="003B554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статья 51 Закона Российской Федерации от 21.02.1992 № 2395-1 «О недрах»</w:t>
            </w:r>
          </w:p>
        </w:tc>
        <w:tc>
          <w:tcPr>
            <w:tcW w:w="994" w:type="dxa"/>
          </w:tcPr>
          <w:p w14:paraId="002E73FF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222FBA16" w14:textId="77777777" w:rsidTr="003B5545">
        <w:tc>
          <w:tcPr>
            <w:tcW w:w="704" w:type="dxa"/>
          </w:tcPr>
          <w:p w14:paraId="49B97F8B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C5EC600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Используются ли подземные воды для целей, не связанных с питьевым и хозяйственно-бытовым водоснабжением, в том случае, на указанных территориях отсутствуют поверхностные водные объекты, но имеются достаточные ресурсы подземных вод, пригодных для целей питьевого и хозяйственно-бытового водоснабжения?</w:t>
            </w:r>
            <w:r w:rsidRPr="009F0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14:paraId="0ADEDD7F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часть 4 статьи 43 Водного кодекса Российской Федерации</w:t>
            </w:r>
          </w:p>
        </w:tc>
        <w:tc>
          <w:tcPr>
            <w:tcW w:w="994" w:type="dxa"/>
          </w:tcPr>
          <w:p w14:paraId="22E40F67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151421D3" w14:textId="77777777" w:rsidTr="003B5545">
        <w:tc>
          <w:tcPr>
            <w:tcW w:w="704" w:type="dxa"/>
          </w:tcPr>
          <w:p w14:paraId="1C02A567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C9017DE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случае, если при использовании недр вскрыты водоносные горизонты приняты ли меры по охране подземных водных объектов? </w:t>
            </w:r>
          </w:p>
        </w:tc>
        <w:tc>
          <w:tcPr>
            <w:tcW w:w="3259" w:type="dxa"/>
          </w:tcPr>
          <w:p w14:paraId="2EF06303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color w:val="000000"/>
                <w:sz w:val="24"/>
                <w:szCs w:val="24"/>
              </w:rPr>
              <w:t>часть 4 статьи 59 Водного кодекса Российской Федерации</w:t>
            </w:r>
          </w:p>
        </w:tc>
        <w:tc>
          <w:tcPr>
            <w:tcW w:w="994" w:type="dxa"/>
          </w:tcPr>
          <w:p w14:paraId="571328E1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5F" w:rsidRPr="009F0224" w14:paraId="364912BB" w14:textId="77777777" w:rsidTr="003B5545">
        <w:tc>
          <w:tcPr>
            <w:tcW w:w="704" w:type="dxa"/>
          </w:tcPr>
          <w:p w14:paraId="40624636" w14:textId="77777777" w:rsidR="00CA565F" w:rsidRPr="009F0224" w:rsidRDefault="00CA565F" w:rsidP="00CA565F">
            <w:pPr>
              <w:pStyle w:val="12"/>
              <w:numPr>
                <w:ilvl w:val="1"/>
                <w:numId w:val="10"/>
              </w:numPr>
              <w:spacing w:after="0" w:line="240" w:lineRule="auto"/>
              <w:ind w:left="29" w:right="33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52C660E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 xml:space="preserve">В том случае, если в результате деятельности в следствии которого ухудшилось качество земель (загрязнение, нарушение почвенного слоя), произведена ли рекультивация земель? </w:t>
            </w:r>
          </w:p>
        </w:tc>
        <w:tc>
          <w:tcPr>
            <w:tcW w:w="3259" w:type="dxa"/>
          </w:tcPr>
          <w:p w14:paraId="6353D1CB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24">
              <w:rPr>
                <w:rFonts w:ascii="Times New Roman" w:hAnsi="Times New Roman"/>
                <w:sz w:val="24"/>
                <w:szCs w:val="24"/>
              </w:rPr>
              <w:t>пункт 5 статьи 13</w:t>
            </w:r>
            <w:r w:rsidRPr="009F0224">
              <w:t xml:space="preserve"> </w:t>
            </w:r>
            <w:r w:rsidRPr="009F0224"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994" w:type="dxa"/>
          </w:tcPr>
          <w:p w14:paraId="21A4471E" w14:textId="77777777" w:rsidR="00CA565F" w:rsidRPr="009F0224" w:rsidRDefault="00CA565F" w:rsidP="003B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6058B1" w14:textId="77777777" w:rsidR="00CA565F" w:rsidRDefault="00CA565F" w:rsidP="00CA565F"/>
    <w:p w14:paraId="07374017" w14:textId="77777777" w:rsidR="00D24DB9" w:rsidRDefault="00D24DB9" w:rsidP="00A37E29">
      <w:pPr>
        <w:ind w:firstLine="5040"/>
      </w:pPr>
    </w:p>
    <w:p w14:paraId="6DA27843" w14:textId="77777777" w:rsidR="00D24DB9" w:rsidRDefault="00D24DB9" w:rsidP="00A37E29">
      <w:pPr>
        <w:ind w:firstLine="5040"/>
      </w:pPr>
    </w:p>
    <w:p w14:paraId="0CEC8E3D" w14:textId="77777777" w:rsidR="00D24DB9" w:rsidRDefault="00D24DB9" w:rsidP="00A37E29">
      <w:pPr>
        <w:ind w:firstLine="5040"/>
      </w:pPr>
    </w:p>
    <w:p w14:paraId="6A198337" w14:textId="77777777" w:rsidR="00D24DB9" w:rsidRDefault="00D24DB9" w:rsidP="00A37E29">
      <w:pPr>
        <w:ind w:firstLine="5040"/>
      </w:pPr>
    </w:p>
    <w:p w14:paraId="6FCBB2A3" w14:textId="77777777" w:rsidR="00D24DB9" w:rsidRDefault="00D24DB9" w:rsidP="00A37E29">
      <w:pPr>
        <w:ind w:firstLine="5040"/>
      </w:pPr>
    </w:p>
    <w:p w14:paraId="7491195D" w14:textId="77777777" w:rsidR="00D24DB9" w:rsidRDefault="00D24DB9" w:rsidP="00A37E29">
      <w:pPr>
        <w:ind w:firstLine="5040"/>
      </w:pPr>
    </w:p>
    <w:p w14:paraId="7D86F241" w14:textId="77777777" w:rsidR="00D24DB9" w:rsidRDefault="00D24DB9" w:rsidP="00A37E29">
      <w:pPr>
        <w:ind w:firstLine="5040"/>
      </w:pPr>
    </w:p>
    <w:p w14:paraId="3D088FFD" w14:textId="77777777" w:rsidR="00D24DB9" w:rsidRDefault="00D24DB9" w:rsidP="00A37E29">
      <w:pPr>
        <w:ind w:firstLine="5040"/>
      </w:pPr>
    </w:p>
    <w:p w14:paraId="0C88B7CD" w14:textId="77777777" w:rsidR="00D24DB9" w:rsidRDefault="00D24DB9" w:rsidP="00A37E29">
      <w:pPr>
        <w:ind w:firstLine="5040"/>
      </w:pPr>
    </w:p>
    <w:p w14:paraId="73FFF39C" w14:textId="77777777" w:rsidR="00D24DB9" w:rsidRDefault="00D24DB9" w:rsidP="00A37E29">
      <w:pPr>
        <w:ind w:firstLine="5040"/>
      </w:pPr>
    </w:p>
    <w:p w14:paraId="3D319418" w14:textId="77777777" w:rsidR="00D24DB9" w:rsidRDefault="00D24DB9" w:rsidP="00A37E29">
      <w:pPr>
        <w:ind w:firstLine="5040"/>
      </w:pPr>
    </w:p>
    <w:p w14:paraId="320B3044" w14:textId="77777777" w:rsidR="00D24DB9" w:rsidRDefault="00D24DB9" w:rsidP="00A37E29">
      <w:pPr>
        <w:ind w:firstLine="5040"/>
      </w:pPr>
    </w:p>
    <w:p w14:paraId="7247687B" w14:textId="77777777" w:rsidR="00D24DB9" w:rsidRDefault="00D24DB9" w:rsidP="00A37E29">
      <w:pPr>
        <w:ind w:firstLine="5040"/>
      </w:pPr>
    </w:p>
    <w:p w14:paraId="38803756" w14:textId="77777777" w:rsidR="00D24DB9" w:rsidRDefault="00D24DB9" w:rsidP="00A37E29">
      <w:pPr>
        <w:ind w:firstLine="5040"/>
      </w:pPr>
    </w:p>
    <w:p w14:paraId="29D7B370" w14:textId="77777777" w:rsidR="00D24DB9" w:rsidRDefault="00D24DB9" w:rsidP="00A37E29">
      <w:pPr>
        <w:ind w:firstLine="5040"/>
      </w:pPr>
    </w:p>
    <w:p w14:paraId="530B9751" w14:textId="77777777" w:rsidR="00D24DB9" w:rsidRDefault="00D24DB9" w:rsidP="00A37E29">
      <w:pPr>
        <w:ind w:firstLine="5040"/>
      </w:pPr>
    </w:p>
    <w:sectPr w:rsidR="00D24DB9" w:rsidSect="00BF262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222F" w14:textId="77777777" w:rsidR="00A21590" w:rsidRDefault="00A21590" w:rsidP="00B140FB">
      <w:pPr>
        <w:spacing w:after="0" w:line="240" w:lineRule="auto"/>
      </w:pPr>
      <w:r>
        <w:separator/>
      </w:r>
    </w:p>
  </w:endnote>
  <w:endnote w:type="continuationSeparator" w:id="0">
    <w:p w14:paraId="1FB39F84" w14:textId="77777777" w:rsidR="00A21590" w:rsidRDefault="00A21590" w:rsidP="00B1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AA55" w14:textId="77777777" w:rsidR="00A21590" w:rsidRDefault="00A21590" w:rsidP="00B140FB">
      <w:pPr>
        <w:spacing w:after="0" w:line="240" w:lineRule="auto"/>
      </w:pPr>
      <w:r>
        <w:separator/>
      </w:r>
    </w:p>
  </w:footnote>
  <w:footnote w:type="continuationSeparator" w:id="0">
    <w:p w14:paraId="56A8C119" w14:textId="77777777" w:rsidR="00A21590" w:rsidRDefault="00A21590" w:rsidP="00B1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5EF3" w14:textId="77777777" w:rsidR="00F43771" w:rsidRDefault="005855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414D">
      <w:rPr>
        <w:noProof/>
      </w:rPr>
      <w:t>7</w:t>
    </w:r>
    <w:r>
      <w:rPr>
        <w:noProof/>
      </w:rPr>
      <w:fldChar w:fldCharType="end"/>
    </w:r>
  </w:p>
  <w:p w14:paraId="02AD4C60" w14:textId="77777777" w:rsidR="00F43771" w:rsidRDefault="00F437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DF4"/>
    <w:multiLevelType w:val="hybridMultilevel"/>
    <w:tmpl w:val="C0E46008"/>
    <w:lvl w:ilvl="0" w:tplc="7FF8B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87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446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0D5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03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8A2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23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82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C6C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861B3"/>
    <w:multiLevelType w:val="hybridMultilevel"/>
    <w:tmpl w:val="35D234AE"/>
    <w:lvl w:ilvl="0" w:tplc="C0FC3060">
      <w:start w:val="1"/>
      <w:numFmt w:val="decimal"/>
      <w:lvlText w:val="%1."/>
      <w:lvlJc w:val="left"/>
      <w:pPr>
        <w:ind w:left="78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730D5"/>
    <w:multiLevelType w:val="multilevel"/>
    <w:tmpl w:val="65E80954"/>
    <w:lvl w:ilvl="0">
      <w:start w:val="4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51.%2."/>
      <w:lvlJc w:val="left"/>
      <w:pPr>
        <w:ind w:left="77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cs="Times New Roman" w:hint="default"/>
      </w:rPr>
    </w:lvl>
  </w:abstractNum>
  <w:abstractNum w:abstractNumId="3" w15:restartNumberingAfterBreak="0">
    <w:nsid w:val="15B458E3"/>
    <w:multiLevelType w:val="multilevel"/>
    <w:tmpl w:val="7D3E4388"/>
    <w:lvl w:ilvl="0">
      <w:start w:val="4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4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0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84" w:hanging="1800"/>
      </w:pPr>
      <w:rPr>
        <w:rFonts w:cs="Times New Roman" w:hint="default"/>
      </w:rPr>
    </w:lvl>
  </w:abstractNum>
  <w:abstractNum w:abstractNumId="4" w15:restartNumberingAfterBreak="0">
    <w:nsid w:val="17013DDF"/>
    <w:multiLevelType w:val="hybridMultilevel"/>
    <w:tmpl w:val="202C93A6"/>
    <w:lvl w:ilvl="0" w:tplc="BEF4271A">
      <w:start w:val="1"/>
      <w:numFmt w:val="decimal"/>
      <w:lvlText w:val="%1."/>
      <w:lvlJc w:val="left"/>
      <w:pPr>
        <w:ind w:left="1069" w:hanging="1012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816EC"/>
    <w:multiLevelType w:val="hybridMultilevel"/>
    <w:tmpl w:val="1512A48A"/>
    <w:lvl w:ilvl="0" w:tplc="8990C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A758D3"/>
    <w:multiLevelType w:val="hybridMultilevel"/>
    <w:tmpl w:val="BA7E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48627E"/>
    <w:multiLevelType w:val="hybridMultilevel"/>
    <w:tmpl w:val="7584CB10"/>
    <w:lvl w:ilvl="0" w:tplc="8990C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810AE"/>
    <w:multiLevelType w:val="hybridMultilevel"/>
    <w:tmpl w:val="CEA07916"/>
    <w:lvl w:ilvl="0" w:tplc="8990C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83A5C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FC16DA"/>
    <w:multiLevelType w:val="multilevel"/>
    <w:tmpl w:val="AFD0617C"/>
    <w:lvl w:ilvl="0">
      <w:start w:val="5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cs="Times New Roman" w:hint="default"/>
      </w:rPr>
    </w:lvl>
  </w:abstractNum>
  <w:abstractNum w:abstractNumId="10" w15:restartNumberingAfterBreak="0">
    <w:nsid w:val="347F201D"/>
    <w:multiLevelType w:val="hybridMultilevel"/>
    <w:tmpl w:val="A6C8E29A"/>
    <w:lvl w:ilvl="0" w:tplc="24C29A1C">
      <w:start w:val="1"/>
      <w:numFmt w:val="decimal"/>
      <w:lvlText w:val="%1."/>
      <w:lvlJc w:val="left"/>
      <w:pPr>
        <w:ind w:left="1069" w:hanging="9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4C4095B"/>
    <w:multiLevelType w:val="multilevel"/>
    <w:tmpl w:val="2960B6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4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6FB0782"/>
    <w:multiLevelType w:val="multilevel"/>
    <w:tmpl w:val="4CCC84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CB642C0"/>
    <w:multiLevelType w:val="multilevel"/>
    <w:tmpl w:val="87F2DD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16F1362"/>
    <w:multiLevelType w:val="multilevel"/>
    <w:tmpl w:val="81609D28"/>
    <w:lvl w:ilvl="0">
      <w:start w:val="5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5" w15:restartNumberingAfterBreak="0">
    <w:nsid w:val="45715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AF6710E"/>
    <w:multiLevelType w:val="hybridMultilevel"/>
    <w:tmpl w:val="CF0A2B54"/>
    <w:lvl w:ilvl="0" w:tplc="8990C74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28462E3"/>
    <w:multiLevelType w:val="hybridMultilevel"/>
    <w:tmpl w:val="F6129616"/>
    <w:lvl w:ilvl="0" w:tplc="8990C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4F49AB"/>
    <w:multiLevelType w:val="multilevel"/>
    <w:tmpl w:val="421EC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762175E"/>
    <w:multiLevelType w:val="hybridMultilevel"/>
    <w:tmpl w:val="DC3478BA"/>
    <w:lvl w:ilvl="0" w:tplc="57582AE4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0" w15:restartNumberingAfterBreak="0">
    <w:nsid w:val="5A3038FC"/>
    <w:multiLevelType w:val="hybridMultilevel"/>
    <w:tmpl w:val="BA7E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940972"/>
    <w:multiLevelType w:val="multilevel"/>
    <w:tmpl w:val="924AA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DF259E7"/>
    <w:multiLevelType w:val="multilevel"/>
    <w:tmpl w:val="55482A0A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606E15DD"/>
    <w:multiLevelType w:val="multilevel"/>
    <w:tmpl w:val="D9B46CBA"/>
    <w:lvl w:ilvl="0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650A7AD2"/>
    <w:multiLevelType w:val="hybridMultilevel"/>
    <w:tmpl w:val="241A7D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E4D43A8"/>
    <w:multiLevelType w:val="multilevel"/>
    <w:tmpl w:val="87F2DD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EC67785"/>
    <w:multiLevelType w:val="hybridMultilevel"/>
    <w:tmpl w:val="2BB6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9E3AC2"/>
    <w:multiLevelType w:val="multilevel"/>
    <w:tmpl w:val="450644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8" w15:restartNumberingAfterBreak="0">
    <w:nsid w:val="72E80A0E"/>
    <w:multiLevelType w:val="hybridMultilevel"/>
    <w:tmpl w:val="1FE4C2EA"/>
    <w:lvl w:ilvl="0" w:tplc="EA821760">
      <w:start w:val="15"/>
      <w:numFmt w:val="decimal"/>
      <w:lvlText w:val="%1."/>
      <w:lvlJc w:val="left"/>
      <w:pPr>
        <w:ind w:left="1069" w:hanging="10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3F161C"/>
    <w:multiLevelType w:val="hybridMultilevel"/>
    <w:tmpl w:val="C4907054"/>
    <w:lvl w:ilvl="0" w:tplc="8990C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F8193A"/>
    <w:multiLevelType w:val="hybridMultilevel"/>
    <w:tmpl w:val="090A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7C742B"/>
    <w:multiLevelType w:val="hybridMultilevel"/>
    <w:tmpl w:val="D38E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23"/>
  </w:num>
  <w:num w:numId="5">
    <w:abstractNumId w:val="19"/>
  </w:num>
  <w:num w:numId="6">
    <w:abstractNumId w:val="22"/>
  </w:num>
  <w:num w:numId="7">
    <w:abstractNumId w:val="18"/>
  </w:num>
  <w:num w:numId="8">
    <w:abstractNumId w:val="27"/>
  </w:num>
  <w:num w:numId="9">
    <w:abstractNumId w:val="12"/>
  </w:num>
  <w:num w:numId="10">
    <w:abstractNumId w:val="21"/>
  </w:num>
  <w:num w:numId="11">
    <w:abstractNumId w:val="26"/>
  </w:num>
  <w:num w:numId="12">
    <w:abstractNumId w:val="3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17"/>
  </w:num>
  <w:num w:numId="18">
    <w:abstractNumId w:val="29"/>
  </w:num>
  <w:num w:numId="19">
    <w:abstractNumId w:val="16"/>
  </w:num>
  <w:num w:numId="20">
    <w:abstractNumId w:val="8"/>
  </w:num>
  <w:num w:numId="21">
    <w:abstractNumId w:val="7"/>
  </w:num>
  <w:num w:numId="22">
    <w:abstractNumId w:val="5"/>
  </w:num>
  <w:num w:numId="23">
    <w:abstractNumId w:val="30"/>
  </w:num>
  <w:num w:numId="24">
    <w:abstractNumId w:val="24"/>
  </w:num>
  <w:num w:numId="25">
    <w:abstractNumId w:val="20"/>
  </w:num>
  <w:num w:numId="26">
    <w:abstractNumId w:val="31"/>
  </w:num>
  <w:num w:numId="27">
    <w:abstractNumId w:val="6"/>
  </w:num>
  <w:num w:numId="28">
    <w:abstractNumId w:val="10"/>
  </w:num>
  <w:num w:numId="29">
    <w:abstractNumId w:val="1"/>
  </w:num>
  <w:num w:numId="30">
    <w:abstractNumId w:val="2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281"/>
    <w:rsid w:val="00001950"/>
    <w:rsid w:val="00003480"/>
    <w:rsid w:val="000050C0"/>
    <w:rsid w:val="00005151"/>
    <w:rsid w:val="000136AC"/>
    <w:rsid w:val="00016BBA"/>
    <w:rsid w:val="00020309"/>
    <w:rsid w:val="000234AC"/>
    <w:rsid w:val="0002435C"/>
    <w:rsid w:val="000274E0"/>
    <w:rsid w:val="00027913"/>
    <w:rsid w:val="000313CF"/>
    <w:rsid w:val="0003445C"/>
    <w:rsid w:val="000363EC"/>
    <w:rsid w:val="0004093D"/>
    <w:rsid w:val="00045033"/>
    <w:rsid w:val="000462E3"/>
    <w:rsid w:val="000533BB"/>
    <w:rsid w:val="0005518C"/>
    <w:rsid w:val="000555BA"/>
    <w:rsid w:val="00056FE0"/>
    <w:rsid w:val="00057A83"/>
    <w:rsid w:val="000615D2"/>
    <w:rsid w:val="0006758A"/>
    <w:rsid w:val="00070011"/>
    <w:rsid w:val="0007096F"/>
    <w:rsid w:val="00071CAB"/>
    <w:rsid w:val="000744C1"/>
    <w:rsid w:val="0007581F"/>
    <w:rsid w:val="000767C2"/>
    <w:rsid w:val="00076D00"/>
    <w:rsid w:val="00080B45"/>
    <w:rsid w:val="00080DCD"/>
    <w:rsid w:val="0008386A"/>
    <w:rsid w:val="00083A5A"/>
    <w:rsid w:val="00087A7C"/>
    <w:rsid w:val="00094801"/>
    <w:rsid w:val="000951E3"/>
    <w:rsid w:val="000970AA"/>
    <w:rsid w:val="000A1235"/>
    <w:rsid w:val="000B0ECA"/>
    <w:rsid w:val="000B1BE7"/>
    <w:rsid w:val="000B3B37"/>
    <w:rsid w:val="000B4CDB"/>
    <w:rsid w:val="000B58C7"/>
    <w:rsid w:val="000C3D13"/>
    <w:rsid w:val="000C3E28"/>
    <w:rsid w:val="000D0AF0"/>
    <w:rsid w:val="000D5A33"/>
    <w:rsid w:val="000D62BB"/>
    <w:rsid w:val="000D6EC2"/>
    <w:rsid w:val="000D766E"/>
    <w:rsid w:val="000E310C"/>
    <w:rsid w:val="000F1AC9"/>
    <w:rsid w:val="000F1F9D"/>
    <w:rsid w:val="000F3059"/>
    <w:rsid w:val="000F39CE"/>
    <w:rsid w:val="000F4356"/>
    <w:rsid w:val="000F6037"/>
    <w:rsid w:val="0010068A"/>
    <w:rsid w:val="0010088B"/>
    <w:rsid w:val="00104055"/>
    <w:rsid w:val="00105484"/>
    <w:rsid w:val="0010592A"/>
    <w:rsid w:val="00111A0D"/>
    <w:rsid w:val="00113FF6"/>
    <w:rsid w:val="00114A46"/>
    <w:rsid w:val="00114FD2"/>
    <w:rsid w:val="00117952"/>
    <w:rsid w:val="00117AEE"/>
    <w:rsid w:val="00121D1E"/>
    <w:rsid w:val="00122FAB"/>
    <w:rsid w:val="0012590E"/>
    <w:rsid w:val="0013000D"/>
    <w:rsid w:val="001311D2"/>
    <w:rsid w:val="001312BE"/>
    <w:rsid w:val="001330F2"/>
    <w:rsid w:val="0013530F"/>
    <w:rsid w:val="00136168"/>
    <w:rsid w:val="001402F9"/>
    <w:rsid w:val="00144A0D"/>
    <w:rsid w:val="00145587"/>
    <w:rsid w:val="00146EFE"/>
    <w:rsid w:val="0014741E"/>
    <w:rsid w:val="00151066"/>
    <w:rsid w:val="0015699A"/>
    <w:rsid w:val="00157904"/>
    <w:rsid w:val="00157B50"/>
    <w:rsid w:val="00161AE6"/>
    <w:rsid w:val="00161FDB"/>
    <w:rsid w:val="00175A98"/>
    <w:rsid w:val="001767F3"/>
    <w:rsid w:val="00177E97"/>
    <w:rsid w:val="00182166"/>
    <w:rsid w:val="00185AB0"/>
    <w:rsid w:val="001861DF"/>
    <w:rsid w:val="0018647C"/>
    <w:rsid w:val="0018665F"/>
    <w:rsid w:val="0019271E"/>
    <w:rsid w:val="001935BF"/>
    <w:rsid w:val="00194725"/>
    <w:rsid w:val="001A039A"/>
    <w:rsid w:val="001A33C4"/>
    <w:rsid w:val="001A5711"/>
    <w:rsid w:val="001B4020"/>
    <w:rsid w:val="001B41F5"/>
    <w:rsid w:val="001B73B8"/>
    <w:rsid w:val="001C0128"/>
    <w:rsid w:val="001C1AE1"/>
    <w:rsid w:val="001C32C6"/>
    <w:rsid w:val="001C7A7E"/>
    <w:rsid w:val="001D26C3"/>
    <w:rsid w:val="001E18F1"/>
    <w:rsid w:val="001F14D1"/>
    <w:rsid w:val="001F254B"/>
    <w:rsid w:val="0020007E"/>
    <w:rsid w:val="00202670"/>
    <w:rsid w:val="002041EB"/>
    <w:rsid w:val="00205995"/>
    <w:rsid w:val="00206DC8"/>
    <w:rsid w:val="002077E3"/>
    <w:rsid w:val="00207EDE"/>
    <w:rsid w:val="00215B2B"/>
    <w:rsid w:val="00215DF1"/>
    <w:rsid w:val="002243A4"/>
    <w:rsid w:val="00224968"/>
    <w:rsid w:val="002253F5"/>
    <w:rsid w:val="00225D25"/>
    <w:rsid w:val="002321ED"/>
    <w:rsid w:val="002351EE"/>
    <w:rsid w:val="002360FE"/>
    <w:rsid w:val="0024012F"/>
    <w:rsid w:val="00241AC6"/>
    <w:rsid w:val="00247CF0"/>
    <w:rsid w:val="0025120D"/>
    <w:rsid w:val="0025231F"/>
    <w:rsid w:val="00253BEA"/>
    <w:rsid w:val="00255729"/>
    <w:rsid w:val="00255B69"/>
    <w:rsid w:val="00262DF1"/>
    <w:rsid w:val="00265DD7"/>
    <w:rsid w:val="00265FF3"/>
    <w:rsid w:val="00266D7E"/>
    <w:rsid w:val="00266FB4"/>
    <w:rsid w:val="00270C40"/>
    <w:rsid w:val="0027161D"/>
    <w:rsid w:val="0027538F"/>
    <w:rsid w:val="00277152"/>
    <w:rsid w:val="00277642"/>
    <w:rsid w:val="00277FD6"/>
    <w:rsid w:val="002811CA"/>
    <w:rsid w:val="002812F8"/>
    <w:rsid w:val="0028661A"/>
    <w:rsid w:val="00287086"/>
    <w:rsid w:val="002874A1"/>
    <w:rsid w:val="00287727"/>
    <w:rsid w:val="00287E7E"/>
    <w:rsid w:val="00290639"/>
    <w:rsid w:val="00290FDE"/>
    <w:rsid w:val="00294E32"/>
    <w:rsid w:val="00295388"/>
    <w:rsid w:val="00297488"/>
    <w:rsid w:val="002A00BB"/>
    <w:rsid w:val="002A0FD7"/>
    <w:rsid w:val="002A1A2A"/>
    <w:rsid w:val="002A46F5"/>
    <w:rsid w:val="002A6594"/>
    <w:rsid w:val="002B2143"/>
    <w:rsid w:val="002B3647"/>
    <w:rsid w:val="002B7443"/>
    <w:rsid w:val="002C0C70"/>
    <w:rsid w:val="002C5C3B"/>
    <w:rsid w:val="002C7036"/>
    <w:rsid w:val="002D06E7"/>
    <w:rsid w:val="002D2EA5"/>
    <w:rsid w:val="002D3BA9"/>
    <w:rsid w:val="002D5078"/>
    <w:rsid w:val="002D5B37"/>
    <w:rsid w:val="002D7A0D"/>
    <w:rsid w:val="002F0862"/>
    <w:rsid w:val="002F0E75"/>
    <w:rsid w:val="002F3143"/>
    <w:rsid w:val="002F4368"/>
    <w:rsid w:val="002F528A"/>
    <w:rsid w:val="002F5BF5"/>
    <w:rsid w:val="00300EAC"/>
    <w:rsid w:val="00302013"/>
    <w:rsid w:val="003052D4"/>
    <w:rsid w:val="00305A56"/>
    <w:rsid w:val="00316027"/>
    <w:rsid w:val="00325BC1"/>
    <w:rsid w:val="00330B74"/>
    <w:rsid w:val="00333BB6"/>
    <w:rsid w:val="00333D16"/>
    <w:rsid w:val="00337525"/>
    <w:rsid w:val="00340245"/>
    <w:rsid w:val="00340ED6"/>
    <w:rsid w:val="00342006"/>
    <w:rsid w:val="00343918"/>
    <w:rsid w:val="00346DEB"/>
    <w:rsid w:val="003527A5"/>
    <w:rsid w:val="00355DD2"/>
    <w:rsid w:val="0036571D"/>
    <w:rsid w:val="003677DB"/>
    <w:rsid w:val="00370633"/>
    <w:rsid w:val="003801D1"/>
    <w:rsid w:val="003807AE"/>
    <w:rsid w:val="00385624"/>
    <w:rsid w:val="0038687C"/>
    <w:rsid w:val="00387324"/>
    <w:rsid w:val="0038796B"/>
    <w:rsid w:val="00387B4B"/>
    <w:rsid w:val="00390C7B"/>
    <w:rsid w:val="00391302"/>
    <w:rsid w:val="00394D39"/>
    <w:rsid w:val="003A207F"/>
    <w:rsid w:val="003A33C2"/>
    <w:rsid w:val="003A5A3E"/>
    <w:rsid w:val="003B027D"/>
    <w:rsid w:val="003B2E56"/>
    <w:rsid w:val="003B4E8F"/>
    <w:rsid w:val="003B6A26"/>
    <w:rsid w:val="003C055D"/>
    <w:rsid w:val="003C09EE"/>
    <w:rsid w:val="003C0EA5"/>
    <w:rsid w:val="003C1AC0"/>
    <w:rsid w:val="003C417C"/>
    <w:rsid w:val="003C4308"/>
    <w:rsid w:val="003C6FD6"/>
    <w:rsid w:val="003C7BD9"/>
    <w:rsid w:val="003D70D8"/>
    <w:rsid w:val="003D7171"/>
    <w:rsid w:val="003E230E"/>
    <w:rsid w:val="003E5CF1"/>
    <w:rsid w:val="003E6160"/>
    <w:rsid w:val="003E71FE"/>
    <w:rsid w:val="003F41F9"/>
    <w:rsid w:val="003F4E0F"/>
    <w:rsid w:val="003F6A45"/>
    <w:rsid w:val="00400295"/>
    <w:rsid w:val="00400E88"/>
    <w:rsid w:val="0040166A"/>
    <w:rsid w:val="00404F0E"/>
    <w:rsid w:val="0040568D"/>
    <w:rsid w:val="004060C0"/>
    <w:rsid w:val="004106F5"/>
    <w:rsid w:val="004122E0"/>
    <w:rsid w:val="00413C2B"/>
    <w:rsid w:val="00414C6A"/>
    <w:rsid w:val="004176BC"/>
    <w:rsid w:val="004264EC"/>
    <w:rsid w:val="00431AF0"/>
    <w:rsid w:val="00432DC1"/>
    <w:rsid w:val="00437155"/>
    <w:rsid w:val="004416E9"/>
    <w:rsid w:val="0044225C"/>
    <w:rsid w:val="004427DE"/>
    <w:rsid w:val="00442B3B"/>
    <w:rsid w:val="004462B4"/>
    <w:rsid w:val="00446BB4"/>
    <w:rsid w:val="004477B6"/>
    <w:rsid w:val="00450040"/>
    <w:rsid w:val="00450C53"/>
    <w:rsid w:val="004513C4"/>
    <w:rsid w:val="00455743"/>
    <w:rsid w:val="00463B16"/>
    <w:rsid w:val="004648D6"/>
    <w:rsid w:val="004671D0"/>
    <w:rsid w:val="00467C48"/>
    <w:rsid w:val="00473E65"/>
    <w:rsid w:val="00474314"/>
    <w:rsid w:val="0047478A"/>
    <w:rsid w:val="00474D37"/>
    <w:rsid w:val="004773B7"/>
    <w:rsid w:val="00491D9B"/>
    <w:rsid w:val="004931B0"/>
    <w:rsid w:val="00494685"/>
    <w:rsid w:val="004956B6"/>
    <w:rsid w:val="00495A76"/>
    <w:rsid w:val="004962EC"/>
    <w:rsid w:val="004975AB"/>
    <w:rsid w:val="004A0688"/>
    <w:rsid w:val="004A11DA"/>
    <w:rsid w:val="004A1A02"/>
    <w:rsid w:val="004A21EB"/>
    <w:rsid w:val="004A229B"/>
    <w:rsid w:val="004A70EB"/>
    <w:rsid w:val="004A71E9"/>
    <w:rsid w:val="004A7555"/>
    <w:rsid w:val="004B160F"/>
    <w:rsid w:val="004C4D70"/>
    <w:rsid w:val="004C525E"/>
    <w:rsid w:val="004C67FD"/>
    <w:rsid w:val="004C7EA9"/>
    <w:rsid w:val="004D62D0"/>
    <w:rsid w:val="004D74D4"/>
    <w:rsid w:val="004E15EB"/>
    <w:rsid w:val="004E3532"/>
    <w:rsid w:val="004E3706"/>
    <w:rsid w:val="004E3AB5"/>
    <w:rsid w:val="004F3964"/>
    <w:rsid w:val="004F4532"/>
    <w:rsid w:val="004F47CC"/>
    <w:rsid w:val="004F509E"/>
    <w:rsid w:val="004F75DE"/>
    <w:rsid w:val="00506364"/>
    <w:rsid w:val="0050665F"/>
    <w:rsid w:val="00510E9A"/>
    <w:rsid w:val="0051759E"/>
    <w:rsid w:val="0052224D"/>
    <w:rsid w:val="0052406B"/>
    <w:rsid w:val="00525430"/>
    <w:rsid w:val="00531A69"/>
    <w:rsid w:val="00531CCF"/>
    <w:rsid w:val="00535087"/>
    <w:rsid w:val="00537D41"/>
    <w:rsid w:val="00540186"/>
    <w:rsid w:val="00543313"/>
    <w:rsid w:val="005435BF"/>
    <w:rsid w:val="00551D83"/>
    <w:rsid w:val="00555DF2"/>
    <w:rsid w:val="00556E7C"/>
    <w:rsid w:val="00560101"/>
    <w:rsid w:val="00561A51"/>
    <w:rsid w:val="00561E85"/>
    <w:rsid w:val="005641FB"/>
    <w:rsid w:val="00564451"/>
    <w:rsid w:val="00564A59"/>
    <w:rsid w:val="0057097C"/>
    <w:rsid w:val="005710D5"/>
    <w:rsid w:val="00571F5F"/>
    <w:rsid w:val="005743DE"/>
    <w:rsid w:val="005743E5"/>
    <w:rsid w:val="0057718A"/>
    <w:rsid w:val="005806EB"/>
    <w:rsid w:val="005828B7"/>
    <w:rsid w:val="005844A9"/>
    <w:rsid w:val="0058553B"/>
    <w:rsid w:val="0058754D"/>
    <w:rsid w:val="00587600"/>
    <w:rsid w:val="00590399"/>
    <w:rsid w:val="00590FD7"/>
    <w:rsid w:val="00592309"/>
    <w:rsid w:val="005A34F7"/>
    <w:rsid w:val="005A4235"/>
    <w:rsid w:val="005A673B"/>
    <w:rsid w:val="005A6876"/>
    <w:rsid w:val="005A6F8E"/>
    <w:rsid w:val="005B0E1C"/>
    <w:rsid w:val="005B104B"/>
    <w:rsid w:val="005B50DC"/>
    <w:rsid w:val="005B6200"/>
    <w:rsid w:val="005B68D3"/>
    <w:rsid w:val="005C0475"/>
    <w:rsid w:val="005C238A"/>
    <w:rsid w:val="005C32DD"/>
    <w:rsid w:val="005C431B"/>
    <w:rsid w:val="005C4BC1"/>
    <w:rsid w:val="005C50C3"/>
    <w:rsid w:val="005C7B86"/>
    <w:rsid w:val="005D2834"/>
    <w:rsid w:val="005D2A4C"/>
    <w:rsid w:val="005D3ED9"/>
    <w:rsid w:val="005D70EF"/>
    <w:rsid w:val="005D71AC"/>
    <w:rsid w:val="005E1250"/>
    <w:rsid w:val="005E520A"/>
    <w:rsid w:val="005E5D1A"/>
    <w:rsid w:val="005F4C9E"/>
    <w:rsid w:val="005F7566"/>
    <w:rsid w:val="00600342"/>
    <w:rsid w:val="006005D7"/>
    <w:rsid w:val="006044C9"/>
    <w:rsid w:val="00607F7C"/>
    <w:rsid w:val="00610C5A"/>
    <w:rsid w:val="006111BB"/>
    <w:rsid w:val="0062651D"/>
    <w:rsid w:val="00627E33"/>
    <w:rsid w:val="0063175C"/>
    <w:rsid w:val="00634AFE"/>
    <w:rsid w:val="006359D5"/>
    <w:rsid w:val="006368CE"/>
    <w:rsid w:val="0064010E"/>
    <w:rsid w:val="00641381"/>
    <w:rsid w:val="0064365F"/>
    <w:rsid w:val="006508B8"/>
    <w:rsid w:val="006521A5"/>
    <w:rsid w:val="00652BD4"/>
    <w:rsid w:val="00653697"/>
    <w:rsid w:val="006552C0"/>
    <w:rsid w:val="00655D89"/>
    <w:rsid w:val="0065722B"/>
    <w:rsid w:val="00663A8B"/>
    <w:rsid w:val="006654D6"/>
    <w:rsid w:val="0066613B"/>
    <w:rsid w:val="00672A70"/>
    <w:rsid w:val="006754A9"/>
    <w:rsid w:val="006809EE"/>
    <w:rsid w:val="00682F89"/>
    <w:rsid w:val="00685F40"/>
    <w:rsid w:val="00686F91"/>
    <w:rsid w:val="0069401A"/>
    <w:rsid w:val="00694C64"/>
    <w:rsid w:val="00696CE0"/>
    <w:rsid w:val="00696DD1"/>
    <w:rsid w:val="00697D10"/>
    <w:rsid w:val="006A4BE9"/>
    <w:rsid w:val="006A5485"/>
    <w:rsid w:val="006A6066"/>
    <w:rsid w:val="006A6E1A"/>
    <w:rsid w:val="006B2763"/>
    <w:rsid w:val="006B38E5"/>
    <w:rsid w:val="006C1777"/>
    <w:rsid w:val="006C1778"/>
    <w:rsid w:val="006C3E7A"/>
    <w:rsid w:val="006C6217"/>
    <w:rsid w:val="006D22A5"/>
    <w:rsid w:val="006D70D7"/>
    <w:rsid w:val="006D73DE"/>
    <w:rsid w:val="006E0FF6"/>
    <w:rsid w:val="006E619A"/>
    <w:rsid w:val="006F1D01"/>
    <w:rsid w:val="006F22B9"/>
    <w:rsid w:val="006F41CA"/>
    <w:rsid w:val="006F48DD"/>
    <w:rsid w:val="006F7ABD"/>
    <w:rsid w:val="00702FDF"/>
    <w:rsid w:val="00712B01"/>
    <w:rsid w:val="0071365A"/>
    <w:rsid w:val="00714029"/>
    <w:rsid w:val="007157D0"/>
    <w:rsid w:val="007160E1"/>
    <w:rsid w:val="007175C7"/>
    <w:rsid w:val="007225F1"/>
    <w:rsid w:val="00724BAC"/>
    <w:rsid w:val="00725D15"/>
    <w:rsid w:val="00725F69"/>
    <w:rsid w:val="007277D2"/>
    <w:rsid w:val="007326BE"/>
    <w:rsid w:val="00733A6F"/>
    <w:rsid w:val="007357DE"/>
    <w:rsid w:val="00735E71"/>
    <w:rsid w:val="00736612"/>
    <w:rsid w:val="00736BD7"/>
    <w:rsid w:val="00740232"/>
    <w:rsid w:val="00742E57"/>
    <w:rsid w:val="00747B7C"/>
    <w:rsid w:val="00760A9A"/>
    <w:rsid w:val="0076193F"/>
    <w:rsid w:val="00761F37"/>
    <w:rsid w:val="007716BE"/>
    <w:rsid w:val="00774357"/>
    <w:rsid w:val="00775AE9"/>
    <w:rsid w:val="007777CB"/>
    <w:rsid w:val="00777C7B"/>
    <w:rsid w:val="007859E8"/>
    <w:rsid w:val="0079002B"/>
    <w:rsid w:val="00791DCB"/>
    <w:rsid w:val="007933B9"/>
    <w:rsid w:val="00795EAF"/>
    <w:rsid w:val="0079699F"/>
    <w:rsid w:val="007A1245"/>
    <w:rsid w:val="007A2924"/>
    <w:rsid w:val="007A2B21"/>
    <w:rsid w:val="007A2F7F"/>
    <w:rsid w:val="007A3999"/>
    <w:rsid w:val="007B02BF"/>
    <w:rsid w:val="007B2D46"/>
    <w:rsid w:val="007B57E7"/>
    <w:rsid w:val="007B6E58"/>
    <w:rsid w:val="007B7358"/>
    <w:rsid w:val="007C2EAE"/>
    <w:rsid w:val="007C33F9"/>
    <w:rsid w:val="007C7E83"/>
    <w:rsid w:val="007D3559"/>
    <w:rsid w:val="007D46E7"/>
    <w:rsid w:val="007D5951"/>
    <w:rsid w:val="007D7CC1"/>
    <w:rsid w:val="007E6BB5"/>
    <w:rsid w:val="007F0313"/>
    <w:rsid w:val="007F176F"/>
    <w:rsid w:val="007F2384"/>
    <w:rsid w:val="00800526"/>
    <w:rsid w:val="00807E3D"/>
    <w:rsid w:val="0081124F"/>
    <w:rsid w:val="00813597"/>
    <w:rsid w:val="00813BC3"/>
    <w:rsid w:val="008162CF"/>
    <w:rsid w:val="00816A25"/>
    <w:rsid w:val="00817B30"/>
    <w:rsid w:val="00821AEA"/>
    <w:rsid w:val="00822A3C"/>
    <w:rsid w:val="008238CF"/>
    <w:rsid w:val="00824018"/>
    <w:rsid w:val="00825E0A"/>
    <w:rsid w:val="00826644"/>
    <w:rsid w:val="00833EBF"/>
    <w:rsid w:val="00833FD1"/>
    <w:rsid w:val="00834562"/>
    <w:rsid w:val="008371B4"/>
    <w:rsid w:val="00844B71"/>
    <w:rsid w:val="00847F8C"/>
    <w:rsid w:val="00855983"/>
    <w:rsid w:val="00855C3A"/>
    <w:rsid w:val="008706D3"/>
    <w:rsid w:val="00874D06"/>
    <w:rsid w:val="0087744A"/>
    <w:rsid w:val="00883E04"/>
    <w:rsid w:val="0088435F"/>
    <w:rsid w:val="00885378"/>
    <w:rsid w:val="00885C19"/>
    <w:rsid w:val="00891610"/>
    <w:rsid w:val="00892A5C"/>
    <w:rsid w:val="008940BA"/>
    <w:rsid w:val="00897AEE"/>
    <w:rsid w:val="008B4063"/>
    <w:rsid w:val="008B6A3A"/>
    <w:rsid w:val="008B6E8E"/>
    <w:rsid w:val="008C29DB"/>
    <w:rsid w:val="008C31A7"/>
    <w:rsid w:val="008C3281"/>
    <w:rsid w:val="008C73A7"/>
    <w:rsid w:val="008D5B78"/>
    <w:rsid w:val="008D73A0"/>
    <w:rsid w:val="008E1CA4"/>
    <w:rsid w:val="008E21F9"/>
    <w:rsid w:val="008E3109"/>
    <w:rsid w:val="008E491B"/>
    <w:rsid w:val="008E71F1"/>
    <w:rsid w:val="008F0B9E"/>
    <w:rsid w:val="008F163B"/>
    <w:rsid w:val="008F25F0"/>
    <w:rsid w:val="008F4633"/>
    <w:rsid w:val="008F76A6"/>
    <w:rsid w:val="008F7E26"/>
    <w:rsid w:val="00912A7C"/>
    <w:rsid w:val="00913100"/>
    <w:rsid w:val="00915F07"/>
    <w:rsid w:val="00917FC9"/>
    <w:rsid w:val="00920991"/>
    <w:rsid w:val="00922A94"/>
    <w:rsid w:val="00922B03"/>
    <w:rsid w:val="00922F47"/>
    <w:rsid w:val="00925CAF"/>
    <w:rsid w:val="00927B43"/>
    <w:rsid w:val="00934A8F"/>
    <w:rsid w:val="009371F9"/>
    <w:rsid w:val="00937535"/>
    <w:rsid w:val="00937D64"/>
    <w:rsid w:val="009462BD"/>
    <w:rsid w:val="00947494"/>
    <w:rsid w:val="00950188"/>
    <w:rsid w:val="00954A45"/>
    <w:rsid w:val="009575E3"/>
    <w:rsid w:val="009614DF"/>
    <w:rsid w:val="00963DC7"/>
    <w:rsid w:val="0097377E"/>
    <w:rsid w:val="00977477"/>
    <w:rsid w:val="0098414D"/>
    <w:rsid w:val="0098536B"/>
    <w:rsid w:val="00987DFE"/>
    <w:rsid w:val="00987E87"/>
    <w:rsid w:val="009912F6"/>
    <w:rsid w:val="0099208F"/>
    <w:rsid w:val="009925D1"/>
    <w:rsid w:val="009A280E"/>
    <w:rsid w:val="009A6E9F"/>
    <w:rsid w:val="009A77C6"/>
    <w:rsid w:val="009B2098"/>
    <w:rsid w:val="009B3751"/>
    <w:rsid w:val="009B7F54"/>
    <w:rsid w:val="009C18C5"/>
    <w:rsid w:val="009C2615"/>
    <w:rsid w:val="009C7999"/>
    <w:rsid w:val="009D04D0"/>
    <w:rsid w:val="009D3580"/>
    <w:rsid w:val="009D45B9"/>
    <w:rsid w:val="009E02CC"/>
    <w:rsid w:val="009E10E3"/>
    <w:rsid w:val="009E23EB"/>
    <w:rsid w:val="009E7091"/>
    <w:rsid w:val="009E70D8"/>
    <w:rsid w:val="009F222D"/>
    <w:rsid w:val="009F631D"/>
    <w:rsid w:val="00A00403"/>
    <w:rsid w:val="00A101DE"/>
    <w:rsid w:val="00A14DFB"/>
    <w:rsid w:val="00A21590"/>
    <w:rsid w:val="00A2406B"/>
    <w:rsid w:val="00A24375"/>
    <w:rsid w:val="00A30456"/>
    <w:rsid w:val="00A31EED"/>
    <w:rsid w:val="00A336AC"/>
    <w:rsid w:val="00A36302"/>
    <w:rsid w:val="00A37E29"/>
    <w:rsid w:val="00A37FD2"/>
    <w:rsid w:val="00A42E80"/>
    <w:rsid w:val="00A43E1E"/>
    <w:rsid w:val="00A51F61"/>
    <w:rsid w:val="00A618BD"/>
    <w:rsid w:val="00A61D5F"/>
    <w:rsid w:val="00A70ABB"/>
    <w:rsid w:val="00A74751"/>
    <w:rsid w:val="00A80FEC"/>
    <w:rsid w:val="00A816A2"/>
    <w:rsid w:val="00A84D2B"/>
    <w:rsid w:val="00A8640E"/>
    <w:rsid w:val="00A869C1"/>
    <w:rsid w:val="00A902F1"/>
    <w:rsid w:val="00A911EC"/>
    <w:rsid w:val="00AA2F77"/>
    <w:rsid w:val="00AA326D"/>
    <w:rsid w:val="00AA3FDF"/>
    <w:rsid w:val="00AA4D12"/>
    <w:rsid w:val="00AA5917"/>
    <w:rsid w:val="00AB03CF"/>
    <w:rsid w:val="00AB0EAC"/>
    <w:rsid w:val="00AB1249"/>
    <w:rsid w:val="00AB1ECE"/>
    <w:rsid w:val="00AB403F"/>
    <w:rsid w:val="00AB459B"/>
    <w:rsid w:val="00AB50B6"/>
    <w:rsid w:val="00AB56D5"/>
    <w:rsid w:val="00AB621C"/>
    <w:rsid w:val="00AC33D3"/>
    <w:rsid w:val="00AC369D"/>
    <w:rsid w:val="00AC47B7"/>
    <w:rsid w:val="00AC4E8F"/>
    <w:rsid w:val="00AC79F7"/>
    <w:rsid w:val="00AD13E2"/>
    <w:rsid w:val="00AD2215"/>
    <w:rsid w:val="00AD2484"/>
    <w:rsid w:val="00AD65FC"/>
    <w:rsid w:val="00AE256D"/>
    <w:rsid w:val="00AE4896"/>
    <w:rsid w:val="00AE6436"/>
    <w:rsid w:val="00AF170E"/>
    <w:rsid w:val="00AF1842"/>
    <w:rsid w:val="00AF2431"/>
    <w:rsid w:val="00AF4EA1"/>
    <w:rsid w:val="00AF5954"/>
    <w:rsid w:val="00AF5ECD"/>
    <w:rsid w:val="00B01956"/>
    <w:rsid w:val="00B02630"/>
    <w:rsid w:val="00B0378B"/>
    <w:rsid w:val="00B03AF6"/>
    <w:rsid w:val="00B040BA"/>
    <w:rsid w:val="00B0477C"/>
    <w:rsid w:val="00B047F0"/>
    <w:rsid w:val="00B071E2"/>
    <w:rsid w:val="00B12F69"/>
    <w:rsid w:val="00B13652"/>
    <w:rsid w:val="00B1402A"/>
    <w:rsid w:val="00B140FB"/>
    <w:rsid w:val="00B16DF9"/>
    <w:rsid w:val="00B26329"/>
    <w:rsid w:val="00B30265"/>
    <w:rsid w:val="00B3407B"/>
    <w:rsid w:val="00B358AF"/>
    <w:rsid w:val="00B409A0"/>
    <w:rsid w:val="00B416D7"/>
    <w:rsid w:val="00B4310B"/>
    <w:rsid w:val="00B451CA"/>
    <w:rsid w:val="00B51F3F"/>
    <w:rsid w:val="00B5250D"/>
    <w:rsid w:val="00B5284F"/>
    <w:rsid w:val="00B54663"/>
    <w:rsid w:val="00B550AD"/>
    <w:rsid w:val="00B56C85"/>
    <w:rsid w:val="00B57F68"/>
    <w:rsid w:val="00B64BD8"/>
    <w:rsid w:val="00B70FC4"/>
    <w:rsid w:val="00B724B3"/>
    <w:rsid w:val="00B735E0"/>
    <w:rsid w:val="00B77B65"/>
    <w:rsid w:val="00B80B16"/>
    <w:rsid w:val="00B847A1"/>
    <w:rsid w:val="00B85B1E"/>
    <w:rsid w:val="00B85C1E"/>
    <w:rsid w:val="00B86F5E"/>
    <w:rsid w:val="00B91A98"/>
    <w:rsid w:val="00B9594F"/>
    <w:rsid w:val="00BA3B33"/>
    <w:rsid w:val="00BA4486"/>
    <w:rsid w:val="00BA4C6F"/>
    <w:rsid w:val="00BA4DB2"/>
    <w:rsid w:val="00BA5786"/>
    <w:rsid w:val="00BA5DD8"/>
    <w:rsid w:val="00BB07A2"/>
    <w:rsid w:val="00BB560B"/>
    <w:rsid w:val="00BC269A"/>
    <w:rsid w:val="00BC31DE"/>
    <w:rsid w:val="00BC4949"/>
    <w:rsid w:val="00BC776B"/>
    <w:rsid w:val="00BD1D6B"/>
    <w:rsid w:val="00BD1ECF"/>
    <w:rsid w:val="00BD2E8B"/>
    <w:rsid w:val="00BD38B1"/>
    <w:rsid w:val="00BD392A"/>
    <w:rsid w:val="00BE0CBC"/>
    <w:rsid w:val="00BE3DA0"/>
    <w:rsid w:val="00BE72D3"/>
    <w:rsid w:val="00BF0827"/>
    <w:rsid w:val="00BF262E"/>
    <w:rsid w:val="00BF26DE"/>
    <w:rsid w:val="00BF32C1"/>
    <w:rsid w:val="00BF4BFC"/>
    <w:rsid w:val="00BF6803"/>
    <w:rsid w:val="00C00CC5"/>
    <w:rsid w:val="00C01240"/>
    <w:rsid w:val="00C04673"/>
    <w:rsid w:val="00C0631D"/>
    <w:rsid w:val="00C12FB7"/>
    <w:rsid w:val="00C178F3"/>
    <w:rsid w:val="00C2314A"/>
    <w:rsid w:val="00C24DB1"/>
    <w:rsid w:val="00C25124"/>
    <w:rsid w:val="00C26A7C"/>
    <w:rsid w:val="00C26A93"/>
    <w:rsid w:val="00C307CB"/>
    <w:rsid w:val="00C32540"/>
    <w:rsid w:val="00C34707"/>
    <w:rsid w:val="00C35635"/>
    <w:rsid w:val="00C40C84"/>
    <w:rsid w:val="00C40D20"/>
    <w:rsid w:val="00C4470D"/>
    <w:rsid w:val="00C44EE2"/>
    <w:rsid w:val="00C5372E"/>
    <w:rsid w:val="00C5434B"/>
    <w:rsid w:val="00C54EA7"/>
    <w:rsid w:val="00C55951"/>
    <w:rsid w:val="00C562C0"/>
    <w:rsid w:val="00C62676"/>
    <w:rsid w:val="00C62D12"/>
    <w:rsid w:val="00C662A4"/>
    <w:rsid w:val="00C7072C"/>
    <w:rsid w:val="00C70CBC"/>
    <w:rsid w:val="00C7318E"/>
    <w:rsid w:val="00C75B00"/>
    <w:rsid w:val="00C75CD8"/>
    <w:rsid w:val="00C75DC5"/>
    <w:rsid w:val="00C75EF8"/>
    <w:rsid w:val="00C75F29"/>
    <w:rsid w:val="00C8031C"/>
    <w:rsid w:val="00C83343"/>
    <w:rsid w:val="00C83808"/>
    <w:rsid w:val="00C8405C"/>
    <w:rsid w:val="00C85F98"/>
    <w:rsid w:val="00C86958"/>
    <w:rsid w:val="00C9097D"/>
    <w:rsid w:val="00C92445"/>
    <w:rsid w:val="00C92786"/>
    <w:rsid w:val="00C93DF1"/>
    <w:rsid w:val="00C948E6"/>
    <w:rsid w:val="00C959A5"/>
    <w:rsid w:val="00CA240A"/>
    <w:rsid w:val="00CA4BBE"/>
    <w:rsid w:val="00CA565F"/>
    <w:rsid w:val="00CB3A8D"/>
    <w:rsid w:val="00CB3FF4"/>
    <w:rsid w:val="00CB440F"/>
    <w:rsid w:val="00CB6DDC"/>
    <w:rsid w:val="00CB7450"/>
    <w:rsid w:val="00CB76C4"/>
    <w:rsid w:val="00CC0805"/>
    <w:rsid w:val="00CC0A36"/>
    <w:rsid w:val="00CC4795"/>
    <w:rsid w:val="00CC49B4"/>
    <w:rsid w:val="00CC6873"/>
    <w:rsid w:val="00CC7631"/>
    <w:rsid w:val="00CD1889"/>
    <w:rsid w:val="00CE2967"/>
    <w:rsid w:val="00CF05F6"/>
    <w:rsid w:val="00CF20BF"/>
    <w:rsid w:val="00CF7247"/>
    <w:rsid w:val="00D00763"/>
    <w:rsid w:val="00D067CB"/>
    <w:rsid w:val="00D068F9"/>
    <w:rsid w:val="00D165CD"/>
    <w:rsid w:val="00D211FB"/>
    <w:rsid w:val="00D215B8"/>
    <w:rsid w:val="00D22C1B"/>
    <w:rsid w:val="00D23E8C"/>
    <w:rsid w:val="00D24224"/>
    <w:rsid w:val="00D24DB9"/>
    <w:rsid w:val="00D25643"/>
    <w:rsid w:val="00D33552"/>
    <w:rsid w:val="00D336C2"/>
    <w:rsid w:val="00D34693"/>
    <w:rsid w:val="00D40B42"/>
    <w:rsid w:val="00D43729"/>
    <w:rsid w:val="00D46110"/>
    <w:rsid w:val="00D466CE"/>
    <w:rsid w:val="00D476F7"/>
    <w:rsid w:val="00D5037D"/>
    <w:rsid w:val="00D51913"/>
    <w:rsid w:val="00D524E9"/>
    <w:rsid w:val="00D52990"/>
    <w:rsid w:val="00D5643D"/>
    <w:rsid w:val="00D57026"/>
    <w:rsid w:val="00D570EF"/>
    <w:rsid w:val="00D575C6"/>
    <w:rsid w:val="00D60A78"/>
    <w:rsid w:val="00D61A9D"/>
    <w:rsid w:val="00D62823"/>
    <w:rsid w:val="00D644AE"/>
    <w:rsid w:val="00D677CC"/>
    <w:rsid w:val="00D72898"/>
    <w:rsid w:val="00D747FB"/>
    <w:rsid w:val="00D74F77"/>
    <w:rsid w:val="00D74FB7"/>
    <w:rsid w:val="00D7551D"/>
    <w:rsid w:val="00D76F98"/>
    <w:rsid w:val="00D775DC"/>
    <w:rsid w:val="00D8186C"/>
    <w:rsid w:val="00D85A65"/>
    <w:rsid w:val="00D8719A"/>
    <w:rsid w:val="00D92025"/>
    <w:rsid w:val="00D97EE4"/>
    <w:rsid w:val="00DA4C43"/>
    <w:rsid w:val="00DB1214"/>
    <w:rsid w:val="00DB1A7D"/>
    <w:rsid w:val="00DB6052"/>
    <w:rsid w:val="00DC50D1"/>
    <w:rsid w:val="00DC5EE1"/>
    <w:rsid w:val="00DE14DF"/>
    <w:rsid w:val="00DE7046"/>
    <w:rsid w:val="00DF0612"/>
    <w:rsid w:val="00DF0F92"/>
    <w:rsid w:val="00DF3BBA"/>
    <w:rsid w:val="00E01222"/>
    <w:rsid w:val="00E01598"/>
    <w:rsid w:val="00E02803"/>
    <w:rsid w:val="00E028E9"/>
    <w:rsid w:val="00E07A86"/>
    <w:rsid w:val="00E124F8"/>
    <w:rsid w:val="00E125EE"/>
    <w:rsid w:val="00E21170"/>
    <w:rsid w:val="00E211DC"/>
    <w:rsid w:val="00E212E4"/>
    <w:rsid w:val="00E22DD1"/>
    <w:rsid w:val="00E24EC2"/>
    <w:rsid w:val="00E30D0C"/>
    <w:rsid w:val="00E32158"/>
    <w:rsid w:val="00E32C60"/>
    <w:rsid w:val="00E333E6"/>
    <w:rsid w:val="00E34E2E"/>
    <w:rsid w:val="00E36C08"/>
    <w:rsid w:val="00E4024F"/>
    <w:rsid w:val="00E4349C"/>
    <w:rsid w:val="00E445EE"/>
    <w:rsid w:val="00E465E9"/>
    <w:rsid w:val="00E47FEF"/>
    <w:rsid w:val="00E55351"/>
    <w:rsid w:val="00E609DE"/>
    <w:rsid w:val="00E631F9"/>
    <w:rsid w:val="00E65DAA"/>
    <w:rsid w:val="00E67D30"/>
    <w:rsid w:val="00E74ACE"/>
    <w:rsid w:val="00E74CCC"/>
    <w:rsid w:val="00E74FAB"/>
    <w:rsid w:val="00E84035"/>
    <w:rsid w:val="00E90EC9"/>
    <w:rsid w:val="00E9140F"/>
    <w:rsid w:val="00E91CFE"/>
    <w:rsid w:val="00E962AC"/>
    <w:rsid w:val="00E967A8"/>
    <w:rsid w:val="00EA24CE"/>
    <w:rsid w:val="00EA43FD"/>
    <w:rsid w:val="00EA46B2"/>
    <w:rsid w:val="00EA504C"/>
    <w:rsid w:val="00EA51F4"/>
    <w:rsid w:val="00EB035B"/>
    <w:rsid w:val="00EB142E"/>
    <w:rsid w:val="00EB5AD7"/>
    <w:rsid w:val="00EB5D4E"/>
    <w:rsid w:val="00EB7582"/>
    <w:rsid w:val="00EB7D4A"/>
    <w:rsid w:val="00EC0088"/>
    <w:rsid w:val="00EC2DC4"/>
    <w:rsid w:val="00EC4365"/>
    <w:rsid w:val="00EC62F4"/>
    <w:rsid w:val="00EC7F0D"/>
    <w:rsid w:val="00ED29FF"/>
    <w:rsid w:val="00ED3A77"/>
    <w:rsid w:val="00ED79CE"/>
    <w:rsid w:val="00EE2B9D"/>
    <w:rsid w:val="00EE787A"/>
    <w:rsid w:val="00EF10CB"/>
    <w:rsid w:val="00EF369B"/>
    <w:rsid w:val="00EF5E9C"/>
    <w:rsid w:val="00EF6657"/>
    <w:rsid w:val="00EF7538"/>
    <w:rsid w:val="00F02322"/>
    <w:rsid w:val="00F0282D"/>
    <w:rsid w:val="00F04FA2"/>
    <w:rsid w:val="00F15E12"/>
    <w:rsid w:val="00F169BF"/>
    <w:rsid w:val="00F17A38"/>
    <w:rsid w:val="00F20EF6"/>
    <w:rsid w:val="00F253C9"/>
    <w:rsid w:val="00F3037E"/>
    <w:rsid w:val="00F316C4"/>
    <w:rsid w:val="00F33B28"/>
    <w:rsid w:val="00F35020"/>
    <w:rsid w:val="00F35256"/>
    <w:rsid w:val="00F35C23"/>
    <w:rsid w:val="00F36C12"/>
    <w:rsid w:val="00F40FC4"/>
    <w:rsid w:val="00F41E72"/>
    <w:rsid w:val="00F43771"/>
    <w:rsid w:val="00F44BD5"/>
    <w:rsid w:val="00F53345"/>
    <w:rsid w:val="00F53905"/>
    <w:rsid w:val="00F5518C"/>
    <w:rsid w:val="00F557ED"/>
    <w:rsid w:val="00F5784E"/>
    <w:rsid w:val="00F6063D"/>
    <w:rsid w:val="00F61A22"/>
    <w:rsid w:val="00F62DF9"/>
    <w:rsid w:val="00F6320C"/>
    <w:rsid w:val="00F6480B"/>
    <w:rsid w:val="00F64B64"/>
    <w:rsid w:val="00F66266"/>
    <w:rsid w:val="00F66649"/>
    <w:rsid w:val="00F70829"/>
    <w:rsid w:val="00F73C4E"/>
    <w:rsid w:val="00F80D6F"/>
    <w:rsid w:val="00F84688"/>
    <w:rsid w:val="00F925BB"/>
    <w:rsid w:val="00F95E11"/>
    <w:rsid w:val="00FA2928"/>
    <w:rsid w:val="00FA3D88"/>
    <w:rsid w:val="00FA6A3F"/>
    <w:rsid w:val="00FB2898"/>
    <w:rsid w:val="00FB54D9"/>
    <w:rsid w:val="00FB6D0F"/>
    <w:rsid w:val="00FB7066"/>
    <w:rsid w:val="00FC12F9"/>
    <w:rsid w:val="00FC152F"/>
    <w:rsid w:val="00FC2588"/>
    <w:rsid w:val="00FC4001"/>
    <w:rsid w:val="00FC545F"/>
    <w:rsid w:val="00FC6DAF"/>
    <w:rsid w:val="00FE026C"/>
    <w:rsid w:val="00FE2C99"/>
    <w:rsid w:val="00FF11FE"/>
    <w:rsid w:val="00FF19BA"/>
    <w:rsid w:val="00FF1CF5"/>
    <w:rsid w:val="00FF350E"/>
    <w:rsid w:val="00FF5A20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E7DFE"/>
  <w15:docId w15:val="{D63F839A-03F1-447B-A022-F773115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DA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A5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57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8C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3281"/>
    <w:pPr>
      <w:ind w:left="720"/>
      <w:contextualSpacing/>
    </w:pPr>
  </w:style>
  <w:style w:type="paragraph" w:styleId="a5">
    <w:name w:val="header"/>
    <w:basedOn w:val="a"/>
    <w:link w:val="a6"/>
    <w:uiPriority w:val="99"/>
    <w:rsid w:val="00B1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140FB"/>
    <w:rPr>
      <w:rFonts w:cs="Times New Roman"/>
    </w:rPr>
  </w:style>
  <w:style w:type="paragraph" w:styleId="a7">
    <w:name w:val="footer"/>
    <w:basedOn w:val="a"/>
    <w:link w:val="a8"/>
    <w:uiPriority w:val="99"/>
    <w:rsid w:val="00B1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B140FB"/>
    <w:rPr>
      <w:rFonts w:cs="Times New Roman"/>
    </w:rPr>
  </w:style>
  <w:style w:type="table" w:customStyle="1" w:styleId="11">
    <w:name w:val="Сетка таблицы1"/>
    <w:uiPriority w:val="99"/>
    <w:rsid w:val="0065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247CF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locked/>
    <w:rsid w:val="00247CF0"/>
    <w:rPr>
      <w:rFonts w:cs="Times New Roman"/>
      <w:sz w:val="20"/>
      <w:szCs w:val="20"/>
    </w:rPr>
  </w:style>
  <w:style w:type="character" w:styleId="ab">
    <w:name w:val="footnote reference"/>
    <w:rsid w:val="00247CF0"/>
    <w:rPr>
      <w:rFonts w:cs="Times New Roman"/>
      <w:vertAlign w:val="superscript"/>
    </w:rPr>
  </w:style>
  <w:style w:type="paragraph" w:styleId="ac">
    <w:name w:val="Balloon Text"/>
    <w:basedOn w:val="a"/>
    <w:link w:val="ad"/>
    <w:rsid w:val="0024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locked/>
    <w:rsid w:val="00247CF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uiPriority w:val="99"/>
    <w:rsid w:val="00247CF0"/>
    <w:pPr>
      <w:suppressLineNumbers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ae">
    <w:name w:val="endnote text"/>
    <w:basedOn w:val="a"/>
    <w:link w:val="af"/>
    <w:uiPriority w:val="99"/>
    <w:semiHidden/>
    <w:rsid w:val="005806EB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1861DF"/>
    <w:rPr>
      <w:rFonts w:cs="Times New Roman"/>
      <w:sz w:val="20"/>
      <w:szCs w:val="20"/>
      <w:lang w:eastAsia="en-US"/>
    </w:rPr>
  </w:style>
  <w:style w:type="character" w:styleId="af0">
    <w:name w:val="endnote reference"/>
    <w:uiPriority w:val="99"/>
    <w:semiHidden/>
    <w:rsid w:val="005806EB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CA565F"/>
    <w:pPr>
      <w:ind w:left="720"/>
      <w:contextualSpacing/>
    </w:pPr>
    <w:rPr>
      <w:rFonts w:eastAsia="Times New Roman"/>
    </w:rPr>
  </w:style>
  <w:style w:type="paragraph" w:customStyle="1" w:styleId="2">
    <w:name w:val="заголовок 2"/>
    <w:basedOn w:val="a"/>
    <w:next w:val="a"/>
    <w:rsid w:val="00EF5E9C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EF5E9C"/>
    <w:pPr>
      <w:keepNext/>
      <w:spacing w:after="0" w:line="240" w:lineRule="auto"/>
      <w:ind w:firstLine="3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1">
    <w:name w:val="Hyperlink"/>
    <w:uiPriority w:val="99"/>
    <w:semiHidden/>
    <w:unhideWhenUsed/>
    <w:rsid w:val="00412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проверочных листов </vt:lpstr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проверочных листов </dc:title>
  <dc:subject/>
  <dc:creator>Запорожец Тарас</dc:creator>
  <cp:keywords/>
  <dc:description/>
  <cp:lastModifiedBy>12</cp:lastModifiedBy>
  <cp:revision>63</cp:revision>
  <cp:lastPrinted>2017-11-23T09:55:00Z</cp:lastPrinted>
  <dcterms:created xsi:type="dcterms:W3CDTF">2017-09-28T12:56:00Z</dcterms:created>
  <dcterms:modified xsi:type="dcterms:W3CDTF">2022-11-17T08:31:00Z</dcterms:modified>
</cp:coreProperties>
</file>