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9A" w:rsidRPr="001F6ACC" w:rsidRDefault="00791D9A" w:rsidP="00791D9A">
      <w:pPr>
        <w:ind w:firstLine="567"/>
        <w:jc w:val="center"/>
        <w:rPr>
          <w:sz w:val="28"/>
        </w:rPr>
      </w:pPr>
      <w:r w:rsidRPr="001F6ACC">
        <w:rPr>
          <w:sz w:val="28"/>
        </w:rPr>
        <w:t>Форма опросного листа при проведении публичных консультаций по проекту нормативного правового акта</w:t>
      </w:r>
    </w:p>
    <w:p w:rsidR="00791D9A" w:rsidRPr="0000434B" w:rsidRDefault="00791D9A" w:rsidP="00791D9A">
      <w:pPr>
        <w:ind w:firstLine="567"/>
        <w:jc w:val="both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91D9A" w:rsidRPr="0000434B" w:rsidTr="004B3CDD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791D9A" w:rsidRPr="001F6ACC" w:rsidRDefault="00791D9A" w:rsidP="004B3CDD">
            <w:pPr>
              <w:ind w:firstLine="567"/>
              <w:jc w:val="both"/>
              <w:rPr>
                <w:i/>
                <w:sz w:val="28"/>
              </w:rPr>
            </w:pPr>
            <w:r w:rsidRPr="001F6ACC">
              <w:rPr>
                <w:i/>
                <w:sz w:val="28"/>
              </w:rPr>
              <w:t>Перечень вопросов в рамках проведения публичного обсуждения  (публичных консультаций) проектов нормативных правовых актов</w:t>
            </w:r>
          </w:p>
          <w:p w:rsidR="00791D9A" w:rsidRPr="0000434B" w:rsidRDefault="00791D9A" w:rsidP="004B3CDD">
            <w:pPr>
              <w:ind w:firstLine="567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Пожалуйста, заполните и направьте данную форму по электронной почте </w:t>
            </w:r>
            <w:hyperlink r:id="rId6" w:history="1">
              <w:r w:rsidR="00D9295B" w:rsidRPr="00012540">
                <w:rPr>
                  <w:rStyle w:val="a3"/>
                  <w:sz w:val="28"/>
                </w:rPr>
                <w:t>otdel.nadzora.19@mail.ru</w:t>
              </w:r>
            </w:hyperlink>
            <w:r w:rsidR="00D9295B">
              <w:rPr>
                <w:sz w:val="28"/>
              </w:rPr>
              <w:t xml:space="preserve">, </w:t>
            </w:r>
            <w:r w:rsidRPr="0000434B">
              <w:rPr>
                <w:sz w:val="28"/>
              </w:rPr>
              <w:t>либо посредств</w:t>
            </w:r>
            <w:r>
              <w:rPr>
                <w:sz w:val="28"/>
              </w:rPr>
              <w:t>о</w:t>
            </w:r>
            <w:r w:rsidRPr="0000434B">
              <w:rPr>
                <w:sz w:val="28"/>
              </w:rPr>
              <w:t xml:space="preserve">м почтовой связи не позднее </w:t>
            </w:r>
            <w:r w:rsidR="00D9295B" w:rsidRPr="00D9295B">
              <w:rPr>
                <w:i/>
                <w:sz w:val="28"/>
              </w:rPr>
              <w:t>22.09.</w:t>
            </w:r>
            <w:r>
              <w:rPr>
                <w:i/>
                <w:sz w:val="28"/>
              </w:rPr>
              <w:t>2021 г</w:t>
            </w:r>
            <w:r w:rsidRPr="001F6ACC">
              <w:rPr>
                <w:i/>
                <w:sz w:val="28"/>
              </w:rPr>
              <w:t>.</w:t>
            </w:r>
          </w:p>
          <w:p w:rsidR="00791D9A" w:rsidRPr="0000434B" w:rsidRDefault="00791D9A" w:rsidP="004B3CDD">
            <w:pPr>
              <w:ind w:firstLine="567"/>
              <w:jc w:val="both"/>
              <w:rPr>
                <w:strike/>
                <w:sz w:val="28"/>
              </w:rPr>
            </w:pPr>
            <w:r w:rsidRPr="0000434B">
              <w:rPr>
                <w:sz w:val="28"/>
              </w:rPr>
              <w:t>Позиции, направленные после указанного срока либо заполненные не по форме, уполномоченным органом не рассматриваются.</w:t>
            </w:r>
          </w:p>
          <w:p w:rsidR="00791D9A" w:rsidRPr="0000434B" w:rsidRDefault="00791D9A" w:rsidP="004B3CDD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791D9A" w:rsidRPr="0000434B" w:rsidRDefault="00791D9A" w:rsidP="00791D9A">
      <w:pPr>
        <w:ind w:firstLine="567"/>
        <w:jc w:val="both"/>
        <w:rPr>
          <w:sz w:val="28"/>
        </w:rPr>
      </w:pPr>
    </w:p>
    <w:p w:rsidR="00791D9A" w:rsidRPr="001F6ACC" w:rsidRDefault="00791D9A" w:rsidP="00791D9A">
      <w:pPr>
        <w:ind w:firstLine="567"/>
        <w:jc w:val="both"/>
        <w:rPr>
          <w:i/>
          <w:sz w:val="28"/>
        </w:rPr>
      </w:pPr>
      <w:r w:rsidRPr="001F6ACC">
        <w:rPr>
          <w:i/>
          <w:sz w:val="28"/>
        </w:rPr>
        <w:t>Контактная информация</w:t>
      </w:r>
    </w:p>
    <w:p w:rsidR="00791D9A" w:rsidRPr="0000434B" w:rsidRDefault="00791D9A" w:rsidP="00791D9A">
      <w:pPr>
        <w:ind w:firstLine="567"/>
        <w:jc w:val="both"/>
        <w:rPr>
          <w:sz w:val="28"/>
        </w:rPr>
      </w:pPr>
      <w:r w:rsidRPr="0000434B">
        <w:rPr>
          <w:sz w:val="28"/>
        </w:rPr>
        <w:t>По Вашему желанию укажите:</w:t>
      </w:r>
    </w:p>
    <w:p w:rsidR="00791D9A" w:rsidRPr="0000434B" w:rsidRDefault="00791D9A" w:rsidP="00791D9A">
      <w:pPr>
        <w:ind w:firstLine="567"/>
        <w:jc w:val="both"/>
        <w:rPr>
          <w:sz w:val="28"/>
        </w:rPr>
      </w:pPr>
      <w:r w:rsidRPr="0000434B">
        <w:rPr>
          <w:sz w:val="28"/>
        </w:rPr>
        <w:t>Наименование организации</w:t>
      </w:r>
      <w:r w:rsidR="00D9295B">
        <w:rPr>
          <w:sz w:val="28"/>
        </w:rPr>
        <w:t xml:space="preserve">: Министерство природных ресурсов и экологии Республики Тыва </w:t>
      </w:r>
    </w:p>
    <w:p w:rsidR="00791D9A" w:rsidRPr="0000434B" w:rsidRDefault="00791D9A" w:rsidP="00791D9A">
      <w:pPr>
        <w:ind w:firstLine="567"/>
        <w:jc w:val="both"/>
        <w:rPr>
          <w:sz w:val="28"/>
        </w:rPr>
      </w:pPr>
      <w:r w:rsidRPr="0000434B">
        <w:rPr>
          <w:sz w:val="28"/>
        </w:rPr>
        <w:t>Сфер</w:t>
      </w:r>
      <w:r w:rsidR="0015147A">
        <w:rPr>
          <w:sz w:val="28"/>
        </w:rPr>
        <w:t>а</w:t>
      </w:r>
      <w:r w:rsidRPr="0000434B">
        <w:rPr>
          <w:sz w:val="28"/>
        </w:rPr>
        <w:t xml:space="preserve"> деятельности организации</w:t>
      </w:r>
      <w:r w:rsidR="00D9295B">
        <w:rPr>
          <w:sz w:val="28"/>
        </w:rPr>
        <w:t xml:space="preserve">: </w:t>
      </w:r>
      <w:r w:rsidR="0015147A">
        <w:rPr>
          <w:sz w:val="28"/>
        </w:rPr>
        <w:t xml:space="preserve">охрана окружающей среды на территории Республики Тыва </w:t>
      </w:r>
    </w:p>
    <w:p w:rsidR="00791D9A" w:rsidRPr="0000434B" w:rsidRDefault="00791D9A" w:rsidP="00791D9A">
      <w:pPr>
        <w:ind w:firstLine="567"/>
        <w:jc w:val="both"/>
        <w:rPr>
          <w:sz w:val="28"/>
        </w:rPr>
      </w:pPr>
      <w:r w:rsidRPr="0000434B">
        <w:rPr>
          <w:sz w:val="28"/>
        </w:rPr>
        <w:t>Ф.</w:t>
      </w:r>
      <w:bookmarkStart w:id="0" w:name="_GoBack"/>
      <w:bookmarkEnd w:id="0"/>
      <w:r w:rsidRPr="0000434B">
        <w:rPr>
          <w:sz w:val="28"/>
        </w:rPr>
        <w:t>И.О. контактного лица</w:t>
      </w:r>
      <w:r w:rsidR="00D9295B">
        <w:rPr>
          <w:sz w:val="28"/>
        </w:rPr>
        <w:t>:</w:t>
      </w:r>
      <w:r w:rsidRPr="0000434B">
        <w:rPr>
          <w:sz w:val="28"/>
        </w:rPr>
        <w:t> </w:t>
      </w:r>
      <w:proofErr w:type="spellStart"/>
      <w:r w:rsidR="00D9295B">
        <w:rPr>
          <w:sz w:val="28"/>
        </w:rPr>
        <w:t>Белчит</w:t>
      </w:r>
      <w:proofErr w:type="spellEnd"/>
      <w:r w:rsidR="00D9295B">
        <w:rPr>
          <w:sz w:val="28"/>
        </w:rPr>
        <w:t xml:space="preserve"> Аркадий Валерьевич </w:t>
      </w:r>
    </w:p>
    <w:p w:rsidR="00791D9A" w:rsidRPr="0000434B" w:rsidRDefault="00791D9A" w:rsidP="00791D9A">
      <w:pPr>
        <w:ind w:firstLine="567"/>
        <w:jc w:val="both"/>
        <w:rPr>
          <w:sz w:val="28"/>
        </w:rPr>
      </w:pPr>
      <w:r w:rsidRPr="0000434B">
        <w:rPr>
          <w:sz w:val="28"/>
        </w:rPr>
        <w:t>Номер контактного телефона</w:t>
      </w:r>
      <w:r w:rsidR="00D9295B">
        <w:rPr>
          <w:sz w:val="28"/>
        </w:rPr>
        <w:t xml:space="preserve">: раб.6-28-01, сот. 8-923-268-77-68 </w:t>
      </w:r>
    </w:p>
    <w:p w:rsidR="00791D9A" w:rsidRPr="0000434B" w:rsidRDefault="00791D9A" w:rsidP="00791D9A">
      <w:pPr>
        <w:ind w:firstLine="567"/>
        <w:jc w:val="both"/>
        <w:rPr>
          <w:sz w:val="28"/>
        </w:rPr>
      </w:pPr>
      <w:r w:rsidRPr="0000434B">
        <w:rPr>
          <w:sz w:val="28"/>
        </w:rPr>
        <w:t>Адрес электронной почты</w:t>
      </w:r>
      <w:r w:rsidR="00D9295B">
        <w:rPr>
          <w:sz w:val="28"/>
        </w:rPr>
        <w:t xml:space="preserve">: </w:t>
      </w:r>
      <w:hyperlink r:id="rId7" w:history="1">
        <w:r w:rsidR="00D9295B" w:rsidRPr="00012540">
          <w:rPr>
            <w:rStyle w:val="a3"/>
            <w:sz w:val="28"/>
          </w:rPr>
          <w:t>otdel.nadzora.19@mail.ru</w:t>
        </w:r>
      </w:hyperlink>
    </w:p>
    <w:p w:rsidR="00791D9A" w:rsidRPr="0000434B" w:rsidRDefault="00791D9A" w:rsidP="00791D9A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91D9A" w:rsidRPr="0000434B" w:rsidTr="004B3CDD">
        <w:trPr>
          <w:trHeight w:val="397"/>
        </w:trPr>
        <w:tc>
          <w:tcPr>
            <w:tcW w:w="98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791D9A" w:rsidRPr="0000434B" w:rsidTr="004B3CDD">
        <w:trPr>
          <w:trHeight w:val="261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791D9A" w:rsidRPr="0000434B" w:rsidRDefault="00791D9A" w:rsidP="00791D9A">
      <w:pPr>
        <w:ind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791D9A" w:rsidRPr="0000434B" w:rsidTr="004B3CDD">
        <w:tc>
          <w:tcPr>
            <w:tcW w:w="98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Насколько корректно разработчик проекта нормативного правового акта определил те факторы, которые обуславливают необходимость государственного вмешательства? Насколько цель предлагаемого регулирования соотносится с 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791D9A" w:rsidRPr="0000434B" w:rsidTr="004B3CDD">
        <w:trPr>
          <w:trHeight w:val="86"/>
        </w:trPr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ind w:firstLine="567"/>
              <w:jc w:val="both"/>
              <w:rPr>
                <w:sz w:val="28"/>
              </w:rPr>
            </w:pPr>
          </w:p>
        </w:tc>
      </w:tr>
      <w:tr w:rsidR="00791D9A" w:rsidRPr="0000434B" w:rsidTr="004B3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00434B">
              <w:rPr>
                <w:sz w:val="28"/>
              </w:rPr>
              <w:t>т.ч</w:t>
            </w:r>
            <w:proofErr w:type="spellEnd"/>
            <w:r w:rsidRPr="0000434B">
              <w:rPr>
                <w:sz w:val="28"/>
              </w:rPr>
              <w:t xml:space="preserve">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      </w:r>
            <w:proofErr w:type="spellStart"/>
            <w:r w:rsidRPr="0000434B">
              <w:rPr>
                <w:sz w:val="28"/>
              </w:rPr>
              <w:t>затратны</w:t>
            </w:r>
            <w:proofErr w:type="spellEnd"/>
            <w:r w:rsidRPr="0000434B">
              <w:rPr>
                <w:sz w:val="28"/>
              </w:rPr>
              <w:t xml:space="preserve"> и (или) более эффективны?</w:t>
            </w:r>
          </w:p>
        </w:tc>
      </w:tr>
      <w:tr w:rsidR="00791D9A" w:rsidRPr="0000434B" w:rsidTr="004B3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ind w:firstLine="567"/>
              <w:jc w:val="both"/>
              <w:rPr>
                <w:sz w:val="28"/>
              </w:rPr>
            </w:pPr>
          </w:p>
        </w:tc>
      </w:tr>
      <w:tr w:rsidR="00791D9A" w:rsidRPr="0000434B" w:rsidTr="004B3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городе или муниципальном районе)?</w:t>
            </w:r>
          </w:p>
        </w:tc>
      </w:tr>
      <w:tr w:rsidR="00791D9A" w:rsidRPr="0000434B" w:rsidTr="004B3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ind w:firstLine="567"/>
              <w:jc w:val="both"/>
              <w:rPr>
                <w:sz w:val="28"/>
              </w:rPr>
            </w:pPr>
          </w:p>
        </w:tc>
      </w:tr>
      <w:tr w:rsidR="00791D9A" w:rsidRPr="0000434B" w:rsidTr="004B3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lastRenderedPageBreak/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</w:p>
        </w:tc>
      </w:tr>
      <w:tr w:rsidR="00791D9A" w:rsidRPr="0000434B" w:rsidTr="004B3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ind w:firstLine="567"/>
              <w:jc w:val="both"/>
              <w:rPr>
                <w:sz w:val="28"/>
              </w:rPr>
            </w:pPr>
          </w:p>
        </w:tc>
      </w:tr>
      <w:tr w:rsidR="00791D9A" w:rsidRPr="0000434B" w:rsidTr="004B3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</w:t>
            </w:r>
            <w:r>
              <w:rPr>
                <w:sz w:val="28"/>
              </w:rPr>
              <w:t>исполнительной</w:t>
            </w:r>
            <w:r w:rsidRPr="0000434B">
              <w:rPr>
                <w:sz w:val="28"/>
              </w:rPr>
              <w:t xml:space="preserve"> власти </w:t>
            </w:r>
            <w:r>
              <w:rPr>
                <w:sz w:val="28"/>
              </w:rPr>
              <w:t>Республики Тыва</w:t>
            </w:r>
            <w:r w:rsidRPr="0000434B">
              <w:rPr>
                <w:sz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791D9A" w:rsidRPr="0000434B" w:rsidTr="004B3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ind w:firstLine="567"/>
              <w:jc w:val="both"/>
              <w:rPr>
                <w:sz w:val="28"/>
              </w:rPr>
            </w:pPr>
          </w:p>
        </w:tc>
      </w:tr>
      <w:tr w:rsidR="00791D9A" w:rsidRPr="0000434B" w:rsidTr="004B3CDD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Pr="0000434B">
              <w:rPr>
                <w:sz w:val="28"/>
              </w:rPr>
              <w:t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791D9A" w:rsidRPr="0000434B" w:rsidRDefault="00791D9A" w:rsidP="004B3CDD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791D9A" w:rsidRPr="0000434B" w:rsidRDefault="00791D9A" w:rsidP="004B3CDD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имеются ли технические ошибки;</w:t>
            </w:r>
          </w:p>
          <w:p w:rsidR="00791D9A" w:rsidRPr="0000434B" w:rsidRDefault="00791D9A" w:rsidP="004B3CDD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791D9A" w:rsidRPr="0000434B" w:rsidRDefault="00791D9A" w:rsidP="004B3CDD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- 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>
              <w:rPr>
                <w:sz w:val="28"/>
              </w:rPr>
              <w:t>исполнительной</w:t>
            </w:r>
            <w:r w:rsidRPr="0000434B">
              <w:rPr>
                <w:sz w:val="28"/>
              </w:rPr>
              <w:t xml:space="preserve"> власти </w:t>
            </w:r>
            <w:r>
              <w:rPr>
                <w:sz w:val="28"/>
              </w:rPr>
              <w:t xml:space="preserve">Республики Тыва </w:t>
            </w:r>
            <w:r w:rsidRPr="0000434B">
              <w:rPr>
                <w:sz w:val="28"/>
              </w:rPr>
              <w:t>и должностных лиц, допускает ли возможность избирательного применения норм;</w:t>
            </w:r>
          </w:p>
          <w:p w:rsidR="00791D9A" w:rsidRPr="0000434B" w:rsidRDefault="00791D9A" w:rsidP="004B3CDD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791D9A" w:rsidRPr="0000434B" w:rsidRDefault="00791D9A" w:rsidP="004B3CDD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791D9A" w:rsidRPr="0000434B" w:rsidTr="004B3CDD">
        <w:trPr>
          <w:trHeight w:val="70"/>
        </w:trPr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791D9A" w:rsidRPr="0000434B" w:rsidRDefault="00791D9A" w:rsidP="00791D9A">
      <w:pPr>
        <w:ind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791D9A" w:rsidRPr="0000434B" w:rsidTr="004B3CDD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</w:t>
            </w:r>
            <w:r w:rsidRPr="0000434B">
              <w:rPr>
                <w:sz w:val="28"/>
              </w:rPr>
              <w:lastRenderedPageBreak/>
              <w:t>Приведите конкретные примеры</w:t>
            </w:r>
          </w:p>
        </w:tc>
      </w:tr>
      <w:tr w:rsidR="00791D9A" w:rsidRPr="0000434B" w:rsidTr="004B3CDD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ind w:firstLine="567"/>
              <w:jc w:val="both"/>
              <w:rPr>
                <w:sz w:val="28"/>
              </w:rPr>
            </w:pPr>
          </w:p>
        </w:tc>
      </w:tr>
      <w:tr w:rsidR="00791D9A" w:rsidRPr="0000434B" w:rsidTr="004B3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</w:t>
            </w:r>
            <w:r>
              <w:rPr>
                <w:sz w:val="28"/>
              </w:rPr>
              <w:t xml:space="preserve">нии предлагаемого регулирования. </w:t>
            </w:r>
            <w:r w:rsidRPr="0000434B">
              <w:rPr>
                <w:sz w:val="28"/>
              </w:rPr>
              <w:t>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 w:rsidR="00791D9A" w:rsidRPr="0000434B" w:rsidTr="004B3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ind w:firstLine="567"/>
              <w:jc w:val="both"/>
              <w:rPr>
                <w:sz w:val="28"/>
              </w:rPr>
            </w:pPr>
          </w:p>
        </w:tc>
      </w:tr>
      <w:tr w:rsidR="00791D9A" w:rsidRPr="0000434B" w:rsidTr="004B3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791D9A" w:rsidRPr="0000434B" w:rsidRDefault="00791D9A" w:rsidP="004B3CDD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791D9A" w:rsidRPr="0000434B" w:rsidTr="004B3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791D9A" w:rsidRPr="0000434B" w:rsidRDefault="00791D9A" w:rsidP="004B3CDD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791D9A" w:rsidRPr="0000434B" w:rsidRDefault="00791D9A" w:rsidP="00791D9A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91D9A" w:rsidRPr="0000434B" w:rsidTr="004B3CDD">
        <w:trPr>
          <w:trHeight w:val="397"/>
        </w:trPr>
        <w:tc>
          <w:tcPr>
            <w:tcW w:w="985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791D9A" w:rsidRPr="0000434B" w:rsidTr="004B3CDD">
        <w:trPr>
          <w:trHeight w:val="221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ind w:firstLine="567"/>
              <w:jc w:val="both"/>
              <w:rPr>
                <w:sz w:val="28"/>
              </w:rPr>
            </w:pPr>
          </w:p>
        </w:tc>
      </w:tr>
      <w:tr w:rsidR="00791D9A" w:rsidRPr="0000434B" w:rsidTr="004B3CDD"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791D9A" w:rsidRPr="0000434B" w:rsidTr="004B3CDD">
        <w:trPr>
          <w:trHeight w:val="70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9A" w:rsidRPr="0000434B" w:rsidRDefault="00791D9A" w:rsidP="004B3CDD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791D9A" w:rsidRDefault="00791D9A" w:rsidP="00791D9A"/>
    <w:p w:rsidR="00B5560D" w:rsidRDefault="00B5560D"/>
    <w:sectPr w:rsidR="00B5560D" w:rsidSect="00A0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8C8"/>
    <w:multiLevelType w:val="hybridMultilevel"/>
    <w:tmpl w:val="047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02CC9"/>
    <w:multiLevelType w:val="hybridMultilevel"/>
    <w:tmpl w:val="7C7AF9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9A"/>
    <w:rsid w:val="0015147A"/>
    <w:rsid w:val="00381E70"/>
    <w:rsid w:val="00791D9A"/>
    <w:rsid w:val="00B5560D"/>
    <w:rsid w:val="00D9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9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tdel.nadzora.1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.nadzora.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Насипова Самира Сергеевна</dc:creator>
  <cp:keywords/>
  <dc:description/>
  <cp:lastModifiedBy>Пользователь Windows</cp:lastModifiedBy>
  <cp:revision>5</cp:revision>
  <dcterms:created xsi:type="dcterms:W3CDTF">2021-09-13T03:44:00Z</dcterms:created>
  <dcterms:modified xsi:type="dcterms:W3CDTF">2021-09-13T04:38:00Z</dcterms:modified>
</cp:coreProperties>
</file>