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2" w:rsidRDefault="00854EF2" w:rsidP="00854EF2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854EF2" w:rsidRDefault="00854EF2" w:rsidP="00854EF2">
      <w:pPr>
        <w:pStyle w:val="a3"/>
        <w:spacing w:line="240" w:lineRule="auto"/>
        <w:rPr>
          <w:b w:val="0"/>
        </w:rPr>
      </w:pPr>
    </w:p>
    <w:p w:rsidR="00854EF2" w:rsidRDefault="00854EF2" w:rsidP="00854EF2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854EF2" w:rsidRDefault="00854EF2" w:rsidP="00854EF2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854EF2" w:rsidRDefault="00854EF2" w:rsidP="00854EF2">
      <w:pPr>
        <w:pStyle w:val="a3"/>
        <w:spacing w:line="240" w:lineRule="auto"/>
        <w:rPr>
          <w:b w:val="0"/>
        </w:rPr>
      </w:pPr>
    </w:p>
    <w:p w:rsidR="00854EF2" w:rsidRDefault="00854EF2" w:rsidP="00854EF2">
      <w:pPr>
        <w:pStyle w:val="a3"/>
        <w:spacing w:line="240" w:lineRule="auto"/>
        <w:rPr>
          <w:b w:val="0"/>
        </w:rPr>
      </w:pPr>
    </w:p>
    <w:p w:rsidR="00854EF2" w:rsidRDefault="00854EF2" w:rsidP="00854EF2">
      <w:pPr>
        <w:pStyle w:val="a3"/>
        <w:spacing w:line="240" w:lineRule="auto"/>
        <w:rPr>
          <w:b w:val="0"/>
        </w:rPr>
      </w:pPr>
    </w:p>
    <w:p w:rsidR="00854EF2" w:rsidRPr="00FF6639" w:rsidRDefault="00854EF2" w:rsidP="00854EF2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854EF2" w:rsidRDefault="00854EF2" w:rsidP="00854EF2">
      <w:pPr>
        <w:pStyle w:val="a3"/>
        <w:spacing w:line="240" w:lineRule="auto"/>
        <w:rPr>
          <w:b w:val="0"/>
        </w:rPr>
      </w:pPr>
    </w:p>
    <w:p w:rsidR="00854EF2" w:rsidRPr="00430E2E" w:rsidRDefault="00854EF2" w:rsidP="00854EF2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 природы</w:t>
      </w: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028</w:t>
      </w:r>
    </w:p>
    <w:p w:rsidR="00854EF2" w:rsidRPr="00FF6639" w:rsidRDefault="00854EF2" w:rsidP="00854EF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54EF2" w:rsidRPr="00FF6639" w:rsidRDefault="00854EF2" w:rsidP="00854EF2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854EF2" w:rsidRPr="00FF6639" w:rsidRDefault="00854EF2" w:rsidP="00854EF2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озеро </w:t>
      </w:r>
      <w:proofErr w:type="spellStart"/>
      <w:r>
        <w:rPr>
          <w:b/>
          <w:sz w:val="32"/>
          <w:szCs w:val="32"/>
        </w:rPr>
        <w:t>Азас</w:t>
      </w:r>
      <w:proofErr w:type="spellEnd"/>
      <w:r w:rsidRPr="00FF6639">
        <w:rPr>
          <w:b/>
          <w:sz w:val="32"/>
          <w:szCs w:val="32"/>
        </w:rPr>
        <w:t>»</w:t>
      </w:r>
    </w:p>
    <w:p w:rsidR="00854EF2" w:rsidRDefault="00854EF2" w:rsidP="00854EF2">
      <w:pPr>
        <w:jc w:val="center"/>
        <w:rPr>
          <w:sz w:val="28"/>
          <w:szCs w:val="28"/>
        </w:rPr>
        <w:sectPr w:rsidR="00854EF2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854EF2">
            <w:r w:rsidRPr="0059636F">
              <w:t>«</w:t>
            </w:r>
            <w:r>
              <w:t xml:space="preserve">озеро </w:t>
            </w:r>
            <w:proofErr w:type="spellStart"/>
            <w:r>
              <w:t>Азас</w:t>
            </w:r>
            <w:proofErr w:type="spellEnd"/>
            <w:r w:rsidRPr="0059636F">
              <w:t>»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854EF2" w:rsidRPr="00457904" w:rsidRDefault="00854EF2" w:rsidP="00A72B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854E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028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854EF2" w:rsidRDefault="00854EF2" w:rsidP="00A72B8B">
            <w:pPr>
              <w:contextualSpacing/>
            </w:pPr>
            <w:r>
              <w:t>Водный.</w:t>
            </w:r>
          </w:p>
          <w:p w:rsidR="00854EF2" w:rsidRPr="0059636F" w:rsidRDefault="00854EF2" w:rsidP="00A72B8B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854EF2" w:rsidRPr="00854EF2" w:rsidRDefault="00854EF2" w:rsidP="00854EF2">
            <w:pPr>
              <w:jc w:val="both"/>
              <w:rPr>
                <w:color w:val="000000"/>
                <w:shd w:val="clear" w:color="auto" w:fill="FFFFFF"/>
              </w:rPr>
            </w:pPr>
            <w:r w:rsidRPr="00854EF2">
              <w:rPr>
                <w:color w:val="000000"/>
                <w:shd w:val="clear" w:color="auto" w:fill="FFFFFF"/>
              </w:rPr>
              <w:t>- охрана ценных и значимых природных объектов, а также объектов исторического, археологического и культурного наследия,</w:t>
            </w:r>
          </w:p>
          <w:p w:rsidR="00854EF2" w:rsidRPr="0059636F" w:rsidRDefault="00854EF2" w:rsidP="00854EF2">
            <w:pPr>
              <w:ind w:left="34"/>
              <w:contextualSpacing/>
              <w:jc w:val="both"/>
            </w:pPr>
            <w:r w:rsidRPr="00854EF2">
              <w:rPr>
                <w:color w:val="000000"/>
                <w:shd w:val="clear" w:color="auto" w:fill="FFFFFF"/>
              </w:rPr>
              <w:t xml:space="preserve">- обеспечение регулируемой рекреации на природе с интенсивностью </w:t>
            </w:r>
            <w:proofErr w:type="gramStart"/>
            <w:r w:rsidRPr="00854EF2">
              <w:rPr>
                <w:color w:val="000000"/>
                <w:shd w:val="clear" w:color="auto" w:fill="FFFFFF"/>
              </w:rPr>
              <w:t>от</w:t>
            </w:r>
            <w:proofErr w:type="gramEnd"/>
            <w:r w:rsidRPr="00854EF2">
              <w:rPr>
                <w:color w:val="000000"/>
                <w:shd w:val="clear" w:color="auto" w:fill="FFFFFF"/>
              </w:rPr>
              <w:t xml:space="preserve"> средней до высокой и воздействием на окружающую среду от низкого до среднего.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854EF2" w:rsidRPr="0059636F" w:rsidTr="00CA1ADE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854EF2" w:rsidRPr="0059636F" w:rsidRDefault="00854EF2" w:rsidP="00A72B8B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854EF2" w:rsidRPr="0059636F" w:rsidRDefault="00854EF2" w:rsidP="00A72B8B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854EF2" w:rsidRPr="0059636F" w:rsidTr="00CA1ADE">
              <w:trPr>
                <w:trHeight w:val="1142"/>
              </w:trPr>
              <w:tc>
                <w:tcPr>
                  <w:tcW w:w="6242" w:type="dxa"/>
                </w:tcPr>
                <w:p w:rsidR="00854EF2" w:rsidRDefault="00854EF2" w:rsidP="00A72B8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Республики Тыва»;</w:t>
                  </w:r>
                </w:p>
                <w:p w:rsidR="00854EF2" w:rsidRPr="0059636F" w:rsidRDefault="00854EF2" w:rsidP="00A72B8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854EF2" w:rsidRPr="0059636F" w:rsidRDefault="00854EF2" w:rsidP="00A72B8B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854EF2" w:rsidRPr="0059636F" w:rsidTr="00A72B8B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854EF2" w:rsidRPr="0059636F" w:rsidRDefault="00854EF2" w:rsidP="00A72B8B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065B1F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>озеро Белое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Международный </w:t>
            </w:r>
            <w:r w:rsidRPr="0059636F">
              <w:rPr>
                <w:b/>
                <w:bCs/>
              </w:rPr>
              <w:lastRenderedPageBreak/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854EF2" w:rsidRPr="00944BC1" w:rsidRDefault="00854EF2" w:rsidP="00854E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854EF2" w:rsidRPr="00944BC1" w:rsidRDefault="00854EF2" w:rsidP="00A72B8B">
            <w:pPr>
              <w:jc w:val="both"/>
              <w:rPr>
                <w:bCs/>
              </w:rPr>
            </w:pPr>
          </w:p>
        </w:tc>
      </w:tr>
      <w:tr w:rsidR="00854EF2" w:rsidRPr="00011D60" w:rsidTr="00A72B8B">
        <w:trPr>
          <w:trHeight w:val="613"/>
        </w:trPr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975B53" w:rsidRPr="00975B53" w:rsidRDefault="00975B53" w:rsidP="00975B53">
            <w:pPr>
              <w:autoSpaceDE w:val="0"/>
              <w:autoSpaceDN w:val="0"/>
              <w:adjustRightInd w:val="0"/>
              <w:jc w:val="both"/>
            </w:pPr>
            <w:r w:rsidRPr="00975B53">
              <w:t xml:space="preserve">Озеро </w:t>
            </w:r>
            <w:proofErr w:type="spellStart"/>
            <w:r w:rsidRPr="00975B53">
              <w:t>Азас</w:t>
            </w:r>
            <w:proofErr w:type="spellEnd"/>
            <w:r w:rsidRPr="00975B53">
              <w:t xml:space="preserve"> занимает центральную часть </w:t>
            </w:r>
            <w:proofErr w:type="spellStart"/>
            <w:r w:rsidRPr="00975B53">
              <w:t>Тоджинской</w:t>
            </w:r>
            <w:proofErr w:type="spellEnd"/>
            <w:r w:rsidRPr="00975B53">
              <w:t xml:space="preserve"> котловины и принадлежит к бассейну р. Б. Енисей.</w:t>
            </w:r>
          </w:p>
          <w:p w:rsidR="00975B53" w:rsidRPr="00975B53" w:rsidRDefault="00975B53" w:rsidP="00975B53">
            <w:pPr>
              <w:shd w:val="clear" w:color="auto" w:fill="FFFFFF"/>
              <w:jc w:val="both"/>
            </w:pPr>
            <w:r w:rsidRPr="00975B53">
              <w:rPr>
                <w:color w:val="111111"/>
              </w:rPr>
              <w:t>По озеру раскиданы семь островов, самый большой – остров Хаара длиной в 1,5 километра.</w:t>
            </w:r>
          </w:p>
          <w:p w:rsidR="00854EF2" w:rsidRPr="0063050A" w:rsidRDefault="00975B53" w:rsidP="00975B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5B53">
              <w:rPr>
                <w:shd w:val="clear" w:color="auto" w:fill="FFFFFF"/>
              </w:rPr>
              <w:t xml:space="preserve">Озеро находится на высоте 944 метра. </w:t>
            </w:r>
            <w:r w:rsidRPr="00975B53">
              <w:t>Оно протянулось с юго-запада на северо-восток почти на 20 километров, средняя ширина составляет 5-7 километров. При этом около 30 % водной глади озера расположено на территории одноименного заповедника. Глубина 5-10 м, наибольшая – 26 м.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975B53" w:rsidRPr="00975B53" w:rsidRDefault="00975B53" w:rsidP="00975B53">
            <w:pPr>
              <w:ind w:firstLine="709"/>
              <w:jc w:val="both"/>
            </w:pPr>
            <w:r w:rsidRPr="00975B53">
              <w:t>В системе природного районирования (</w:t>
            </w:r>
            <w:proofErr w:type="spellStart"/>
            <w:r w:rsidRPr="00975B53">
              <w:t>Носин</w:t>
            </w:r>
            <w:proofErr w:type="spellEnd"/>
            <w:r w:rsidRPr="00975B53">
              <w:t xml:space="preserve">, 1963), территория ПП «Озеро </w:t>
            </w:r>
            <w:proofErr w:type="spellStart"/>
            <w:r w:rsidRPr="00975B53">
              <w:t>Азас</w:t>
            </w:r>
            <w:proofErr w:type="spellEnd"/>
            <w:r w:rsidRPr="00975B53">
              <w:t>» находится в Восточно-</w:t>
            </w:r>
            <w:proofErr w:type="spellStart"/>
            <w:r w:rsidRPr="00975B53">
              <w:t>Саянско</w:t>
            </w:r>
            <w:proofErr w:type="spellEnd"/>
            <w:r w:rsidRPr="00975B53">
              <w:t>-</w:t>
            </w:r>
            <w:proofErr w:type="spellStart"/>
            <w:r w:rsidRPr="00975B53">
              <w:t>Прихубсугульской</w:t>
            </w:r>
            <w:proofErr w:type="spellEnd"/>
            <w:r w:rsidRPr="00975B53">
              <w:t xml:space="preserve"> котловинно-горной провинции таежно-лесной зоны, в </w:t>
            </w:r>
            <w:proofErr w:type="spellStart"/>
            <w:r w:rsidRPr="00975B53">
              <w:t>Тоджинском</w:t>
            </w:r>
            <w:proofErr w:type="spellEnd"/>
            <w:r w:rsidRPr="00975B53">
              <w:t xml:space="preserve"> котловинном лугово-таежном округе (6). </w:t>
            </w:r>
          </w:p>
          <w:p w:rsidR="00854EF2" w:rsidRPr="00713A3F" w:rsidRDefault="00975B53" w:rsidP="00975B53">
            <w:pPr>
              <w:jc w:val="both"/>
            </w:pPr>
            <w:r w:rsidRPr="00975B53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</w:t>
            </w:r>
            <w:proofErr w:type="spellStart"/>
            <w:r w:rsidRPr="00975B53">
              <w:rPr>
                <w:rStyle w:val="FontStyle11"/>
                <w:sz w:val="24"/>
                <w:szCs w:val="24"/>
              </w:rPr>
              <w:t>Южносибирской</w:t>
            </w:r>
            <w:proofErr w:type="spellEnd"/>
            <w:r w:rsidRPr="00975B53">
              <w:rPr>
                <w:rStyle w:val="FontStyle11"/>
                <w:sz w:val="24"/>
                <w:szCs w:val="24"/>
              </w:rPr>
              <w:t xml:space="preserve"> геоморфологической стране, </w:t>
            </w:r>
            <w:proofErr w:type="spellStart"/>
            <w:r w:rsidRPr="00975B53">
              <w:rPr>
                <w:color w:val="000000" w:themeColor="text1"/>
                <w:shd w:val="clear" w:color="auto" w:fill="FFFFFF" w:themeFill="background1"/>
              </w:rPr>
              <w:t>Кузнецко</w:t>
            </w:r>
            <w:proofErr w:type="spellEnd"/>
            <w:r w:rsidRPr="00975B53">
              <w:rPr>
                <w:color w:val="000000" w:themeColor="text1"/>
                <w:shd w:val="clear" w:color="auto" w:fill="FFFFFF" w:themeFill="background1"/>
              </w:rPr>
              <w:t xml:space="preserve">-Тувинской провинции разновысотных гор, нагорий и глубоких котловин,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975B53">
              <w:rPr>
                <w:color w:val="000000" w:themeColor="text1"/>
                <w:shd w:val="clear" w:color="auto" w:fill="FFFFFF" w:themeFill="background1"/>
              </w:rPr>
              <w:t>гобийскому</w:t>
            </w:r>
            <w:proofErr w:type="spellEnd"/>
            <w:r w:rsidRPr="00975B53">
              <w:rPr>
                <w:color w:val="000000" w:themeColor="text1"/>
                <w:shd w:val="clear" w:color="auto" w:fill="FFFFFF" w:themeFill="background1"/>
              </w:rPr>
              <w:t xml:space="preserve"> типу, и </w:t>
            </w:r>
            <w:proofErr w:type="gramStart"/>
            <w:r w:rsidRPr="00975B53">
              <w:rPr>
                <w:color w:val="000000" w:themeColor="text1"/>
                <w:shd w:val="clear" w:color="auto" w:fill="FFFFFF" w:themeFill="background1"/>
              </w:rPr>
              <w:t>с</w:t>
            </w:r>
            <w:proofErr w:type="gramEnd"/>
            <w:r w:rsidRPr="00975B53">
              <w:rPr>
                <w:color w:val="000000" w:themeColor="text1"/>
                <w:shd w:val="clear" w:color="auto" w:fill="FFFFFF" w:themeFill="background1"/>
              </w:rPr>
              <w:t xml:space="preserve"> плейстоценовой вулканогенной </w:t>
            </w:r>
            <w:proofErr w:type="spellStart"/>
            <w:r w:rsidRPr="00975B53">
              <w:rPr>
                <w:color w:val="000000" w:themeColor="text1"/>
                <w:shd w:val="clear" w:color="auto" w:fill="FFFFFF" w:themeFill="background1"/>
              </w:rPr>
              <w:t>морфоскульптурой</w:t>
            </w:r>
            <w:proofErr w:type="spellEnd"/>
            <w:r w:rsidRPr="00975B53">
              <w:rPr>
                <w:color w:val="000000" w:themeColor="text1"/>
                <w:shd w:val="clear" w:color="auto" w:fill="FFFFFF" w:themeFill="background1"/>
              </w:rPr>
              <w:t xml:space="preserve"> на северо-востоке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5B043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854EF2" w:rsidRPr="005B043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8 541,0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5B043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854EF2" w:rsidRPr="005B043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854EF2" w:rsidRPr="005B043E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2 696,35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rPr>
                <w:color w:val="000000"/>
              </w:rPr>
              <w:t>Описание границ памятника природы проведено в соответствии с земельным законодательством РФ.</w:t>
            </w:r>
          </w:p>
          <w:p w:rsidR="00954711" w:rsidRPr="00954711" w:rsidRDefault="00954711" w:rsidP="00954711">
            <w:pPr>
              <w:jc w:val="both"/>
            </w:pPr>
            <w:r w:rsidRPr="00954711">
              <w:t xml:space="preserve">В процессе выполнения камеральных работ уточнена площадь, границы памятника природы и его охранной зоны по </w:t>
            </w:r>
            <w:r w:rsidRPr="00954711">
              <w:rPr>
                <w:color w:val="000000"/>
              </w:rPr>
              <w:t>спутниковым снимкам высокого разрешения</w:t>
            </w:r>
            <w:r w:rsidRPr="00954711">
              <w:t xml:space="preserve"> и картам имеющегося масштабного ряда М 1:25 000. 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711">
              <w:rPr>
                <w:color w:val="000000"/>
              </w:rPr>
              <w:t xml:space="preserve">Общая площадь особо охраняемой природной территории составляет  8541,0 га. 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711">
              <w:rPr>
                <w:color w:val="000000"/>
              </w:rPr>
              <w:t xml:space="preserve">Площадь памятника природы – </w:t>
            </w:r>
            <w:r w:rsidRPr="00954711">
              <w:rPr>
                <w:b/>
                <w:color w:val="000000"/>
              </w:rPr>
              <w:t xml:space="preserve">5 844,65 </w:t>
            </w:r>
            <w:r w:rsidRPr="00954711">
              <w:rPr>
                <w:color w:val="000000"/>
              </w:rPr>
              <w:t xml:space="preserve">га, в том числе  водного зеркала – </w:t>
            </w:r>
            <w:r w:rsidRPr="00954711">
              <w:rPr>
                <w:b/>
                <w:color w:val="000000"/>
              </w:rPr>
              <w:t xml:space="preserve">5 150 </w:t>
            </w:r>
            <w:r w:rsidRPr="00954711">
              <w:rPr>
                <w:color w:val="000000"/>
              </w:rPr>
              <w:t xml:space="preserve">га. </w:t>
            </w:r>
          </w:p>
          <w:p w:rsidR="00954711" w:rsidRPr="00954711" w:rsidRDefault="00954711" w:rsidP="00954711">
            <w:pPr>
              <w:jc w:val="both"/>
              <w:rPr>
                <w:color w:val="000000"/>
              </w:rPr>
            </w:pPr>
            <w:r w:rsidRPr="00954711">
              <w:rPr>
                <w:color w:val="000000"/>
              </w:rPr>
              <w:t xml:space="preserve">Площадь охранной зоны – </w:t>
            </w:r>
            <w:r w:rsidRPr="00954711">
              <w:rPr>
                <w:b/>
                <w:color w:val="000000"/>
              </w:rPr>
              <w:t>2 696,35</w:t>
            </w:r>
            <w:r w:rsidRPr="00954711">
              <w:rPr>
                <w:color w:val="000000"/>
              </w:rPr>
              <w:t xml:space="preserve"> га.</w:t>
            </w:r>
          </w:p>
          <w:p w:rsidR="00954711" w:rsidRPr="00954711" w:rsidRDefault="00954711" w:rsidP="00954711">
            <w:pPr>
              <w:jc w:val="both"/>
            </w:pPr>
            <w:r w:rsidRPr="00954711">
              <w:t>Восточная часть водной поверхности озера входит в территорию государственного природного заповедника «</w:t>
            </w:r>
            <w:proofErr w:type="spellStart"/>
            <w:r w:rsidRPr="00954711">
              <w:t>Азас</w:t>
            </w:r>
            <w:proofErr w:type="spellEnd"/>
            <w:r w:rsidRPr="00954711">
              <w:t xml:space="preserve">» </w:t>
            </w:r>
            <w:r w:rsidRPr="00954711">
              <w:lastRenderedPageBreak/>
              <w:t xml:space="preserve">федерального значения. </w:t>
            </w:r>
          </w:p>
          <w:p w:rsidR="00954711" w:rsidRPr="00954711" w:rsidRDefault="00954711" w:rsidP="00954711">
            <w:pPr>
              <w:ind w:firstLine="709"/>
              <w:jc w:val="center"/>
              <w:rPr>
                <w:i/>
                <w:color w:val="000000"/>
              </w:rPr>
            </w:pPr>
          </w:p>
          <w:p w:rsidR="00954711" w:rsidRPr="00954711" w:rsidRDefault="00954711" w:rsidP="0063562B">
            <w:pPr>
              <w:rPr>
                <w:i/>
                <w:color w:val="000000"/>
              </w:rPr>
            </w:pPr>
            <w:r w:rsidRPr="00954711">
              <w:rPr>
                <w:i/>
                <w:color w:val="000000"/>
              </w:rPr>
              <w:t>Описание границ памятника природы</w:t>
            </w:r>
          </w:p>
          <w:p w:rsidR="00954711" w:rsidRPr="00954711" w:rsidRDefault="00954711" w:rsidP="0063562B">
            <w:pPr>
              <w:autoSpaceDE w:val="0"/>
              <w:autoSpaceDN w:val="0"/>
              <w:adjustRightInd w:val="0"/>
              <w:jc w:val="both"/>
            </w:pPr>
            <w:r w:rsidRPr="00954711">
              <w:t xml:space="preserve">Граница памятника природы проходит на расстоянии 50 м от среднего многолетнего уреза воды, по его периметру, и совпадает с границей прибрежной защитной полосы озера </w:t>
            </w:r>
            <w:proofErr w:type="spellStart"/>
            <w:r w:rsidRPr="00954711">
              <w:t>Азас</w:t>
            </w:r>
            <w:proofErr w:type="spellEnd"/>
            <w:r w:rsidRPr="00954711">
              <w:t>. Памятник природы включает в себя акваторию озера с островами.</w:t>
            </w:r>
          </w:p>
          <w:p w:rsidR="00954711" w:rsidRPr="00954711" w:rsidRDefault="00954711" w:rsidP="00954711">
            <w:pPr>
              <w:shd w:val="clear" w:color="auto" w:fill="FFFFFF"/>
              <w:ind w:firstLine="709"/>
              <w:jc w:val="center"/>
              <w:textAlignment w:val="baseline"/>
              <w:rPr>
                <w:i/>
                <w:spacing w:val="2"/>
              </w:rPr>
            </w:pPr>
          </w:p>
          <w:p w:rsidR="00954711" w:rsidRPr="00954711" w:rsidRDefault="00954711" w:rsidP="0063562B">
            <w:pPr>
              <w:shd w:val="clear" w:color="auto" w:fill="FFFFFF"/>
              <w:textAlignment w:val="baseline"/>
              <w:rPr>
                <w:i/>
                <w:spacing w:val="2"/>
              </w:rPr>
            </w:pPr>
            <w:r w:rsidRPr="00954711">
              <w:rPr>
                <w:i/>
                <w:spacing w:val="2"/>
              </w:rPr>
              <w:t>Охранная зона</w:t>
            </w:r>
          </w:p>
          <w:p w:rsidR="00954711" w:rsidRPr="00954711" w:rsidRDefault="00954711" w:rsidP="0063562B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54711">
              <w:rPr>
                <w:spacing w:val="2"/>
              </w:rPr>
              <w:t>В целях защиты особо охраняемых природных территорий республиканского значения далее (памятник природы) от неблагоприятных антропогенных воздействий на прилегающих к ним участках земли и водного пространства создается охранная зона в составе памятника природы.</w:t>
            </w:r>
          </w:p>
          <w:p w:rsidR="00954711" w:rsidRPr="00954711" w:rsidRDefault="00954711" w:rsidP="0063562B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54711">
              <w:rPr>
                <w:spacing w:val="2"/>
              </w:rPr>
              <w:t xml:space="preserve">Для водного объекта (озера) в составе памятника природы устанавливается охранная зона шириной 1 000 м. Площадь охранной зоны составляет </w:t>
            </w:r>
            <w:r w:rsidRPr="00954711">
              <w:rPr>
                <w:color w:val="000000"/>
              </w:rPr>
              <w:t>2 696,35 га</w:t>
            </w:r>
            <w:r w:rsidRPr="00954711">
              <w:rPr>
                <w:spacing w:val="2"/>
              </w:rPr>
              <w:t>.</w:t>
            </w:r>
          </w:p>
          <w:p w:rsidR="00954711" w:rsidRPr="00954711" w:rsidRDefault="00954711" w:rsidP="0063562B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54711">
              <w:rPr>
                <w:spacing w:val="2"/>
              </w:rPr>
              <w:t xml:space="preserve">Озеро </w:t>
            </w:r>
            <w:proofErr w:type="spellStart"/>
            <w:r w:rsidRPr="00954711">
              <w:rPr>
                <w:spacing w:val="2"/>
              </w:rPr>
              <w:t>Азас</w:t>
            </w:r>
            <w:proofErr w:type="spellEnd"/>
            <w:r w:rsidRPr="00954711">
              <w:rPr>
                <w:spacing w:val="2"/>
              </w:rPr>
              <w:t xml:space="preserve"> занимает центральную часть </w:t>
            </w:r>
            <w:proofErr w:type="spellStart"/>
            <w:r w:rsidRPr="00954711">
              <w:rPr>
                <w:spacing w:val="2"/>
              </w:rPr>
              <w:t>Тоджинской</w:t>
            </w:r>
            <w:proofErr w:type="spellEnd"/>
            <w:r w:rsidRPr="00954711">
              <w:rPr>
                <w:spacing w:val="2"/>
              </w:rPr>
              <w:t xml:space="preserve"> котловины и принадлежит к бассейну р. Б. Енисей. В состав охранной зоны также включены озеро </w:t>
            </w:r>
            <w:proofErr w:type="spellStart"/>
            <w:r w:rsidRPr="00954711">
              <w:rPr>
                <w:spacing w:val="2"/>
              </w:rPr>
              <w:t>Кужур</w:t>
            </w:r>
            <w:proofErr w:type="spellEnd"/>
            <w:r w:rsidRPr="00954711">
              <w:rPr>
                <w:spacing w:val="2"/>
              </w:rPr>
              <w:t xml:space="preserve">-Холь, часть озера </w:t>
            </w:r>
            <w:proofErr w:type="spellStart"/>
            <w:r w:rsidRPr="00954711">
              <w:rPr>
                <w:spacing w:val="2"/>
              </w:rPr>
              <w:t>Ноган</w:t>
            </w:r>
            <w:proofErr w:type="spellEnd"/>
            <w:r w:rsidRPr="00954711">
              <w:rPr>
                <w:spacing w:val="2"/>
              </w:rPr>
              <w:t xml:space="preserve">-Холь и много мелких озер без названий. Учитывая чрезвычайную изрезанность береговой линии оз. </w:t>
            </w:r>
            <w:proofErr w:type="spellStart"/>
            <w:r w:rsidRPr="00954711">
              <w:rPr>
                <w:spacing w:val="2"/>
              </w:rPr>
              <w:t>Азас</w:t>
            </w:r>
            <w:proofErr w:type="spellEnd"/>
            <w:r w:rsidRPr="00954711">
              <w:rPr>
                <w:spacing w:val="2"/>
              </w:rPr>
              <w:t xml:space="preserve">, граница охранной </w:t>
            </w:r>
            <w:proofErr w:type="gramStart"/>
            <w:r w:rsidRPr="00954711">
              <w:rPr>
                <w:spacing w:val="2"/>
              </w:rPr>
              <w:t>зоны</w:t>
            </w:r>
            <w:proofErr w:type="gramEnd"/>
            <w:r w:rsidRPr="00954711">
              <w:rPr>
                <w:spacing w:val="2"/>
              </w:rPr>
              <w:t xml:space="preserve"> более выровненная и плавная, поэтому ширина зоны колеблется от нескольких метров до 2-х километров.</w:t>
            </w:r>
          </w:p>
          <w:p w:rsidR="00954711" w:rsidRPr="00954711" w:rsidRDefault="00954711" w:rsidP="00954711">
            <w:pPr>
              <w:ind w:firstLine="709"/>
              <w:jc w:val="center"/>
              <w:rPr>
                <w:i/>
                <w:iCs/>
              </w:rPr>
            </w:pPr>
          </w:p>
          <w:p w:rsidR="00954711" w:rsidRPr="00954711" w:rsidRDefault="00954711" w:rsidP="0063562B">
            <w:r w:rsidRPr="00954711">
              <w:rPr>
                <w:i/>
                <w:iCs/>
              </w:rPr>
              <w:t>Описание границы охранной зоны</w:t>
            </w:r>
          </w:p>
          <w:p w:rsidR="00954711" w:rsidRPr="00954711" w:rsidRDefault="00954711" w:rsidP="0063562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54711">
              <w:rPr>
                <w:color w:val="000000"/>
              </w:rPr>
              <w:t xml:space="preserve">Граница охранной зоны проходит от точки N 1 с координатами 52°25'56.45" </w:t>
            </w:r>
            <w:proofErr w:type="spellStart"/>
            <w:r w:rsidRPr="00954711">
              <w:rPr>
                <w:color w:val="000000"/>
              </w:rPr>
              <w:t>с.ш</w:t>
            </w:r>
            <w:proofErr w:type="spellEnd"/>
            <w:r w:rsidRPr="00954711">
              <w:rPr>
                <w:color w:val="000000"/>
              </w:rPr>
              <w:t xml:space="preserve">., 96°27'33.15" </w:t>
            </w:r>
            <w:proofErr w:type="spellStart"/>
            <w:r w:rsidRPr="00954711">
              <w:rPr>
                <w:color w:val="000000"/>
              </w:rPr>
              <w:t>в.д</w:t>
            </w:r>
            <w:proofErr w:type="spellEnd"/>
            <w:r w:rsidRPr="00954711">
              <w:rPr>
                <w:color w:val="000000"/>
              </w:rPr>
              <w:t xml:space="preserve">., расположенной в 200 м восточнее от северо-восточной оконечности озера </w:t>
            </w:r>
            <w:proofErr w:type="spellStart"/>
            <w:r w:rsidRPr="00954711">
              <w:rPr>
                <w:color w:val="000000"/>
              </w:rPr>
              <w:t>Ноган</w:t>
            </w:r>
            <w:proofErr w:type="spellEnd"/>
            <w:r w:rsidRPr="00954711">
              <w:rPr>
                <w:color w:val="000000"/>
              </w:rPr>
              <w:t xml:space="preserve">-Холь и в 907 м северо-западнее юго-восточной оконечности озера </w:t>
            </w:r>
            <w:proofErr w:type="spellStart"/>
            <w:r w:rsidRPr="00954711">
              <w:rPr>
                <w:color w:val="000000"/>
              </w:rPr>
              <w:t>Ноган</w:t>
            </w:r>
            <w:proofErr w:type="spellEnd"/>
            <w:r w:rsidRPr="00954711">
              <w:rPr>
                <w:color w:val="000000"/>
              </w:rPr>
              <w:t>-Холь, считая по прямой, на пересечении с границей охранной зоны государственного природного заповедника "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>", граница охранной зоны памятника природы следует общим юго-восточным</w:t>
            </w:r>
            <w:proofErr w:type="gramEnd"/>
            <w:r w:rsidRPr="00954711">
              <w:rPr>
                <w:color w:val="000000"/>
              </w:rPr>
              <w:t xml:space="preserve"> </w:t>
            </w:r>
            <w:proofErr w:type="gramStart"/>
            <w:r w:rsidRPr="00954711">
              <w:rPr>
                <w:color w:val="000000"/>
              </w:rPr>
              <w:t>направлением по границе охранной зоны государственного природного заповедника "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", пересекая озеро </w:t>
            </w:r>
            <w:proofErr w:type="spellStart"/>
            <w:r w:rsidRPr="00954711">
              <w:rPr>
                <w:color w:val="000000"/>
              </w:rPr>
              <w:t>Ноган</w:t>
            </w:r>
            <w:proofErr w:type="spellEnd"/>
            <w:r w:rsidRPr="00954711">
              <w:rPr>
                <w:color w:val="000000"/>
              </w:rPr>
              <w:t xml:space="preserve">-Холь и 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, до точки N 2 с координатами 52°22'41.58" </w:t>
            </w:r>
            <w:proofErr w:type="spellStart"/>
            <w:r w:rsidRPr="00954711">
              <w:rPr>
                <w:color w:val="000000"/>
              </w:rPr>
              <w:t>с.ш</w:t>
            </w:r>
            <w:proofErr w:type="spellEnd"/>
            <w:r w:rsidRPr="00954711">
              <w:rPr>
                <w:color w:val="000000"/>
              </w:rPr>
              <w:t xml:space="preserve">., 96°33'54.15" </w:t>
            </w:r>
            <w:proofErr w:type="spellStart"/>
            <w:r w:rsidRPr="00954711">
              <w:rPr>
                <w:color w:val="000000"/>
              </w:rPr>
              <w:t>в.д</w:t>
            </w:r>
            <w:proofErr w:type="spellEnd"/>
            <w:r w:rsidRPr="00954711">
              <w:rPr>
                <w:color w:val="000000"/>
              </w:rPr>
              <w:t xml:space="preserve">., расположенной в 1000 м от берега (береговой линии) озера, в 2,5 км, считая по прямой, юго-западнее устья р. </w:t>
            </w:r>
            <w:proofErr w:type="spellStart"/>
            <w:r w:rsidRPr="00954711">
              <w:rPr>
                <w:color w:val="000000"/>
              </w:rPr>
              <w:t>Бестик-Оймак-Хем</w:t>
            </w:r>
            <w:proofErr w:type="spellEnd"/>
            <w:r w:rsidRPr="00954711">
              <w:rPr>
                <w:color w:val="000000"/>
              </w:rPr>
              <w:t>.</w:t>
            </w:r>
            <w:proofErr w:type="gramEnd"/>
            <w:r w:rsidRPr="00954711">
              <w:rPr>
                <w:color w:val="000000"/>
              </w:rPr>
              <w:t xml:space="preserve"> </w:t>
            </w:r>
            <w:proofErr w:type="gramStart"/>
            <w:r w:rsidRPr="00954711">
              <w:rPr>
                <w:color w:val="000000"/>
              </w:rPr>
              <w:t xml:space="preserve">Далее граница охранной зоны памятника природы общим юго-западным направлением на расстоянии 1000 м от берега (береговой линии) озера, огибая его с южной стороны, проходит до точки N 3 с координатами 52°20'3.98" </w:t>
            </w:r>
            <w:proofErr w:type="spellStart"/>
            <w:r w:rsidRPr="00954711">
              <w:rPr>
                <w:color w:val="000000"/>
              </w:rPr>
              <w:t>с.ш</w:t>
            </w:r>
            <w:proofErr w:type="spellEnd"/>
            <w:r w:rsidRPr="00954711">
              <w:rPr>
                <w:color w:val="000000"/>
              </w:rPr>
              <w:t xml:space="preserve">., 96°24'44.91" </w:t>
            </w:r>
            <w:proofErr w:type="spellStart"/>
            <w:r w:rsidRPr="00954711">
              <w:rPr>
                <w:color w:val="000000"/>
              </w:rPr>
              <w:t>в.д</w:t>
            </w:r>
            <w:proofErr w:type="spellEnd"/>
            <w:r w:rsidRPr="00954711">
              <w:rPr>
                <w:color w:val="000000"/>
              </w:rPr>
              <w:t>., расположенной в 1000 м от берега (береговой линии) озера у его юго-западной оконечности.</w:t>
            </w:r>
            <w:proofErr w:type="gramEnd"/>
            <w:r w:rsidRPr="00954711">
              <w:rPr>
                <w:color w:val="000000"/>
              </w:rPr>
              <w:t xml:space="preserve"> Затем граница общим северным направлением на расстоянии 1000 м от берега (береговой линии) озера, огибая его с западной стороны, идет до точки N 4 с координатами 52°23'21.87" </w:t>
            </w:r>
            <w:proofErr w:type="spellStart"/>
            <w:r w:rsidRPr="00954711">
              <w:rPr>
                <w:color w:val="000000"/>
              </w:rPr>
              <w:t>с.ш</w:t>
            </w:r>
            <w:proofErr w:type="spellEnd"/>
            <w:r w:rsidRPr="00954711">
              <w:rPr>
                <w:color w:val="000000"/>
              </w:rPr>
              <w:t xml:space="preserve">., 96°25'10.67" </w:t>
            </w:r>
            <w:proofErr w:type="spellStart"/>
            <w:r w:rsidRPr="00954711">
              <w:rPr>
                <w:color w:val="000000"/>
              </w:rPr>
              <w:t>в.д</w:t>
            </w:r>
            <w:proofErr w:type="spellEnd"/>
            <w:r w:rsidRPr="00954711">
              <w:rPr>
                <w:color w:val="000000"/>
              </w:rPr>
              <w:t xml:space="preserve">., расположенной на левом берегу р. Тоора-Хем, у ее истока. </w:t>
            </w:r>
            <w:proofErr w:type="gramStart"/>
            <w:r w:rsidRPr="00954711">
              <w:rPr>
                <w:color w:val="000000"/>
              </w:rPr>
              <w:t xml:space="preserve">Далее граница, пересекая р. Тоора-Хем в восточном направлении, следует по берегу оз. </w:t>
            </w:r>
            <w:proofErr w:type="spellStart"/>
            <w:r w:rsidRPr="00954711">
              <w:rPr>
                <w:color w:val="000000"/>
              </w:rPr>
              <w:t>Кужур</w:t>
            </w:r>
            <w:proofErr w:type="spellEnd"/>
            <w:r w:rsidRPr="00954711">
              <w:rPr>
                <w:color w:val="000000"/>
              </w:rPr>
              <w:t xml:space="preserve">-Холь, огибая его с южной, восточной и северной сторон до точки N 5 с координатами 52°23'54.35"с.ш., 96°26'43.28" </w:t>
            </w:r>
            <w:proofErr w:type="spellStart"/>
            <w:r w:rsidRPr="00954711">
              <w:rPr>
                <w:color w:val="000000"/>
              </w:rPr>
              <w:t>в.д</w:t>
            </w:r>
            <w:proofErr w:type="spellEnd"/>
            <w:r w:rsidRPr="00954711">
              <w:rPr>
                <w:color w:val="000000"/>
              </w:rPr>
              <w:t xml:space="preserve">., расположенной у северо-восточной оконечности оз. </w:t>
            </w:r>
            <w:proofErr w:type="spellStart"/>
            <w:r w:rsidRPr="00954711">
              <w:rPr>
                <w:color w:val="000000"/>
              </w:rPr>
              <w:t>Кужур</w:t>
            </w:r>
            <w:proofErr w:type="spellEnd"/>
            <w:r w:rsidRPr="00954711">
              <w:rPr>
                <w:color w:val="000000"/>
              </w:rPr>
              <w:t xml:space="preserve">-Холь, в 2100 м, считая по прямой, от истока р. </w:t>
            </w:r>
            <w:r w:rsidRPr="00954711">
              <w:rPr>
                <w:color w:val="000000"/>
              </w:rPr>
              <w:lastRenderedPageBreak/>
              <w:t>Тоора-Хем, затем граница следует общим северным направлением параллельно</w:t>
            </w:r>
            <w:proofErr w:type="gramEnd"/>
            <w:r w:rsidRPr="00954711">
              <w:rPr>
                <w:color w:val="000000"/>
              </w:rPr>
              <w:t xml:space="preserve"> границе охранной зоны государственного природного заповедника </w:t>
            </w:r>
            <w:r w:rsidRPr="00954711">
              <w:t xml:space="preserve"> «</w:t>
            </w:r>
            <w:proofErr w:type="spellStart"/>
            <w:r w:rsidRPr="00954711">
              <w:t>Азас</w:t>
            </w:r>
            <w:proofErr w:type="spellEnd"/>
            <w:r w:rsidRPr="00954711">
              <w:t>»</w:t>
            </w:r>
            <w:r w:rsidRPr="00954711">
              <w:rPr>
                <w:color w:val="000000"/>
              </w:rPr>
              <w:t xml:space="preserve"> до точки N 6 с координатами 52°25'41.25" </w:t>
            </w:r>
            <w:proofErr w:type="spellStart"/>
            <w:r w:rsidRPr="00954711">
              <w:rPr>
                <w:color w:val="000000"/>
              </w:rPr>
              <w:t>с.ш</w:t>
            </w:r>
            <w:proofErr w:type="spellEnd"/>
            <w:r w:rsidRPr="00954711">
              <w:rPr>
                <w:color w:val="000000"/>
              </w:rPr>
              <w:t xml:space="preserve">., 96°26'57.37", расположенной на </w:t>
            </w:r>
            <w:proofErr w:type="gramStart"/>
            <w:r w:rsidRPr="00954711">
              <w:rPr>
                <w:color w:val="000000"/>
              </w:rPr>
              <w:t>юго- восточном</w:t>
            </w:r>
            <w:proofErr w:type="gramEnd"/>
            <w:r w:rsidRPr="00954711">
              <w:rPr>
                <w:color w:val="000000"/>
              </w:rPr>
              <w:t xml:space="preserve"> берегу оз. </w:t>
            </w:r>
            <w:proofErr w:type="spellStart"/>
            <w:r w:rsidRPr="00954711">
              <w:rPr>
                <w:color w:val="000000"/>
              </w:rPr>
              <w:t>Ногаан</w:t>
            </w:r>
            <w:proofErr w:type="spellEnd"/>
            <w:r w:rsidRPr="00954711">
              <w:rPr>
                <w:color w:val="000000"/>
              </w:rPr>
              <w:t xml:space="preserve">-Холь, в 560 м юго-восточнее, считая по прямой, от его западной оконечности, далее граница охранной зоны проходит, огибая озеро с северной стороны, в первоначальную точку описания. 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54711" w:rsidRPr="00954711" w:rsidRDefault="00954711" w:rsidP="006356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711">
              <w:rPr>
                <w:color w:val="000000"/>
              </w:rPr>
              <w:t xml:space="preserve">Озеро 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 занимает центральную часть </w:t>
            </w:r>
            <w:proofErr w:type="spellStart"/>
            <w:r w:rsidRPr="00954711">
              <w:rPr>
                <w:color w:val="000000"/>
              </w:rPr>
              <w:t>Тоджинской</w:t>
            </w:r>
            <w:proofErr w:type="spellEnd"/>
            <w:r w:rsidRPr="00954711">
              <w:rPr>
                <w:color w:val="000000"/>
              </w:rPr>
              <w:t xml:space="preserve"> котловины и принадлежит бассейну р. Большой Енисей. В состав охранной зоны также включены крупные озера </w:t>
            </w:r>
            <w:proofErr w:type="spellStart"/>
            <w:r w:rsidRPr="00954711">
              <w:rPr>
                <w:color w:val="000000"/>
              </w:rPr>
              <w:t>Кужур</w:t>
            </w:r>
            <w:proofErr w:type="spellEnd"/>
            <w:r w:rsidRPr="00954711">
              <w:rPr>
                <w:color w:val="000000"/>
              </w:rPr>
              <w:t xml:space="preserve">-Холь и </w:t>
            </w:r>
            <w:proofErr w:type="spellStart"/>
            <w:r w:rsidRPr="00954711">
              <w:rPr>
                <w:color w:val="000000"/>
              </w:rPr>
              <w:t>Ноган</w:t>
            </w:r>
            <w:proofErr w:type="spellEnd"/>
            <w:r w:rsidRPr="00954711">
              <w:rPr>
                <w:color w:val="000000"/>
              </w:rPr>
              <w:t xml:space="preserve">-Холь и много мелких озер без названий. Учитывая чрезвычайную изрезанность береговой линии оз. 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, граница охранной </w:t>
            </w:r>
            <w:proofErr w:type="gramStart"/>
            <w:r w:rsidRPr="00954711">
              <w:rPr>
                <w:color w:val="000000"/>
              </w:rPr>
              <w:t>зоны</w:t>
            </w:r>
            <w:proofErr w:type="gramEnd"/>
            <w:r w:rsidRPr="00954711">
              <w:rPr>
                <w:color w:val="000000"/>
              </w:rPr>
              <w:t xml:space="preserve"> более выровненная и плавная, поэтому ширина зоны колеблется от нескольких метров до 2-х километров. От точки 1, через точки 2, 3, до точки 4 охранная зона занимает обособленный участок </w:t>
            </w:r>
            <w:proofErr w:type="spellStart"/>
            <w:r w:rsidRPr="00954711">
              <w:rPr>
                <w:color w:val="000000"/>
              </w:rPr>
              <w:t>Тоджинского</w:t>
            </w:r>
            <w:proofErr w:type="spellEnd"/>
            <w:r w:rsidRPr="00954711">
              <w:rPr>
                <w:color w:val="000000"/>
              </w:rPr>
              <w:t xml:space="preserve"> лесхоза, принадлежащего родовой общине "</w:t>
            </w:r>
            <w:proofErr w:type="spellStart"/>
            <w:r w:rsidRPr="00954711">
              <w:rPr>
                <w:color w:val="000000"/>
              </w:rPr>
              <w:t>Одуген</w:t>
            </w:r>
            <w:proofErr w:type="spellEnd"/>
            <w:r w:rsidRPr="00954711">
              <w:rPr>
                <w:color w:val="000000"/>
              </w:rPr>
              <w:t>". Здесь же расположена турбаза "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>". Кадастровый квартал 1309006.</w:t>
            </w:r>
          </w:p>
          <w:p w:rsidR="00854EF2" w:rsidRPr="007753EB" w:rsidRDefault="00954711" w:rsidP="00954711">
            <w:pPr>
              <w:autoSpaceDE w:val="0"/>
              <w:autoSpaceDN w:val="0"/>
              <w:adjustRightInd w:val="0"/>
            </w:pPr>
            <w:r w:rsidRPr="00954711">
              <w:rPr>
                <w:color w:val="000000"/>
              </w:rPr>
              <w:t xml:space="preserve">Северная граница зоны начинается от точки 5 (западная оконечность оз. </w:t>
            </w:r>
            <w:proofErr w:type="spellStart"/>
            <w:r w:rsidRPr="00954711">
              <w:rPr>
                <w:color w:val="000000"/>
              </w:rPr>
              <w:t>Ноган</w:t>
            </w:r>
            <w:proofErr w:type="spellEnd"/>
            <w:r w:rsidRPr="00954711">
              <w:rPr>
                <w:color w:val="000000"/>
              </w:rPr>
              <w:t>-Холь) и проходит по территории государственного природного заповедника "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" (кадастровый квартал 1200001). Граница проходит в восточном направлении до пересечения с ручьем </w:t>
            </w:r>
            <w:proofErr w:type="spellStart"/>
            <w:r w:rsidRPr="00954711">
              <w:rPr>
                <w:color w:val="000000"/>
              </w:rPr>
              <w:t>Илги-Чул</w:t>
            </w:r>
            <w:proofErr w:type="spellEnd"/>
            <w:r w:rsidRPr="00954711">
              <w:rPr>
                <w:color w:val="000000"/>
              </w:rPr>
              <w:t xml:space="preserve">, где меняет направление </w:t>
            </w:r>
            <w:proofErr w:type="gramStart"/>
            <w:r w:rsidRPr="00954711">
              <w:rPr>
                <w:color w:val="000000"/>
              </w:rPr>
              <w:t>на</w:t>
            </w:r>
            <w:proofErr w:type="gramEnd"/>
            <w:r w:rsidRPr="00954711">
              <w:rPr>
                <w:color w:val="000000"/>
              </w:rPr>
              <w:t xml:space="preserve"> юго-восточное и доходит до р. </w:t>
            </w:r>
            <w:proofErr w:type="spellStart"/>
            <w:r w:rsidRPr="00954711">
              <w:rPr>
                <w:color w:val="000000"/>
              </w:rPr>
              <w:t>Азас</w:t>
            </w:r>
            <w:proofErr w:type="spellEnd"/>
            <w:r w:rsidRPr="00954711">
              <w:rPr>
                <w:color w:val="000000"/>
              </w:rPr>
              <w:t xml:space="preserve">. Затем на расстоянии 1 км идет в южном направлении и поворачивает на юго-запад к точке 8 до пересечения с рекой </w:t>
            </w:r>
            <w:proofErr w:type="spellStart"/>
            <w:r w:rsidRPr="00954711">
              <w:rPr>
                <w:color w:val="000000"/>
              </w:rPr>
              <w:t>Бестиг-Оймак-Хем</w:t>
            </w:r>
            <w:proofErr w:type="spellEnd"/>
            <w:r w:rsidRPr="00954711">
              <w:rPr>
                <w:color w:val="000000"/>
              </w:rPr>
              <w:t xml:space="preserve"> (граница заповедника </w:t>
            </w:r>
            <w:r w:rsidRPr="00954711">
              <w:t xml:space="preserve"> «</w:t>
            </w:r>
            <w:proofErr w:type="spellStart"/>
            <w:r w:rsidRPr="00954711">
              <w:t>Азас</w:t>
            </w:r>
            <w:proofErr w:type="spellEnd"/>
            <w:r w:rsidRPr="00954711">
              <w:t>»)</w:t>
            </w:r>
            <w:r>
              <w:t>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854EF2" w:rsidRPr="00C308CA" w:rsidRDefault="00854EF2" w:rsidP="00A72B8B">
            <w:pPr>
              <w:pStyle w:val="Style1"/>
              <w:widowControl/>
              <w:spacing w:line="240" w:lineRule="auto"/>
              <w:ind w:firstLine="0"/>
              <w:jc w:val="left"/>
              <w:rPr>
                <w:i/>
              </w:rPr>
            </w:pPr>
            <w:r w:rsidRPr="00C308CA">
              <w:rPr>
                <w:i/>
              </w:rPr>
              <w:t>Рельеф</w:t>
            </w:r>
          </w:p>
          <w:p w:rsidR="00854EF2" w:rsidRPr="00C308CA" w:rsidRDefault="00854EF2" w:rsidP="00A72B8B">
            <w:pPr>
              <w:autoSpaceDE w:val="0"/>
              <w:autoSpaceDN w:val="0"/>
              <w:adjustRightInd w:val="0"/>
              <w:jc w:val="both"/>
            </w:pPr>
            <w:r w:rsidRPr="00C308CA">
              <w:t xml:space="preserve">Современный рельеф Западной Тувы сформировался в результате интенсивных тектонических движений плиоцена и нижнечетвертичного времени, которые имели преимущественно дизъюнктивный характер и нередко совпадали с зонами древних широтных разломов. Амплитуда молодых поднятий превышала 1 500 м. Важную роль в формировании рельефа на </w:t>
            </w:r>
            <w:r w:rsidRPr="00C308CA">
              <w:lastRenderedPageBreak/>
              <w:t xml:space="preserve">территории Западной Тувы в высокогорных районах сыграло двукратное оледенение, а в поясе среднегорья − эрозионная деятельность рек (9). </w:t>
            </w:r>
          </w:p>
          <w:p w:rsidR="00854EF2" w:rsidRPr="00C308CA" w:rsidRDefault="00854EF2" w:rsidP="00A72B8B">
            <w:pPr>
              <w:pStyle w:val="a5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Озеро Кара-Холь расположено в восточных отрогах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Шапшальского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хребта</w:t>
            </w:r>
            <w:r w:rsidRPr="00C308CA">
              <w:t xml:space="preserve"> в зоне его сочленения с </w:t>
            </w:r>
            <w:proofErr w:type="spellStart"/>
            <w:r w:rsidRPr="00C308CA">
              <w:t>Алашским</w:t>
            </w:r>
            <w:proofErr w:type="spellEnd"/>
            <w:r w:rsidRPr="00C308CA">
              <w:t xml:space="preserve"> плато в верховье р. </w:t>
            </w:r>
            <w:proofErr w:type="spellStart"/>
            <w:r w:rsidRPr="00C308CA">
              <w:t>Алаш</w:t>
            </w:r>
            <w:proofErr w:type="spellEnd"/>
            <w:r w:rsidRPr="00C308CA">
              <w:rPr>
                <w:shd w:val="clear" w:color="auto" w:fill="FFFFFF"/>
              </w:rPr>
              <w:t>.</w:t>
            </w:r>
            <w:r w:rsidRPr="00C308CA">
              <w:rPr>
                <w:color w:val="000000"/>
                <w:shd w:val="clear" w:color="auto" w:fill="FFFFFF"/>
              </w:rPr>
              <w:t xml:space="preserve"> Оно отрезало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Иери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-Тайга (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-Тайга) от его продолжения на востоке – хребтов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Бугузук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Артыш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Иери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 делит бассейны рек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Монагы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C308CA">
              <w:rPr>
                <w:color w:val="000000"/>
                <w:shd w:val="clear" w:color="auto" w:fill="FFFFFF"/>
              </w:rPr>
              <w:t>тувинской</w:t>
            </w:r>
            <w:proofErr w:type="gramEnd"/>
            <w:r w:rsidRPr="00C308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Чульчи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Высшая точка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-Тайги – Острый пик (2 995 м</w:t>
            </w:r>
            <w:r w:rsidRPr="00C308CA">
              <w:t xml:space="preserve"> н. у. м.</w:t>
            </w:r>
            <w:r w:rsidRPr="00C308CA">
              <w:rPr>
                <w:color w:val="000000"/>
                <w:shd w:val="clear" w:color="auto" w:fill="FFFFFF"/>
              </w:rPr>
              <w:t xml:space="preserve">).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Бугузук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является водоразделом рек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Устю-Элдиг-Хем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Алды-Элдиг-Хем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Артыш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уходит от озера Кара-Холь на восток 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Алашскому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плато. Над западным краем плато возвышается главная вершина хребта – голец Кызыл-Тайга (3 121 м). С севера к Кара-Холю подходит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Сайлыг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 системы Западного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Саяна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.</w:t>
            </w:r>
            <w:r w:rsidRPr="00C308CA">
              <w:t xml:space="preserve"> Обрывистые скалистые берега горы </w:t>
            </w:r>
            <w:proofErr w:type="spellStart"/>
            <w:r w:rsidRPr="00C308CA">
              <w:t>Кастыг</w:t>
            </w:r>
            <w:proofErr w:type="spellEnd"/>
            <w:r w:rsidRPr="00C308CA">
              <w:t xml:space="preserve">-Тайга с запада, и горы </w:t>
            </w:r>
            <w:proofErr w:type="spellStart"/>
            <w:r w:rsidRPr="00C308CA">
              <w:t>Таскыл</w:t>
            </w:r>
            <w:proofErr w:type="spellEnd"/>
            <w:r w:rsidRPr="00C308CA">
              <w:t>-Тайга c востока буквально</w:t>
            </w:r>
            <w:r w:rsidRPr="00C308CA">
              <w:rPr>
                <w:color w:val="000000"/>
                <w:shd w:val="clear" w:color="auto" w:fill="FFFFFF"/>
              </w:rPr>
              <w:t xml:space="preserve"> </w:t>
            </w:r>
            <w:r w:rsidRPr="00C308CA">
              <w:t>сжимают узкую озерную котловину (6, 10).</w:t>
            </w:r>
            <w:r w:rsidRPr="00C308CA">
              <w:rPr>
                <w:color w:val="000000"/>
                <w:shd w:val="clear" w:color="auto" w:fill="FFFFFF"/>
              </w:rPr>
              <w:t xml:space="preserve"> </w:t>
            </w:r>
          </w:p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Преобладающие высоты на территории памятника природы «Озеро Кара-Холь»  от 1 600 до 2 040 м. н. у. </w:t>
            </w:r>
            <w:proofErr w:type="gramStart"/>
            <w:r w:rsidRPr="00C308CA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C308CA">
              <w:rPr>
                <w:color w:val="000000"/>
                <w:shd w:val="clear" w:color="auto" w:fill="FFFFFF"/>
              </w:rPr>
              <w:t>.</w:t>
            </w: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372443" w:rsidRPr="00854EF2" w:rsidRDefault="00372443" w:rsidP="00954711">
            <w:pPr>
              <w:jc w:val="both"/>
            </w:pPr>
            <w:r w:rsidRPr="00854EF2">
              <w:t xml:space="preserve">В климатическом районировании </w:t>
            </w:r>
            <w:proofErr w:type="gramStart"/>
            <w:r w:rsidRPr="00854EF2">
              <w:t>Алтае-Саянская</w:t>
            </w:r>
            <w:proofErr w:type="gramEnd"/>
            <w:r w:rsidRPr="00854EF2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(9). 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>Климат района исследования может быть определен как резко континентальный, сформировавшийся под непосредственным влиянием Монгольского центра высокого давления, с большими тепловыми ресурсами вегетационного периода и малым количеством осадков. Характерны высокие суточные и годовые амплитуды температуры воздуха, пониженная относительная влажность и облачность, малое количество осадков и непостоянство их выпадения, большая повторяемость континентальных воздушных масс.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 xml:space="preserve">Озеро покрывается льдом 7-10 ноября и освобождается ото льда 10-15 мая. Зимой в приустьевой части р. </w:t>
            </w:r>
            <w:proofErr w:type="spellStart"/>
            <w:r w:rsidRPr="00854EF2">
              <w:t>Азас</w:t>
            </w:r>
            <w:proofErr w:type="spellEnd"/>
            <w:r w:rsidRPr="00854EF2">
              <w:t xml:space="preserve"> и в истоке реки Тоора-Хем остаются незамерзающие полыньи, где зимуют до 100 особей водоплавающих. Летом прибрежные воды прогреваются до 26 градусов и изобилуют фитопланктоном, что создает благоприятные кормные условия для рыбного населения.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 xml:space="preserve">Климат </w:t>
            </w:r>
            <w:proofErr w:type="spellStart"/>
            <w:r w:rsidRPr="00854EF2">
              <w:t>Тоджинской</w:t>
            </w:r>
            <w:proofErr w:type="spellEnd"/>
            <w:r w:rsidRPr="00854EF2">
              <w:t xml:space="preserve"> котловины определяется географическим положением Тувы в центре Азии, удаленном от океанов и морей. Невысокое горное обрамление котловины на западе и северо-западе, местами снижающееся до 1300 м (</w:t>
            </w:r>
            <w:proofErr w:type="spellStart"/>
            <w:r w:rsidRPr="00854EF2">
              <w:t>Амыльский</w:t>
            </w:r>
            <w:proofErr w:type="spellEnd"/>
            <w:r w:rsidRPr="00854EF2">
              <w:t xml:space="preserve"> перевал), не препятствует северо-западным ветрам, несущим влажный атлантический воздух. Дополнительное увлажнение создают местные осадки за счет обильных испарений с озер и болот. Велико влияние на климат высотных поясов (10, 11). 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>По данным метеостанции Тоора-Хем, характеризующей низкогорья, минимальная температура в январе достигает -54 °С. Средняя суточная температура января -5,5°С. Лето прохладное, средняя температура июля - +14,6°С.  Нередки летние заморозки. Продолжительность безморозного периода – 52 дня. Сумма среднесуточных температур выше 10° равна 1 094</w:t>
            </w:r>
            <w:proofErr w:type="gramStart"/>
            <w:r w:rsidRPr="00854EF2">
              <w:t xml:space="preserve"> °С</w:t>
            </w:r>
            <w:proofErr w:type="gramEnd"/>
            <w:r w:rsidRPr="00854EF2">
              <w:t xml:space="preserve">, среднегодовая сумма осадков – 343 мм, 60 % которых выпадает летом. 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 xml:space="preserve">Фенологическая зима в низкогорье наступает в конце октября, в конце октября – начале ноября устанавливается </w:t>
            </w:r>
            <w:r w:rsidRPr="00854EF2">
              <w:lastRenderedPageBreak/>
              <w:t xml:space="preserve">постоянный снежный покров. Высота снега в январе-феврале достигает в низкогорье 30-40 см. Устойчивый снежный покров залегает в среднем 162 дня и разрушается в конце марта, вскоре после начала весны. Снеготаяние заканчивается к середине апреля. В течение года преобладают ветра северо-западного и западного и направлений. Наибольшей силы ветры достигают в весеннее время. Опасные климатические явления не наблюдаются. Метели зимой или грозовые шквалы, град летом – явления редкие. Ветров ураганной силы не наблюдается. В зимнее время господствует штилевой режим погоды. Вегетация в низкогорных ландшафтах начинается в среднем 24 апреля (12). </w:t>
            </w:r>
          </w:p>
          <w:p w:rsidR="00372443" w:rsidRPr="00854EF2" w:rsidRDefault="00372443" w:rsidP="00954711">
            <w:pPr>
              <w:tabs>
                <w:tab w:val="left" w:pos="3150"/>
              </w:tabs>
              <w:jc w:val="both"/>
            </w:pPr>
            <w:r w:rsidRPr="00854EF2">
              <w:t xml:space="preserve">Продолжительность вегетационного периода в среднем 140 дней. </w:t>
            </w:r>
          </w:p>
          <w:p w:rsidR="00854EF2" w:rsidRPr="0059636F" w:rsidRDefault="00372443" w:rsidP="00372443">
            <w:r w:rsidRPr="00854EF2">
              <w:t>С середины сентября суточные температуры становятся менее +5</w:t>
            </w:r>
            <w:proofErr w:type="gramStart"/>
            <w:r w:rsidRPr="00854EF2">
              <w:t xml:space="preserve"> °С</w:t>
            </w:r>
            <w:proofErr w:type="gramEnd"/>
            <w:r w:rsidRPr="00854EF2">
              <w:t>, происходят регулярные заморозки. В  первой половине октября с окончанием опадения хвои лиственницы наступает предзимье, ландшафт становится серым и почти безмолвным</w:t>
            </w:r>
            <w:r>
              <w:t>.</w:t>
            </w: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854EF2" w:rsidRPr="006A32D6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372443" w:rsidRPr="00372443" w:rsidRDefault="00372443" w:rsidP="00954711">
            <w:pPr>
              <w:jc w:val="both"/>
              <w:rPr>
                <w:i/>
              </w:rPr>
            </w:pPr>
            <w:r w:rsidRPr="00372443">
              <w:rPr>
                <w:i/>
              </w:rPr>
              <w:t>Гидрологическая сеть</w:t>
            </w:r>
          </w:p>
          <w:p w:rsidR="00372443" w:rsidRPr="00372443" w:rsidRDefault="00372443" w:rsidP="00954711">
            <w:pPr>
              <w:pStyle w:val="a5"/>
              <w:shd w:val="clear" w:color="auto" w:fill="FFFFFF"/>
              <w:spacing w:after="0"/>
            </w:pPr>
            <w:r w:rsidRPr="00372443">
              <w:t xml:space="preserve">Озеро </w:t>
            </w:r>
            <w:proofErr w:type="spellStart"/>
            <w:r w:rsidRPr="00372443">
              <w:t>Азас</w:t>
            </w:r>
            <w:proofErr w:type="spellEnd"/>
            <w:r w:rsidRPr="00372443">
              <w:t xml:space="preserve"> – одно из самых больших озер </w:t>
            </w:r>
            <w:proofErr w:type="spellStart"/>
            <w:r w:rsidRPr="00372443">
              <w:t>Тоджи</w:t>
            </w:r>
            <w:proofErr w:type="spellEnd"/>
            <w:r w:rsidRPr="00372443">
              <w:t xml:space="preserve">. Длина озера составляет 20 км. Ширина озера 5 км. Глубина 5 – 10 м, наибольшая – 26 м. Площадь озера 5 150 га. Озеро </w:t>
            </w:r>
            <w:proofErr w:type="spellStart"/>
            <w:r w:rsidRPr="00372443">
              <w:t>Азас</w:t>
            </w:r>
            <w:proofErr w:type="spellEnd"/>
            <w:r w:rsidRPr="00372443">
              <w:t xml:space="preserve"> является крупнейшим проточным озером </w:t>
            </w:r>
            <w:proofErr w:type="spellStart"/>
            <w:r w:rsidRPr="00372443">
              <w:t>Тоджинской</w:t>
            </w:r>
            <w:proofErr w:type="spellEnd"/>
            <w:r w:rsidRPr="00372443">
              <w:t xml:space="preserve"> котловины. Оно протянулось с юго-запада на северо-восток почти на 20 километров, средняя ширина составляет 5-7 километров. При этом около 30 % водной глади озера расположено на территории одноименного заповедника.</w:t>
            </w:r>
          </w:p>
          <w:p w:rsidR="00372443" w:rsidRPr="00372443" w:rsidRDefault="00372443" w:rsidP="00954711">
            <w:pPr>
              <w:shd w:val="clear" w:color="auto" w:fill="FFFFFF"/>
              <w:jc w:val="both"/>
            </w:pPr>
            <w:r w:rsidRPr="00372443">
              <w:t>На озере расположено семь островов, самый большой из них, остров Хаара, имеет длину около 1,5 километров.</w:t>
            </w:r>
          </w:p>
          <w:p w:rsidR="00372443" w:rsidRPr="00372443" w:rsidRDefault="00372443" w:rsidP="00954711">
            <w:pPr>
              <w:jc w:val="both"/>
              <w:rPr>
                <w:b/>
              </w:rPr>
            </w:pPr>
            <w:r w:rsidRPr="00372443">
              <w:rPr>
                <w:shd w:val="clear" w:color="auto" w:fill="FFFFFF"/>
              </w:rPr>
              <w:t xml:space="preserve">Замерзает озеро в начале ноября, вскрывается во 2-й половине мая. Летом (июль) вода на поверхности озера прогревается до 19 °С. Высшие уровни воды в озере в июне, низшие в марте - апреле; размах колебаний уровня составляет 1,4 м. </w:t>
            </w:r>
          </w:p>
          <w:p w:rsidR="00372443" w:rsidRPr="00372443" w:rsidRDefault="00372443" w:rsidP="00954711">
            <w:pPr>
              <w:pStyle w:val="a5"/>
              <w:shd w:val="clear" w:color="auto" w:fill="FFFFFF"/>
              <w:spacing w:after="0"/>
            </w:pPr>
            <w:r w:rsidRPr="00372443">
              <w:t xml:space="preserve">Озеро находится в нижнем течении реки </w:t>
            </w:r>
            <w:proofErr w:type="spellStart"/>
            <w:r w:rsidRPr="00372443">
              <w:t>Азас</w:t>
            </w:r>
            <w:proofErr w:type="spellEnd"/>
            <w:r w:rsidRPr="00372443">
              <w:t xml:space="preserve">. Вытекает из озера уже не </w:t>
            </w:r>
            <w:proofErr w:type="spellStart"/>
            <w:r w:rsidRPr="00372443">
              <w:t>Азас</w:t>
            </w:r>
            <w:proofErr w:type="spellEnd"/>
            <w:r w:rsidRPr="00372443">
              <w:t xml:space="preserve">, а Тоора-Хем. За счет проточности вода здесь очень чистая. В конце июля озеро покрывается белыми кувшинками. </w:t>
            </w:r>
          </w:p>
          <w:p w:rsidR="00372443" w:rsidRPr="00372443" w:rsidRDefault="00372443" w:rsidP="00954711">
            <w:pPr>
              <w:jc w:val="both"/>
              <w:rPr>
                <w:b/>
              </w:rPr>
            </w:pPr>
            <w:r w:rsidRPr="00372443">
              <w:rPr>
                <w:shd w:val="clear" w:color="auto" w:fill="FFFFFF"/>
              </w:rPr>
              <w:t xml:space="preserve">Севернее озера </w:t>
            </w:r>
            <w:proofErr w:type="spellStart"/>
            <w:r w:rsidRPr="00372443">
              <w:rPr>
                <w:shd w:val="clear" w:color="auto" w:fill="FFFFFF"/>
              </w:rPr>
              <w:t>Азас</w:t>
            </w:r>
            <w:proofErr w:type="spellEnd"/>
            <w:r w:rsidRPr="00372443">
              <w:rPr>
                <w:shd w:val="clear" w:color="auto" w:fill="FFFFFF"/>
              </w:rPr>
              <w:t xml:space="preserve"> расположено небольшое озеро </w:t>
            </w:r>
            <w:proofErr w:type="spellStart"/>
            <w:r w:rsidRPr="00372443">
              <w:rPr>
                <w:shd w:val="clear" w:color="auto" w:fill="FFFFFF"/>
              </w:rPr>
              <w:t>Ногаан</w:t>
            </w:r>
            <w:proofErr w:type="spellEnd"/>
            <w:r w:rsidRPr="00372443">
              <w:rPr>
                <w:shd w:val="clear" w:color="auto" w:fill="FFFFFF"/>
              </w:rPr>
              <w:t>-Холь (часть которого входит в территорию ПП), его название переводится с тувинского как «Зеленое озеро», и дно, и вода озера имеют яркий изумрудно-зеленый цвет из-за растворенных в воде солей меди. В восточной стороне озера имеются мощные грязевые отложения такого же зеленого цвета. Местные жители считают эту мягкую, липкую на ощупь грязь лечебной, помогающей при заболеваниях суставов</w:t>
            </w:r>
            <w:r w:rsidRPr="00372443">
              <w:rPr>
                <w:rFonts w:ascii="Times" w:hAnsi="Times"/>
                <w:color w:val="212020"/>
                <w:shd w:val="clear" w:color="auto" w:fill="FFFFFF"/>
              </w:rPr>
              <w:t>.</w:t>
            </w:r>
            <w:r w:rsidRPr="00372443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  <w:p w:rsidR="00372443" w:rsidRPr="0059636F" w:rsidRDefault="00372443" w:rsidP="00372443">
            <w:pPr>
              <w:rPr>
                <w:bCs/>
              </w:rPr>
            </w:pPr>
            <w:r w:rsidRPr="00372443">
              <w:t xml:space="preserve">В состав охранной зоны ПП «Озеро </w:t>
            </w:r>
            <w:proofErr w:type="spellStart"/>
            <w:r w:rsidRPr="00372443">
              <w:t>Азас</w:t>
            </w:r>
            <w:proofErr w:type="spellEnd"/>
            <w:r w:rsidRPr="00372443">
              <w:t xml:space="preserve">» включены  также озеро </w:t>
            </w:r>
            <w:proofErr w:type="spellStart"/>
            <w:r w:rsidRPr="00372443">
              <w:t>Кужур</w:t>
            </w:r>
            <w:proofErr w:type="spellEnd"/>
            <w:r w:rsidRPr="00372443">
              <w:t xml:space="preserve">-Холь (320 га), часть озера </w:t>
            </w:r>
            <w:proofErr w:type="spellStart"/>
            <w:r w:rsidRPr="00372443">
              <w:t>Ноган</w:t>
            </w:r>
            <w:proofErr w:type="spellEnd"/>
            <w:r w:rsidRPr="00372443">
              <w:t>-Холь (41 га) и мелкие озера без названия  площадью 8,7 га.</w:t>
            </w: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624623" w:rsidRPr="00372443" w:rsidRDefault="00624623" w:rsidP="00624623">
            <w:pPr>
              <w:jc w:val="both"/>
            </w:pPr>
            <w:r w:rsidRPr="00372443">
              <w:rPr>
                <w:i/>
              </w:rPr>
              <w:t>Фауна</w:t>
            </w:r>
            <w:r w:rsidRPr="00372443">
              <w:t xml:space="preserve"> </w:t>
            </w:r>
          </w:p>
          <w:p w:rsidR="00624623" w:rsidRPr="00372443" w:rsidRDefault="00624623" w:rsidP="00624623">
            <w:pPr>
              <w:jc w:val="both"/>
            </w:pPr>
            <w:r w:rsidRPr="00372443">
              <w:t xml:space="preserve">Фауна на территории памятника природы типична для </w:t>
            </w:r>
            <w:proofErr w:type="gramStart"/>
            <w:r w:rsidRPr="00372443">
              <w:t>Алтае-Саянских</w:t>
            </w:r>
            <w:proofErr w:type="gramEnd"/>
            <w:r w:rsidRPr="00372443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охранной зоны ПП «Озеро </w:t>
            </w:r>
            <w:proofErr w:type="spellStart"/>
            <w:r w:rsidRPr="00372443">
              <w:t>Азас</w:t>
            </w:r>
            <w:proofErr w:type="spellEnd"/>
            <w:r w:rsidRPr="00372443">
              <w:t>» относится к лесному типу фауны.</w:t>
            </w:r>
          </w:p>
          <w:p w:rsidR="00624623" w:rsidRDefault="00624623" w:rsidP="00624623">
            <w:pPr>
              <w:jc w:val="both"/>
            </w:pPr>
            <w:r w:rsidRPr="00372443">
              <w:t>В составе фауны: 51 вид млекопитающих, 10 видов насекомоядных, 2 вида рукокрылых, 2 вида зайцеобразных, 17 видов грызунов, 13 видов хищных, 7 видов парнокопытных.</w:t>
            </w:r>
          </w:p>
          <w:p w:rsidR="00624623" w:rsidRPr="00372443" w:rsidRDefault="00624623" w:rsidP="00624623">
            <w:pPr>
              <w:jc w:val="both"/>
              <w:rPr>
                <w:shd w:val="clear" w:color="auto" w:fill="FFFFFF"/>
              </w:rPr>
            </w:pPr>
            <w:r w:rsidRPr="00372443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372443">
              <w:rPr>
                <w:shd w:val="clear" w:color="auto" w:fill="FFFFFF"/>
              </w:rPr>
              <w:t>Евразиатской</w:t>
            </w:r>
            <w:proofErr w:type="spellEnd"/>
            <w:r w:rsidRPr="00372443">
              <w:rPr>
                <w:shd w:val="clear" w:color="auto" w:fill="FFFFFF"/>
              </w:rPr>
              <w:t xml:space="preserve"> </w:t>
            </w:r>
            <w:proofErr w:type="spellStart"/>
            <w:r w:rsidRPr="00372443">
              <w:rPr>
                <w:shd w:val="clear" w:color="auto" w:fill="FFFFFF"/>
              </w:rPr>
              <w:t>хвойнолесной</w:t>
            </w:r>
            <w:proofErr w:type="spellEnd"/>
            <w:r w:rsidRPr="00372443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</w:t>
            </w:r>
          </w:p>
          <w:p w:rsidR="00624623" w:rsidRPr="00372443" w:rsidRDefault="00624623" w:rsidP="00624623">
            <w:pPr>
              <w:tabs>
                <w:tab w:val="left" w:pos="3150"/>
              </w:tabs>
              <w:jc w:val="both"/>
            </w:pPr>
            <w:r w:rsidRPr="00372443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Памятник природы «Озеро </w:t>
            </w:r>
            <w:proofErr w:type="spellStart"/>
            <w:r w:rsidRPr="00372443">
              <w:rPr>
                <w:color w:val="000000"/>
              </w:rPr>
              <w:t>Азас</w:t>
            </w:r>
            <w:proofErr w:type="spellEnd"/>
            <w:r w:rsidRPr="00372443">
              <w:rPr>
                <w:color w:val="000000"/>
              </w:rPr>
              <w:t>» и его охранная зона</w:t>
            </w:r>
            <w:r w:rsidRPr="00372443">
              <w:t xml:space="preserve"> </w:t>
            </w:r>
            <w:r w:rsidRPr="00372443">
              <w:rPr>
                <w:color w:val="000000"/>
              </w:rPr>
              <w:t>расположены в пределах</w:t>
            </w:r>
            <w:r w:rsidRPr="00372443">
              <w:t xml:space="preserve"> Восточно-Саянской горной таежной провинции в </w:t>
            </w:r>
            <w:proofErr w:type="spellStart"/>
            <w:r w:rsidRPr="00372443">
              <w:t>Тоджинском</w:t>
            </w:r>
            <w:proofErr w:type="spellEnd"/>
            <w:r w:rsidRPr="00372443">
              <w:t xml:space="preserve"> кедрово-лиственничном горно-тундровом округе (14). </w:t>
            </w:r>
          </w:p>
          <w:p w:rsidR="00624623" w:rsidRPr="00372443" w:rsidRDefault="00624623" w:rsidP="00624623">
            <w:pPr>
              <w:tabs>
                <w:tab w:val="left" w:pos="3150"/>
              </w:tabs>
              <w:jc w:val="both"/>
            </w:pPr>
            <w:r w:rsidRPr="00372443">
              <w:t xml:space="preserve">По лесорастительному районированию территория входит в </w:t>
            </w:r>
            <w:proofErr w:type="spellStart"/>
            <w:r w:rsidRPr="00372443">
              <w:t>Тоджинский</w:t>
            </w:r>
            <w:proofErr w:type="spellEnd"/>
            <w:r w:rsidRPr="00372443">
              <w:t xml:space="preserve"> округ подтаежных сосново-лиственничных и горно-таежных лиственничных, сосновых и кедровых лесов – Восточно-Тувинской котловинно-горной лесорастительной провинции – Восточно-Тувинско-Южнозабайкальской лесорастительной области (14).</w:t>
            </w:r>
          </w:p>
          <w:p w:rsidR="00624623" w:rsidRDefault="00624623" w:rsidP="00624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443">
              <w:rPr>
                <w:color w:val="000000"/>
              </w:rPr>
              <w:t xml:space="preserve">Преобладающим типом растительных сообществ на территории охранной зоны ПП «Озеро </w:t>
            </w:r>
            <w:proofErr w:type="spellStart"/>
            <w:r w:rsidRPr="00372443">
              <w:rPr>
                <w:color w:val="000000"/>
              </w:rPr>
              <w:t>Азас</w:t>
            </w:r>
            <w:proofErr w:type="spellEnd"/>
            <w:r w:rsidRPr="00372443">
              <w:rPr>
                <w:color w:val="000000"/>
              </w:rPr>
              <w:t>» являются березово-лиственничные и кедрово-лиственничные леса</w:t>
            </w:r>
          </w:p>
          <w:p w:rsidR="00624623" w:rsidRDefault="00624623" w:rsidP="00624623">
            <w:pPr>
              <w:jc w:val="both"/>
              <w:rPr>
                <w:i/>
              </w:rPr>
            </w:pPr>
          </w:p>
          <w:p w:rsidR="00624623" w:rsidRPr="00063E8A" w:rsidRDefault="00624623" w:rsidP="0062462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0"/>
              <w:gridCol w:w="6407"/>
              <w:gridCol w:w="2609"/>
              <w:gridCol w:w="2793"/>
            </w:tblGrid>
            <w:tr w:rsidR="00624623" w:rsidRPr="00624623" w:rsidTr="003E5042">
              <w:trPr>
                <w:trHeight w:val="561"/>
              </w:trPr>
              <w:tc>
                <w:tcPr>
                  <w:tcW w:w="379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№</w:t>
                  </w:r>
                  <w:r w:rsidRPr="00624623">
                    <w:br/>
                  </w:r>
                  <w:proofErr w:type="gramStart"/>
                  <w:r w:rsidRPr="00624623">
                    <w:t>п</w:t>
                  </w:r>
                  <w:proofErr w:type="gramEnd"/>
                  <w:r w:rsidRPr="00624623">
                    <w:t>/п</w:t>
                  </w:r>
                </w:p>
              </w:tc>
              <w:tc>
                <w:tcPr>
                  <w:tcW w:w="2507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Наименование</w:t>
                  </w:r>
                </w:p>
              </w:tc>
              <w:tc>
                <w:tcPr>
                  <w:tcW w:w="1021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 xml:space="preserve">Площадь, </w:t>
                  </w:r>
                  <w:proofErr w:type="gramStart"/>
                  <w:r w:rsidRPr="00624623">
                    <w:t>га</w:t>
                  </w:r>
                  <w:proofErr w:type="gramEnd"/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% от общей площади ООПТ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624623">
                    <w:rPr>
                      <w:b/>
                    </w:rPr>
                    <w:t xml:space="preserve">Лесные земли всего, в </w:t>
                  </w:r>
                  <w:proofErr w:type="spellStart"/>
                  <w:r w:rsidRPr="00624623">
                    <w:rPr>
                      <w:b/>
                    </w:rPr>
                    <w:t>т.ч</w:t>
                  </w:r>
                  <w:proofErr w:type="spellEnd"/>
                  <w:r w:rsidRPr="00624623">
                    <w:rPr>
                      <w:b/>
                    </w:rPr>
                    <w:t>.: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624623">
                    <w:rPr>
                      <w:b/>
                    </w:rPr>
                    <w:t>2 484,09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624623">
                    <w:rPr>
                      <w:b/>
                    </w:rPr>
                    <w:t>29,1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proofErr w:type="gramStart"/>
                  <w:r w:rsidRPr="00624623">
                    <w:t>покрытые</w:t>
                  </w:r>
                  <w:proofErr w:type="gramEnd"/>
                  <w:r w:rsidRPr="00624623">
                    <w:t xml:space="preserve"> лесной растительностью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2 484,09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highlight w:val="yellow"/>
                    </w:rPr>
                  </w:pPr>
                  <w:r w:rsidRPr="00624623">
                    <w:t>29,1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 xml:space="preserve">не </w:t>
                  </w:r>
                  <w:proofErr w:type="gramStart"/>
                  <w:r w:rsidRPr="00624623">
                    <w:t>покрытые</w:t>
                  </w:r>
                  <w:proofErr w:type="gramEnd"/>
                  <w:r w:rsidRPr="00624623">
                    <w:t xml:space="preserve"> лесной растительностью всего, в </w:t>
                  </w:r>
                  <w:proofErr w:type="spellStart"/>
                  <w:r w:rsidRPr="00624623">
                    <w:t>т.ч</w:t>
                  </w:r>
                  <w:proofErr w:type="spellEnd"/>
                  <w:r w:rsidRPr="00624623">
                    <w:t>.:</w:t>
                  </w:r>
                </w:p>
              </w:tc>
              <w:tc>
                <w:tcPr>
                  <w:tcW w:w="1021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highlight w:val="yellow"/>
                    </w:rPr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1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-не сомкнувшиеся лесные культуры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2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-лесные питомники и плантации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3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-естественные редины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4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-гари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5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-вырубки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6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-погибшие лесные насаждения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7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-прогалины, пустыри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624623">
                    <w:rPr>
                      <w:b/>
                    </w:rPr>
                    <w:t xml:space="preserve">Нелесные земли всего, в </w:t>
                  </w:r>
                  <w:proofErr w:type="spellStart"/>
                  <w:r w:rsidRPr="00624623">
                    <w:rPr>
                      <w:b/>
                    </w:rPr>
                    <w:t>т.ч</w:t>
                  </w:r>
                  <w:proofErr w:type="spellEnd"/>
                  <w:r w:rsidRPr="00624623">
                    <w:rPr>
                      <w:b/>
                    </w:rPr>
                    <w:t>.: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624623">
                    <w:rPr>
                      <w:b/>
                    </w:rPr>
                    <w:t>628,01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624623">
                    <w:rPr>
                      <w:b/>
                    </w:rPr>
                    <w:t>7,3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1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-болота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2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-кустарники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71,1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0,89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lastRenderedPageBreak/>
                    <w:t>3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-луга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183,1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2,10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4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-дороги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3,74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0,05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5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-просеки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6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-линейные сооружения (трубопроводы, ЛЭП, др.)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7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-озера, реки, ручьи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370,07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4,35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8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-постройки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9</w:t>
                  </w: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  <w:r w:rsidRPr="00624623">
                    <w:t>-прочие земли (обрывы, скалы и др.)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</w:pPr>
                  <w:r w:rsidRPr="00624623">
                    <w:t>-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624623">
                    <w:rPr>
                      <w:b/>
                    </w:rPr>
                    <w:t>Итого</w:t>
                  </w: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  <w:highlight w:val="yellow"/>
                    </w:rPr>
                  </w:pPr>
                  <w:r w:rsidRPr="00624623">
                    <w:rPr>
                      <w:rFonts w:eastAsia="TimesNewRomanPSMT"/>
                      <w:b/>
                    </w:rPr>
                    <w:t>3 112,1</w:t>
                  </w: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b/>
                      <w:highlight w:val="yellow"/>
                    </w:rPr>
                  </w:pPr>
                  <w:r w:rsidRPr="00624623">
                    <w:rPr>
                      <w:rFonts w:eastAsia="TimesNewRomanPSMT"/>
                      <w:b/>
                    </w:rPr>
                    <w:t>36,4</w:t>
                  </w:r>
                </w:p>
              </w:tc>
            </w:tr>
            <w:tr w:rsidR="00624623" w:rsidRPr="00624623" w:rsidTr="003E5042">
              <w:trPr>
                <w:trHeight w:val="232"/>
              </w:trPr>
              <w:tc>
                <w:tcPr>
                  <w:tcW w:w="379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</w:pPr>
                </w:p>
              </w:tc>
              <w:tc>
                <w:tcPr>
                  <w:tcW w:w="2507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rPr>
                      <w:b/>
                    </w:rPr>
                  </w:pPr>
                </w:p>
              </w:tc>
              <w:tc>
                <w:tcPr>
                  <w:tcW w:w="1021" w:type="pct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rFonts w:eastAsia="TimesNewRomanPSMT"/>
                      <w:b/>
                    </w:rPr>
                  </w:pPr>
                </w:p>
              </w:tc>
              <w:tc>
                <w:tcPr>
                  <w:tcW w:w="1093" w:type="pct"/>
                  <w:vAlign w:val="center"/>
                </w:tcPr>
                <w:p w:rsidR="00624623" w:rsidRPr="00624623" w:rsidRDefault="00624623" w:rsidP="00AC75B5">
                  <w:pPr>
                    <w:framePr w:hSpace="180" w:wrap="around" w:hAnchor="margin" w:xAlign="center" w:y="-864"/>
                    <w:jc w:val="center"/>
                    <w:rPr>
                      <w:rFonts w:eastAsia="TimesNewRomanPSMT"/>
                      <w:b/>
                    </w:rPr>
                  </w:pPr>
                </w:p>
              </w:tc>
            </w:tr>
          </w:tbl>
          <w:p w:rsidR="00854EF2" w:rsidRPr="0059636F" w:rsidRDefault="00854EF2" w:rsidP="00372443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54EF2" w:rsidRPr="00011D60" w:rsidTr="00A72B8B">
        <w:trPr>
          <w:trHeight w:val="262"/>
        </w:trPr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854EF2" w:rsidRPr="0061760E" w:rsidRDefault="00624623" w:rsidP="00A72B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="00854EF2" w:rsidRPr="0061760E">
              <w:rPr>
                <w:i/>
              </w:rPr>
              <w:t>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854EF2" w:rsidRDefault="00372443" w:rsidP="00A72B8B">
            <w:pPr>
              <w:jc w:val="both"/>
            </w:pPr>
            <w:proofErr w:type="gramStart"/>
            <w:r w:rsidRPr="00372443">
              <w:rPr>
                <w:i/>
                <w:color w:val="000000"/>
                <w:shd w:val="clear" w:color="auto" w:fill="FFFFFF"/>
              </w:rPr>
              <w:t xml:space="preserve">Редкие и находящиеся под угрозой исчезновения растения: </w:t>
            </w:r>
            <w:r w:rsidRPr="00372443">
              <w:t>кувшинка чисто-белая (</w:t>
            </w:r>
            <w:proofErr w:type="spellStart"/>
            <w:r w:rsidRPr="00372443">
              <w:rPr>
                <w:i/>
              </w:rPr>
              <w:t>Nymphaea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candida</w:t>
            </w:r>
            <w:proofErr w:type="spellEnd"/>
            <w:r w:rsidRPr="00372443">
              <w:rPr>
                <w:i/>
              </w:rPr>
              <w:t xml:space="preserve"> C.</w:t>
            </w:r>
            <w:proofErr w:type="gram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Presl</w:t>
            </w:r>
            <w:proofErr w:type="spellEnd"/>
            <w:r w:rsidRPr="00372443">
              <w:t xml:space="preserve">), </w:t>
            </w:r>
            <w:proofErr w:type="gramStart"/>
            <w:r w:rsidRPr="00372443">
              <w:t>кубышка</w:t>
            </w:r>
            <w:proofErr w:type="gramEnd"/>
            <w:r w:rsidRPr="00372443">
              <w:t xml:space="preserve"> малая</w:t>
            </w:r>
            <w:r w:rsidRPr="00372443">
              <w:rPr>
                <w:color w:val="111111"/>
              </w:rPr>
              <w:t xml:space="preserve">  (</w:t>
            </w:r>
            <w:proofErr w:type="spellStart"/>
            <w:r w:rsidRPr="00372443">
              <w:rPr>
                <w:i/>
              </w:rPr>
              <w:t>Nuphar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pumila</w:t>
            </w:r>
            <w:proofErr w:type="spellEnd"/>
            <w:r w:rsidRPr="00372443">
              <w:rPr>
                <w:i/>
              </w:rPr>
              <w:t xml:space="preserve"> (</w:t>
            </w:r>
            <w:proofErr w:type="spellStart"/>
            <w:r w:rsidRPr="00372443">
              <w:rPr>
                <w:i/>
              </w:rPr>
              <w:t>Timm</w:t>
            </w:r>
            <w:proofErr w:type="spellEnd"/>
            <w:r w:rsidRPr="00372443">
              <w:rPr>
                <w:i/>
              </w:rPr>
              <w:t>) DC.</w:t>
            </w:r>
            <w:r w:rsidRPr="00372443">
              <w:rPr>
                <w:color w:val="111111"/>
              </w:rPr>
              <w:t xml:space="preserve">), </w:t>
            </w:r>
            <w:r w:rsidRPr="00372443">
              <w:t>башмачок настоящий, Венерин башмачок (</w:t>
            </w:r>
            <w:proofErr w:type="spellStart"/>
            <w:r w:rsidRPr="00372443">
              <w:rPr>
                <w:i/>
              </w:rPr>
              <w:t>Cypripedium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calceolus</w:t>
            </w:r>
            <w:proofErr w:type="spellEnd"/>
            <w:r w:rsidRPr="00372443">
              <w:rPr>
                <w:i/>
              </w:rPr>
              <w:t xml:space="preserve"> L..</w:t>
            </w:r>
            <w:r w:rsidRPr="00372443">
              <w:t xml:space="preserve">), </w:t>
            </w:r>
            <w:proofErr w:type="spellStart"/>
            <w:r w:rsidRPr="00372443">
              <w:rPr>
                <w:color w:val="000000"/>
              </w:rPr>
              <w:t>гнездоцветка</w:t>
            </w:r>
            <w:proofErr w:type="spellEnd"/>
            <w:r w:rsidRPr="00372443">
              <w:rPr>
                <w:color w:val="000000"/>
              </w:rPr>
              <w:t xml:space="preserve"> </w:t>
            </w:r>
            <w:proofErr w:type="spellStart"/>
            <w:r w:rsidRPr="00372443">
              <w:rPr>
                <w:color w:val="000000"/>
              </w:rPr>
              <w:t>клобучковая</w:t>
            </w:r>
            <w:proofErr w:type="spellEnd"/>
            <w:r w:rsidRPr="00372443">
              <w:rPr>
                <w:color w:val="000000"/>
              </w:rPr>
              <w:t xml:space="preserve"> (</w:t>
            </w:r>
            <w:proofErr w:type="spellStart"/>
            <w:r w:rsidRPr="00372443">
              <w:rPr>
                <w:i/>
              </w:rPr>
              <w:t>Neottianthe</w:t>
            </w:r>
            <w:proofErr w:type="spellEnd"/>
            <w:r w:rsidRPr="00372443">
              <w:rPr>
                <w:i/>
              </w:rPr>
              <w:t> </w:t>
            </w:r>
            <w:proofErr w:type="spellStart"/>
            <w:r w:rsidRPr="00372443">
              <w:rPr>
                <w:i/>
              </w:rPr>
              <w:t>cucullata</w:t>
            </w:r>
            <w:proofErr w:type="spellEnd"/>
            <w:r w:rsidRPr="00372443">
              <w:rPr>
                <w:i/>
              </w:rPr>
              <w:t xml:space="preserve"> (L.) </w:t>
            </w:r>
            <w:proofErr w:type="spellStart"/>
            <w:proofErr w:type="gramStart"/>
            <w:r w:rsidRPr="00372443">
              <w:rPr>
                <w:i/>
              </w:rPr>
              <w:t>Schlechter</w:t>
            </w:r>
            <w:proofErr w:type="spellEnd"/>
            <w:r w:rsidRPr="00372443">
              <w:rPr>
                <w:color w:val="000000"/>
              </w:rPr>
              <w:t xml:space="preserve">), </w:t>
            </w:r>
            <w:r w:rsidRPr="00372443">
              <w:t xml:space="preserve">рябчик </w:t>
            </w:r>
            <w:proofErr w:type="spellStart"/>
            <w:r w:rsidRPr="00372443">
              <w:t>дагана</w:t>
            </w:r>
            <w:proofErr w:type="spellEnd"/>
            <w:r w:rsidRPr="00372443">
              <w:t xml:space="preserve"> (</w:t>
            </w:r>
            <w:proofErr w:type="spellStart"/>
            <w:r w:rsidRPr="00372443">
              <w:rPr>
                <w:i/>
                <w:lang w:val="en-US"/>
              </w:rPr>
              <w:t>Fritillaria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dagana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Turcz</w:t>
            </w:r>
            <w:proofErr w:type="spellEnd"/>
            <w:r w:rsidRPr="00372443">
              <w:rPr>
                <w:i/>
              </w:rPr>
              <w:t xml:space="preserve">. </w:t>
            </w:r>
            <w:r w:rsidRPr="00372443">
              <w:rPr>
                <w:i/>
                <w:lang w:val="en-US"/>
              </w:rPr>
              <w:t>ex</w:t>
            </w:r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Trautv</w:t>
            </w:r>
            <w:proofErr w:type="spellEnd"/>
            <w:r w:rsidRPr="00372443">
              <w:t>.)</w:t>
            </w:r>
            <w:r w:rsidR="001D35FD">
              <w:t>.</w:t>
            </w:r>
            <w:proofErr w:type="gramEnd"/>
          </w:p>
          <w:p w:rsidR="00372443" w:rsidRDefault="00372443" w:rsidP="00A72B8B">
            <w:pPr>
              <w:jc w:val="both"/>
            </w:pPr>
          </w:p>
          <w:p w:rsidR="00372443" w:rsidRPr="00372443" w:rsidRDefault="00372443" w:rsidP="00372443">
            <w:pPr>
              <w:jc w:val="both"/>
            </w:pPr>
            <w:r w:rsidRPr="00372443">
              <w:rPr>
                <w:i/>
                <w:color w:val="000000"/>
                <w:shd w:val="clear" w:color="auto" w:fill="FFFFFF"/>
              </w:rPr>
              <w:t xml:space="preserve">Редкие и находящиеся под угрозой исчезновения объекты животного мира: </w:t>
            </w:r>
            <w:r w:rsidRPr="00372443">
              <w:t>таймень (</w:t>
            </w:r>
            <w:proofErr w:type="spellStart"/>
            <w:r w:rsidRPr="00372443">
              <w:rPr>
                <w:i/>
              </w:rPr>
              <w:t>Hucho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taimen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Pallas</w:t>
            </w:r>
            <w:proofErr w:type="spellEnd"/>
            <w:r w:rsidRPr="00372443">
              <w:t xml:space="preserve">), Саянский озерный </w:t>
            </w:r>
            <w:proofErr w:type="spellStart"/>
            <w:r w:rsidRPr="00372443">
              <w:t>высокотелый</w:t>
            </w:r>
            <w:proofErr w:type="spellEnd"/>
            <w:r w:rsidRPr="00372443">
              <w:t xml:space="preserve"> сиг (</w:t>
            </w:r>
            <w:proofErr w:type="spellStart"/>
            <w:r w:rsidRPr="00372443">
              <w:rPr>
                <w:i/>
                <w:lang w:val="en-US"/>
              </w:rPr>
              <w:t>Coregonus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lavaretus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sajanensis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Gundris</w:t>
            </w:r>
            <w:proofErr w:type="spellEnd"/>
            <w:r w:rsidRPr="00372443">
              <w:t>); обыкновенная гадюка (</w:t>
            </w:r>
            <w:proofErr w:type="spellStart"/>
            <w:r w:rsidRPr="00372443">
              <w:rPr>
                <w:bCs/>
                <w:i/>
                <w:lang w:val="en-US"/>
              </w:rPr>
              <w:t>Vipera</w:t>
            </w:r>
            <w:proofErr w:type="spellEnd"/>
            <w:r w:rsidRPr="00372443">
              <w:rPr>
                <w:bCs/>
                <w:i/>
              </w:rPr>
              <w:t xml:space="preserve">  </w:t>
            </w:r>
            <w:proofErr w:type="spellStart"/>
            <w:r w:rsidRPr="00372443">
              <w:rPr>
                <w:bCs/>
                <w:i/>
                <w:lang w:val="en-US"/>
              </w:rPr>
              <w:t>Berus</w:t>
            </w:r>
            <w:proofErr w:type="spellEnd"/>
            <w:r w:rsidRPr="00372443">
              <w:rPr>
                <w:bCs/>
                <w:i/>
              </w:rPr>
              <w:t xml:space="preserve"> </w:t>
            </w:r>
            <w:r w:rsidRPr="00372443">
              <w:rPr>
                <w:bCs/>
                <w:i/>
                <w:lang w:val="en-US"/>
              </w:rPr>
              <w:t>Linnaeus</w:t>
            </w:r>
            <w:r w:rsidRPr="00372443">
              <w:rPr>
                <w:bCs/>
              </w:rPr>
              <w:t xml:space="preserve">); </w:t>
            </w:r>
            <w:proofErr w:type="gramStart"/>
            <w:r w:rsidRPr="00372443">
              <w:t>журавль-красавка (</w:t>
            </w:r>
            <w:proofErr w:type="spellStart"/>
            <w:r w:rsidRPr="00372443">
              <w:rPr>
                <w:i/>
              </w:rPr>
              <w:t>Anthropoides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virgo</w:t>
            </w:r>
            <w:proofErr w:type="spellEnd"/>
            <w:r w:rsidRPr="00372443">
              <w:t>), коростель (</w:t>
            </w:r>
            <w:proofErr w:type="spellStart"/>
            <w:r w:rsidRPr="00372443">
              <w:rPr>
                <w:i/>
              </w:rPr>
              <w:t>Crex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crex</w:t>
            </w:r>
            <w:proofErr w:type="spellEnd"/>
            <w:r w:rsidRPr="00372443">
              <w:t>), чёрный аист (</w:t>
            </w:r>
            <w:proofErr w:type="spellStart"/>
            <w:r w:rsidRPr="00372443">
              <w:rPr>
                <w:i/>
              </w:rPr>
              <w:t>Ciconia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nigra</w:t>
            </w:r>
            <w:proofErr w:type="spellEnd"/>
            <w:r w:rsidRPr="00372443">
              <w:t xml:space="preserve">), горный гусь </w:t>
            </w:r>
            <w:r w:rsidRPr="00372443">
              <w:rPr>
                <w:i/>
              </w:rPr>
              <w:t>(</w:t>
            </w:r>
            <w:proofErr w:type="spellStart"/>
            <w:r w:rsidRPr="00372443">
              <w:rPr>
                <w:i/>
                <w:lang w:val="en-US"/>
              </w:rPr>
              <w:t>Eulabeia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indica</w:t>
            </w:r>
            <w:proofErr w:type="spellEnd"/>
            <w:r w:rsidRPr="00372443">
              <w:rPr>
                <w:i/>
              </w:rPr>
              <w:t xml:space="preserve"> </w:t>
            </w:r>
            <w:r w:rsidRPr="00372443">
              <w:rPr>
                <w:i/>
                <w:lang w:val="en-US"/>
              </w:rPr>
              <w:t>Latham</w:t>
            </w:r>
            <w:r w:rsidRPr="00372443">
              <w:t xml:space="preserve">), таежный </w:t>
            </w:r>
            <w:proofErr w:type="spellStart"/>
            <w:r w:rsidRPr="00372443">
              <w:t>гуменник</w:t>
            </w:r>
            <w:proofErr w:type="spellEnd"/>
            <w:r w:rsidRPr="00372443">
              <w:t xml:space="preserve"> (</w:t>
            </w:r>
            <w:proofErr w:type="spellStart"/>
            <w:r w:rsidRPr="00372443">
              <w:rPr>
                <w:i/>
                <w:lang w:val="en-US"/>
              </w:rPr>
              <w:t>Anser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fabalis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middendorfii</w:t>
            </w:r>
            <w:proofErr w:type="spellEnd"/>
            <w:r w:rsidRPr="00372443">
              <w:t>), скопа (</w:t>
            </w:r>
            <w:proofErr w:type="spellStart"/>
            <w:r w:rsidRPr="00372443">
              <w:rPr>
                <w:i/>
              </w:rPr>
              <w:t>Pandion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haliatus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Linnalus</w:t>
            </w:r>
            <w:proofErr w:type="spellEnd"/>
            <w:r w:rsidRPr="00372443">
              <w:t>), большой подорлик (</w:t>
            </w:r>
            <w:proofErr w:type="spellStart"/>
            <w:r w:rsidRPr="00372443">
              <w:rPr>
                <w:i/>
              </w:rPr>
              <w:t>Aguila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clanga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Pall</w:t>
            </w:r>
            <w:proofErr w:type="spellEnd"/>
            <w:r w:rsidRPr="00372443">
              <w:t>.), орлан-белохвост (</w:t>
            </w:r>
            <w:proofErr w:type="spellStart"/>
            <w:r w:rsidRPr="00372443">
              <w:rPr>
                <w:i/>
                <w:lang w:val="en-US"/>
              </w:rPr>
              <w:t>Haliaeetus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albicilla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Linnalus</w:t>
            </w:r>
            <w:proofErr w:type="spellEnd"/>
            <w:r w:rsidRPr="00372443">
              <w:t>), сапсан (</w:t>
            </w:r>
            <w:proofErr w:type="spellStart"/>
            <w:r w:rsidRPr="00372443">
              <w:rPr>
                <w:i/>
              </w:rPr>
              <w:t>Falco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peregrines</w:t>
            </w:r>
            <w:proofErr w:type="spellEnd"/>
            <w:r w:rsidRPr="00372443">
              <w:t>), степная пустельга (</w:t>
            </w:r>
            <w:proofErr w:type="spellStart"/>
            <w:r w:rsidRPr="00372443">
              <w:rPr>
                <w:i/>
              </w:rPr>
              <w:t>Falco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naumanni</w:t>
            </w:r>
            <w:proofErr w:type="spellEnd"/>
            <w:r w:rsidRPr="00372443">
              <w:t>), филин (</w:t>
            </w:r>
            <w:proofErr w:type="spellStart"/>
            <w:r w:rsidRPr="00372443">
              <w:rPr>
                <w:i/>
              </w:rPr>
              <w:t>Bubo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bubo</w:t>
            </w:r>
            <w:proofErr w:type="spellEnd"/>
            <w:r w:rsidRPr="00372443">
              <w:t>), большой кроншнеп (</w:t>
            </w:r>
            <w:proofErr w:type="spellStart"/>
            <w:r w:rsidRPr="00372443">
              <w:rPr>
                <w:i/>
              </w:rPr>
              <w:t>Numenius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arquata</w:t>
            </w:r>
            <w:proofErr w:type="spellEnd"/>
            <w:r w:rsidRPr="00372443">
              <w:t xml:space="preserve">), </w:t>
            </w:r>
            <w:proofErr w:type="spellStart"/>
            <w:r w:rsidRPr="00372443">
              <w:t>иглохвостый</w:t>
            </w:r>
            <w:proofErr w:type="spellEnd"/>
            <w:r w:rsidRPr="00372443">
              <w:t xml:space="preserve"> стриж (</w:t>
            </w:r>
            <w:proofErr w:type="spellStart"/>
            <w:r w:rsidRPr="00372443">
              <w:rPr>
                <w:i/>
                <w:lang w:val="en-US"/>
              </w:rPr>
              <w:t>Hirundapus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caudacutus</w:t>
            </w:r>
            <w:proofErr w:type="spellEnd"/>
            <w:r w:rsidRPr="00372443">
              <w:rPr>
                <w:i/>
              </w:rPr>
              <w:t xml:space="preserve"> </w:t>
            </w:r>
            <w:r w:rsidRPr="00372443">
              <w:rPr>
                <w:i/>
                <w:lang w:val="en-US"/>
              </w:rPr>
              <w:t>Lath</w:t>
            </w:r>
            <w:r w:rsidRPr="00372443">
              <w:rPr>
                <w:i/>
              </w:rPr>
              <w:t>.</w:t>
            </w:r>
            <w:r w:rsidRPr="00372443">
              <w:t>), бобр тувинский (</w:t>
            </w:r>
            <w:proofErr w:type="spellStart"/>
            <w:r w:rsidRPr="00372443">
              <w:rPr>
                <w:i/>
                <w:lang w:val="en-US"/>
              </w:rPr>
              <w:t>Marmota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sibirica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  <w:lang w:val="en-US"/>
              </w:rPr>
              <w:t>Radde</w:t>
            </w:r>
            <w:proofErr w:type="spellEnd"/>
            <w:r w:rsidRPr="00372443">
              <w:t>), выдра (</w:t>
            </w:r>
            <w:proofErr w:type="spellStart"/>
            <w:r w:rsidRPr="00372443">
              <w:rPr>
                <w:i/>
              </w:rPr>
              <w:t>Lutra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lutra</w:t>
            </w:r>
            <w:proofErr w:type="spellEnd"/>
            <w:proofErr w:type="gramEnd"/>
            <w:r w:rsidRPr="00372443">
              <w:rPr>
                <w:i/>
              </w:rPr>
              <w:t xml:space="preserve"> </w:t>
            </w:r>
            <w:proofErr w:type="gramStart"/>
            <w:r w:rsidRPr="00372443">
              <w:rPr>
                <w:i/>
              </w:rPr>
              <w:t>L</w:t>
            </w:r>
            <w:r w:rsidRPr="00372443">
              <w:t>.),  манул (</w:t>
            </w:r>
            <w:proofErr w:type="spellStart"/>
            <w:r w:rsidRPr="00372443">
              <w:rPr>
                <w:i/>
              </w:rPr>
              <w:t>Felis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manul</w:t>
            </w:r>
            <w:proofErr w:type="spellEnd"/>
            <w:r w:rsidRPr="00372443">
              <w:rPr>
                <w:i/>
              </w:rPr>
              <w:t xml:space="preserve"> </w:t>
            </w:r>
            <w:proofErr w:type="spellStart"/>
            <w:r w:rsidRPr="00372443">
              <w:rPr>
                <w:i/>
              </w:rPr>
              <w:t>Pall</w:t>
            </w:r>
            <w:proofErr w:type="spellEnd"/>
            <w:r w:rsidRPr="00372443">
              <w:t>.)</w:t>
            </w:r>
            <w:r w:rsidR="001D35FD">
              <w:t>.</w:t>
            </w:r>
            <w:proofErr w:type="gramEnd"/>
          </w:p>
        </w:tc>
      </w:tr>
      <w:tr w:rsidR="00854EF2" w:rsidRPr="00011D60" w:rsidTr="00A72B8B">
        <w:tc>
          <w:tcPr>
            <w:tcW w:w="456" w:type="dxa"/>
          </w:tcPr>
          <w:p w:rsidR="00854EF2" w:rsidRPr="00173EDA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54EF2" w:rsidRPr="00011D60" w:rsidTr="00A72B8B"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5FD">
              <w:rPr>
                <w:bCs/>
                <w:i/>
              </w:rPr>
              <w:t>3,73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5FD">
              <w:rPr>
                <w:bCs/>
                <w:i/>
              </w:rPr>
              <w:t>268,07</w:t>
            </w:r>
          </w:p>
        </w:tc>
      </w:tr>
      <w:tr w:rsidR="00854EF2" w:rsidRPr="00011D60" w:rsidTr="00A72B8B">
        <w:trPr>
          <w:trHeight w:val="559"/>
        </w:trPr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3 112,1</w:t>
            </w:r>
          </w:p>
        </w:tc>
      </w:tr>
      <w:tr w:rsidR="00854EF2" w:rsidRPr="00011D60" w:rsidTr="00A72B8B">
        <w:trPr>
          <w:trHeight w:val="559"/>
        </w:trPr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5 150</w:t>
            </w:r>
          </w:p>
        </w:tc>
      </w:tr>
      <w:tr w:rsidR="001D35FD" w:rsidRPr="00011D60" w:rsidTr="00A72B8B">
        <w:trPr>
          <w:trHeight w:val="559"/>
        </w:trPr>
        <w:tc>
          <w:tcPr>
            <w:tcW w:w="456" w:type="dxa"/>
          </w:tcPr>
          <w:p w:rsid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д)</w:t>
            </w:r>
          </w:p>
        </w:tc>
        <w:tc>
          <w:tcPr>
            <w:tcW w:w="2717" w:type="dxa"/>
          </w:tcPr>
          <w:p w:rsidR="001D35FD" w:rsidRDefault="001D35FD" w:rsidP="00624623">
            <w:pPr>
              <w:widowControl w:val="0"/>
              <w:autoSpaceDE w:val="0"/>
              <w:autoSpaceDN w:val="0"/>
              <w:adjustRightInd w:val="0"/>
            </w:pPr>
            <w: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3005" w:type="dxa"/>
            <w:shd w:val="clear" w:color="auto" w:fill="auto"/>
          </w:tcPr>
          <w:p w:rsidR="001D35FD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7,1</w:t>
            </w:r>
          </w:p>
        </w:tc>
      </w:tr>
      <w:tr w:rsidR="00854EF2" w:rsidRPr="00011D60" w:rsidTr="00A72B8B">
        <w:trPr>
          <w:trHeight w:val="559"/>
        </w:trPr>
        <w:tc>
          <w:tcPr>
            <w:tcW w:w="456" w:type="dxa"/>
          </w:tcPr>
          <w:p w:rsidR="00854EF2" w:rsidRPr="00CD1D3A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854EF2" w:rsidRPr="00011D60" w:rsidTr="00A72B8B">
        <w:trPr>
          <w:trHeight w:val="346"/>
        </w:trPr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854EF2" w:rsidRPr="00011D60" w:rsidTr="00A72B8B">
        <w:trPr>
          <w:trHeight w:val="594"/>
        </w:trPr>
        <w:tc>
          <w:tcPr>
            <w:tcW w:w="456" w:type="dxa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854EF2" w:rsidRPr="0061760E" w:rsidRDefault="00854EF2" w:rsidP="00A72B8B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54EF2" w:rsidRPr="001D35FD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854EF2" w:rsidRPr="0059636F" w:rsidRDefault="001D35FD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сайта в информационно-телекоммуникационной </w:t>
            </w:r>
            <w:r w:rsidRPr="0059636F">
              <w:rPr>
                <w:bCs/>
                <w:i/>
              </w:rPr>
              <w:lastRenderedPageBreak/>
              <w:t>сети «Интернет»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AC75B5" w:rsidP="00A72B8B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854EF2" w:rsidRPr="00EF236F">
                <w:rPr>
                  <w:rStyle w:val="a7"/>
                  <w:bCs/>
                </w:rPr>
                <w:t>https://mpr.rtyva.ru</w:t>
              </w:r>
            </w:hyperlink>
            <w:r w:rsidR="00854EF2">
              <w:rPr>
                <w:bCs/>
              </w:rPr>
              <w:t xml:space="preserve"> 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624623" w:rsidP="00A72B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04.12.2019 г.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54EF2" w:rsidRDefault="00854EF2" w:rsidP="001D35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</w:t>
            </w:r>
            <w:r w:rsidR="001D35FD">
              <w:rPr>
                <w:bCs/>
              </w:rPr>
              <w:t>11-9.2</w:t>
            </w:r>
          </w:p>
          <w:p w:rsidR="00624623" w:rsidRPr="0061760E" w:rsidRDefault="00624623" w:rsidP="001D35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17:11-6.107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854EF2" w:rsidRPr="00A36F7A" w:rsidRDefault="00854EF2" w:rsidP="00AC75B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AC75B5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AC75B5">
              <w:rPr>
                <w:bCs/>
              </w:rPr>
              <w:t>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854EF2" w:rsidRPr="00A36F7A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54EF2" w:rsidRPr="00A36F7A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54711">
              <w:rPr>
                <w:i/>
              </w:rPr>
              <w:t>Режим охранной зоны ООПТ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>Режим охраны и использования этой территории определен следующими документами: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>- Постановление правительства Республики Тыва от 28.02.2007 № 294.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>Охранная зона № 1: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>Площадь охранной зоны: 2 813,18 га.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>Описание границ охранной зоны:  ширина охранной зоны – 1 000 м.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 xml:space="preserve">В состав охранной зоны также включены крупные озера </w:t>
            </w:r>
            <w:proofErr w:type="spellStart"/>
            <w:r w:rsidRPr="00954711">
              <w:t>Кужур</w:t>
            </w:r>
            <w:proofErr w:type="spellEnd"/>
            <w:r w:rsidRPr="00954711">
              <w:t xml:space="preserve">-Холь и </w:t>
            </w:r>
            <w:proofErr w:type="spellStart"/>
            <w:r w:rsidRPr="00954711">
              <w:t>Ноган</w:t>
            </w:r>
            <w:proofErr w:type="spellEnd"/>
            <w:r w:rsidRPr="00954711">
              <w:t xml:space="preserve">-Холь и много мелких озер без названий. Учитывая чрезвычайную изрезанность береговой линии оз. </w:t>
            </w:r>
            <w:proofErr w:type="spellStart"/>
            <w:r w:rsidRPr="00954711">
              <w:t>Азас</w:t>
            </w:r>
            <w:proofErr w:type="spellEnd"/>
            <w:r w:rsidRPr="00954711">
              <w:t xml:space="preserve">, граница охранной </w:t>
            </w:r>
            <w:proofErr w:type="gramStart"/>
            <w:r w:rsidRPr="00954711">
              <w:t>зоны</w:t>
            </w:r>
            <w:proofErr w:type="gramEnd"/>
            <w:r w:rsidRPr="00954711">
              <w:t xml:space="preserve"> более выровненная и плавная, поэтому ширина зоны колеблется от нескольких метров до 2 километров.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</w:pPr>
            <w:r w:rsidRPr="00954711">
              <w:t xml:space="preserve">Практически вся территория охранной зоны занята лесом. Фрагментарно встречаются небольшие по площади участки сельскохозяйственных угодий (сенокосы, пастбища), кустарниковые заросли. В восточной части зоны (долина о. </w:t>
            </w:r>
            <w:proofErr w:type="spellStart"/>
            <w:r w:rsidRPr="00954711">
              <w:t>Азас</w:t>
            </w:r>
            <w:proofErr w:type="spellEnd"/>
            <w:r w:rsidRPr="00954711">
              <w:t>) в состав охранной зоны включен заболоченный массив,  обеспечивающий грунтовую подпитку озера.</w:t>
            </w:r>
          </w:p>
          <w:p w:rsidR="00954711" w:rsidRPr="00954711" w:rsidRDefault="00954711" w:rsidP="009547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54711">
              <w:rPr>
                <w:i/>
              </w:rPr>
              <w:t>Основные ограничения хозяйственной и иной деятельности</w:t>
            </w:r>
          </w:p>
          <w:p w:rsidR="00854EF2" w:rsidRPr="00854EF2" w:rsidRDefault="00954711" w:rsidP="00954711">
            <w:pPr>
              <w:jc w:val="both"/>
            </w:pPr>
            <w:proofErr w:type="gramStart"/>
            <w:r w:rsidRPr="00954711">
              <w:t xml:space="preserve">В составе охранной зоны (1 000 метров вокруг озера) в соответствии с Водным кодексом (ст. 65)  устанавливается </w:t>
            </w:r>
            <w:proofErr w:type="spellStart"/>
            <w:r w:rsidRPr="00954711">
              <w:t>водоохранная</w:t>
            </w:r>
            <w:proofErr w:type="spellEnd"/>
            <w:r w:rsidRPr="00954711">
              <w:t xml:space="preserve"> зона (200 м), на которых устанавливается специальный режим осуществления хозяйственной и иной деятельности в целях предотвращения загрязнения, засорения, 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854EF2" w:rsidRPr="008732BA" w:rsidRDefault="00854EF2" w:rsidP="00A72B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B1E49">
              <w:rPr>
                <w:i/>
              </w:rPr>
              <w:t>Режим охранной зоны ООПТ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>Режим охраны и использования этой территории определен следующими документами: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>- Постановление правительства Республики Тыва от 28.02.2007 № 294.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>Охранная зона № 1: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>Площадь охранной зоны: 2 813,18 га.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>Описание границ охранной зоны:  ширина охранной зоны – 1 000 м.</w:t>
            </w:r>
          </w:p>
          <w:p w:rsidR="00BB1E49" w:rsidRPr="00BB1E49" w:rsidRDefault="00BB1E49" w:rsidP="00BB1E49">
            <w:pPr>
              <w:autoSpaceDE w:val="0"/>
              <w:autoSpaceDN w:val="0"/>
              <w:adjustRightInd w:val="0"/>
              <w:jc w:val="both"/>
            </w:pPr>
            <w:r w:rsidRPr="00BB1E49">
              <w:t xml:space="preserve">В состав охранной зоны также включены крупные озера </w:t>
            </w:r>
            <w:proofErr w:type="spellStart"/>
            <w:r w:rsidRPr="00BB1E49">
              <w:t>Кужур</w:t>
            </w:r>
            <w:proofErr w:type="spellEnd"/>
            <w:r w:rsidRPr="00BB1E49">
              <w:t xml:space="preserve">-Холь и </w:t>
            </w:r>
            <w:proofErr w:type="spellStart"/>
            <w:r w:rsidRPr="00BB1E49">
              <w:t>Ноган</w:t>
            </w:r>
            <w:proofErr w:type="spellEnd"/>
            <w:r w:rsidRPr="00BB1E49">
              <w:t xml:space="preserve">-Холь и много мелких озер без названий. Учитывая чрезвычайную изрезанность береговой линии оз. </w:t>
            </w:r>
            <w:proofErr w:type="spellStart"/>
            <w:r w:rsidRPr="00BB1E49">
              <w:t>Азас</w:t>
            </w:r>
            <w:proofErr w:type="spellEnd"/>
            <w:r w:rsidRPr="00BB1E49">
              <w:t xml:space="preserve">, граница охранной </w:t>
            </w:r>
            <w:proofErr w:type="gramStart"/>
            <w:r w:rsidRPr="00BB1E49">
              <w:t>зоны</w:t>
            </w:r>
            <w:proofErr w:type="gramEnd"/>
            <w:r w:rsidRPr="00BB1E49">
              <w:t xml:space="preserve"> более выровненная и плавная, поэтому ширина зоны колеблется от нескольких метров до 2 километров.</w:t>
            </w:r>
          </w:p>
          <w:p w:rsidR="00854EF2" w:rsidRPr="00A36F7A" w:rsidRDefault="00BB1E49" w:rsidP="00BB1E49">
            <w:pPr>
              <w:shd w:val="clear" w:color="auto" w:fill="FFFFFF"/>
              <w:jc w:val="both"/>
              <w:rPr>
                <w:bCs/>
              </w:rPr>
            </w:pPr>
            <w:r w:rsidRPr="00BB1E49">
              <w:t xml:space="preserve">Практически вся территория охранной зоны занята лесом. Фрагментарно встречаются небольшие по площади участки сельскохозяйственных угодий (сенокосы, пастбища), кустарниковые заросли. В восточной части зоны (долина о. </w:t>
            </w:r>
            <w:proofErr w:type="spellStart"/>
            <w:r w:rsidRPr="00BB1E49">
              <w:t>Азас</w:t>
            </w:r>
            <w:proofErr w:type="spellEnd"/>
            <w:r w:rsidRPr="00BB1E49">
              <w:t>) в состав охранной зоны включен заболоченный массив,  обеспечивающий грунтовую подпитку озера.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854EF2" w:rsidRPr="00954711" w:rsidRDefault="00954711" w:rsidP="00975B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4711">
              <w:t xml:space="preserve">Территория ПП </w:t>
            </w:r>
            <w:r w:rsidRPr="00954711">
              <w:rPr>
                <w:shd w:val="clear" w:color="auto" w:fill="FFFFFF"/>
              </w:rPr>
              <w:t xml:space="preserve">«Озеро Кара-Холь» </w:t>
            </w:r>
            <w:r w:rsidRPr="00954711">
              <w:t xml:space="preserve">входит в кадастровые кварталы –17:11:0000000, </w:t>
            </w:r>
            <w:r w:rsidRPr="00954711">
              <w:rPr>
                <w:color w:val="000000"/>
              </w:rPr>
              <w:t>17:11:1309006</w:t>
            </w:r>
            <w:r w:rsidRPr="00954711">
              <w:rPr>
                <w:bCs/>
                <w:color w:val="000000"/>
              </w:rPr>
              <w:t xml:space="preserve">, </w:t>
            </w:r>
            <w:r w:rsidRPr="00954711">
              <w:t xml:space="preserve"> 17:11:1301001, 17:11:1200001</w:t>
            </w:r>
          </w:p>
        </w:tc>
      </w:tr>
      <w:tr w:rsidR="00854EF2" w:rsidRPr="00011D60" w:rsidTr="00A72B8B">
        <w:tc>
          <w:tcPr>
            <w:tcW w:w="456" w:type="dxa"/>
          </w:tcPr>
          <w:p w:rsidR="00854EF2" w:rsidRPr="00282D04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854EF2" w:rsidRPr="0059636F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854EF2" w:rsidRPr="0059636F" w:rsidRDefault="00854EF2" w:rsidP="00A72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854EF2" w:rsidRPr="0059636F" w:rsidRDefault="00854EF2" w:rsidP="00A72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б) экологические экскурсионные и/или туристические маршруты, </w:t>
            </w:r>
            <w:r w:rsidRPr="0059636F">
              <w:lastRenderedPageBreak/>
              <w:t>экологические тропы</w:t>
            </w:r>
          </w:p>
          <w:p w:rsidR="00854EF2" w:rsidRPr="0059636F" w:rsidRDefault="00854EF2" w:rsidP="00A72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854EF2" w:rsidRPr="0059636F" w:rsidRDefault="00854EF2" w:rsidP="00A72B8B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854EF2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54EF2" w:rsidRPr="00A36F7A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54EF2" w:rsidRPr="00011D60" w:rsidTr="00A72B8B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854EF2" w:rsidRPr="00011D60" w:rsidTr="00A72B8B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54EF2" w:rsidRPr="00011D60" w:rsidTr="00A72B8B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854EF2" w:rsidRPr="00011D60" w:rsidTr="00A72B8B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854EF2" w:rsidRPr="00011D60" w:rsidTr="00A72B8B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854EF2" w:rsidRPr="00011D60" w:rsidTr="00A72B8B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54EF2" w:rsidRPr="00011D60" w:rsidTr="00A72B8B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54EF2" w:rsidRPr="0061760E" w:rsidRDefault="00AC75B5" w:rsidP="00A72B8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8" w:history="1">
              <w:r w:rsidR="00854EF2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854EF2">
              <w:rPr>
                <w:bCs/>
                <w:lang w:val="en-US"/>
              </w:rPr>
              <w:t xml:space="preserve"> </w:t>
            </w:r>
          </w:p>
        </w:tc>
      </w:tr>
      <w:tr w:rsidR="00854EF2" w:rsidRPr="00011D60" w:rsidTr="00A72B8B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54EF2" w:rsidRDefault="00854EF2" w:rsidP="00A72B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854EF2" w:rsidRPr="0061760E" w:rsidRDefault="00854EF2" w:rsidP="00A72B8B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854EF2" w:rsidRPr="003610E0" w:rsidRDefault="00854EF2" w:rsidP="00A72B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854EF2" w:rsidRDefault="00854EF2" w:rsidP="00854EF2"/>
    <w:p w:rsidR="00854EF2" w:rsidRDefault="00854EF2" w:rsidP="00854EF2"/>
    <w:p w:rsidR="00854EF2" w:rsidRDefault="00854EF2" w:rsidP="00854EF2"/>
    <w:p w:rsidR="007B2AD1" w:rsidRDefault="007B2AD1"/>
    <w:sectPr w:rsidR="007B2AD1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284" w:firstLine="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cs="Times New Roman"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2F"/>
    <w:rsid w:val="001D35FD"/>
    <w:rsid w:val="0033662F"/>
    <w:rsid w:val="00372443"/>
    <w:rsid w:val="00624623"/>
    <w:rsid w:val="0063562B"/>
    <w:rsid w:val="007B2AD1"/>
    <w:rsid w:val="00854EF2"/>
    <w:rsid w:val="00954711"/>
    <w:rsid w:val="00975B53"/>
    <w:rsid w:val="00AC75B5"/>
    <w:rsid w:val="00BB1E49"/>
    <w:rsid w:val="00C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uiPriority w:val="9"/>
    <w:qFormat/>
    <w:rsid w:val="00854EF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uiPriority w:val="9"/>
    <w:qFormat/>
    <w:rsid w:val="00854EF2"/>
    <w:pPr>
      <w:numPr>
        <w:ilvl w:val="1"/>
        <w:numId w:val="1"/>
      </w:numPr>
      <w:spacing w:before="360" w:after="240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H3,3,(пункт),h3 Знак Знак"/>
    <w:basedOn w:val="a"/>
    <w:next w:val="a"/>
    <w:link w:val="30"/>
    <w:uiPriority w:val="9"/>
    <w:qFormat/>
    <w:rsid w:val="00854EF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54EF2"/>
    <w:pPr>
      <w:numPr>
        <w:ilvl w:val="3"/>
        <w:numId w:val="1"/>
      </w:numPr>
      <w:spacing w:before="60" w:after="6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54EF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54EF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54EF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54EF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54EF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EF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854E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54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54EF2"/>
    <w:rPr>
      <w:color w:val="0000FF"/>
      <w:u w:val="single"/>
    </w:rPr>
  </w:style>
  <w:style w:type="character" w:customStyle="1" w:styleId="date-display-single">
    <w:name w:val="date-display-single"/>
    <w:basedOn w:val="a0"/>
    <w:rsid w:val="00854EF2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54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54EF2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uiPriority w:val="9"/>
    <w:rsid w:val="00854EF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uiPriority w:val="9"/>
    <w:rsid w:val="00854EF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H3 Знак,3 Знак,(пункт) Знак,h3 Знак Знак Знак"/>
    <w:basedOn w:val="a0"/>
    <w:link w:val="3"/>
    <w:uiPriority w:val="9"/>
    <w:rsid w:val="00854E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54E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4E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4E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54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54E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54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975B5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uiPriority w:val="9"/>
    <w:qFormat/>
    <w:rsid w:val="00854EF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uiPriority w:val="9"/>
    <w:qFormat/>
    <w:rsid w:val="00854EF2"/>
    <w:pPr>
      <w:numPr>
        <w:ilvl w:val="1"/>
        <w:numId w:val="1"/>
      </w:numPr>
      <w:spacing w:before="360" w:after="240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H3,3,(пункт),h3 Знак Знак"/>
    <w:basedOn w:val="a"/>
    <w:next w:val="a"/>
    <w:link w:val="30"/>
    <w:uiPriority w:val="9"/>
    <w:qFormat/>
    <w:rsid w:val="00854EF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54EF2"/>
    <w:pPr>
      <w:numPr>
        <w:ilvl w:val="3"/>
        <w:numId w:val="1"/>
      </w:numPr>
      <w:spacing w:before="60" w:after="6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54EF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54EF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54EF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54EF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54EF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EF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854E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54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54EF2"/>
    <w:rPr>
      <w:color w:val="0000FF"/>
      <w:u w:val="single"/>
    </w:rPr>
  </w:style>
  <w:style w:type="character" w:customStyle="1" w:styleId="date-display-single">
    <w:name w:val="date-display-single"/>
    <w:basedOn w:val="a0"/>
    <w:rsid w:val="00854EF2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54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54EF2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uiPriority w:val="9"/>
    <w:rsid w:val="00854EF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uiPriority w:val="9"/>
    <w:rsid w:val="00854EF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H3 Знак,3 Знак,(пункт) Знак,h3 Знак Знак Знак"/>
    <w:basedOn w:val="a0"/>
    <w:link w:val="3"/>
    <w:uiPriority w:val="9"/>
    <w:rsid w:val="00854E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54E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4E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4E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54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54E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54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975B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2019-12-20T02:34:00Z</dcterms:created>
  <dcterms:modified xsi:type="dcterms:W3CDTF">2019-12-24T08:07:00Z</dcterms:modified>
</cp:coreProperties>
</file>