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77" w:rsidRDefault="00C25B77" w:rsidP="00C25B77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C25B77" w:rsidRDefault="00C25B77" w:rsidP="00C25B77">
      <w:pPr>
        <w:pStyle w:val="a3"/>
        <w:spacing w:line="240" w:lineRule="auto"/>
        <w:rPr>
          <w:b w:val="0"/>
        </w:rPr>
      </w:pPr>
    </w:p>
    <w:p w:rsidR="00C25B77" w:rsidRDefault="00C25B77" w:rsidP="00C25B77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C25B77" w:rsidRDefault="00C25B77" w:rsidP="00C25B77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C25B77" w:rsidRDefault="00C25B77" w:rsidP="00C25B77">
      <w:pPr>
        <w:pStyle w:val="a3"/>
        <w:spacing w:line="240" w:lineRule="auto"/>
        <w:rPr>
          <w:b w:val="0"/>
        </w:rPr>
      </w:pPr>
    </w:p>
    <w:p w:rsidR="00C25B77" w:rsidRDefault="00C25B77" w:rsidP="00C25B77">
      <w:pPr>
        <w:pStyle w:val="a3"/>
        <w:spacing w:line="240" w:lineRule="auto"/>
        <w:rPr>
          <w:b w:val="0"/>
        </w:rPr>
      </w:pPr>
    </w:p>
    <w:p w:rsidR="00C25B77" w:rsidRDefault="00C25B77" w:rsidP="00C25B77">
      <w:pPr>
        <w:pStyle w:val="a3"/>
        <w:spacing w:line="240" w:lineRule="auto"/>
        <w:rPr>
          <w:b w:val="0"/>
        </w:rPr>
      </w:pPr>
    </w:p>
    <w:p w:rsidR="00C25B77" w:rsidRPr="00FF6639" w:rsidRDefault="00C25B77" w:rsidP="00C25B77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C25B77" w:rsidRDefault="00C25B77" w:rsidP="00C25B77">
      <w:pPr>
        <w:pStyle w:val="a3"/>
        <w:spacing w:line="240" w:lineRule="auto"/>
        <w:rPr>
          <w:b w:val="0"/>
        </w:rPr>
      </w:pPr>
    </w:p>
    <w:p w:rsidR="00C25B77" w:rsidRPr="00430E2E" w:rsidRDefault="00C25B77" w:rsidP="00C25B77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C25B77" w:rsidRDefault="00C25B77" w:rsidP="00C25B77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государственный природный заказник</w:t>
      </w:r>
    </w:p>
    <w:p w:rsidR="00C25B77" w:rsidRDefault="00C25B77" w:rsidP="00C25B77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25B77" w:rsidRDefault="00C25B77" w:rsidP="00C25B77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25B77" w:rsidRDefault="00C25B77" w:rsidP="00C25B77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25B77" w:rsidRDefault="00C25B77" w:rsidP="00C25B77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25B77" w:rsidRDefault="00C25B77" w:rsidP="00C25B77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25B77" w:rsidRDefault="00C25B77" w:rsidP="00C25B77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25B77" w:rsidRDefault="00C25B77" w:rsidP="00C25B77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01</w:t>
      </w:r>
      <w:r w:rsidR="00D92844">
        <w:rPr>
          <w:b w:val="0"/>
          <w:sz w:val="32"/>
          <w:szCs w:val="32"/>
          <w:u w:val="single"/>
        </w:rPr>
        <w:t>9</w:t>
      </w:r>
    </w:p>
    <w:p w:rsidR="00C25B77" w:rsidRPr="00FF6639" w:rsidRDefault="00C25B77" w:rsidP="00C25B77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25B77" w:rsidRPr="00FF6639" w:rsidRDefault="00C25B77" w:rsidP="00C25B77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Государственный природный заказник</w:t>
      </w:r>
      <w:r w:rsidRPr="00FF6639">
        <w:rPr>
          <w:sz w:val="32"/>
          <w:szCs w:val="32"/>
        </w:rPr>
        <w:t xml:space="preserve"> </w:t>
      </w:r>
      <w:r>
        <w:rPr>
          <w:sz w:val="32"/>
          <w:szCs w:val="32"/>
        </w:rPr>
        <w:t>республиканского</w:t>
      </w:r>
      <w:r w:rsidRPr="00FF6639">
        <w:rPr>
          <w:sz w:val="32"/>
          <w:szCs w:val="32"/>
        </w:rPr>
        <w:t xml:space="preserve"> значения</w:t>
      </w:r>
    </w:p>
    <w:p w:rsidR="00C25B77" w:rsidRPr="00FF6639" w:rsidRDefault="00C25B77" w:rsidP="00C25B77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Балгазынский</w:t>
      </w:r>
      <w:proofErr w:type="spellEnd"/>
      <w:r w:rsidRPr="00FF6639">
        <w:rPr>
          <w:b/>
          <w:sz w:val="32"/>
          <w:szCs w:val="32"/>
        </w:rPr>
        <w:t>»</w:t>
      </w:r>
    </w:p>
    <w:p w:rsidR="00C25B77" w:rsidRDefault="00C25B77" w:rsidP="00C25B77">
      <w:pPr>
        <w:jc w:val="center"/>
        <w:rPr>
          <w:sz w:val="28"/>
          <w:szCs w:val="28"/>
        </w:rPr>
        <w:sectPr w:rsidR="00C25B77" w:rsidSect="001749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13"/>
        <w:gridCol w:w="13005"/>
      </w:tblGrid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C25B77" w:rsidRPr="0059636F" w:rsidRDefault="00B75C70" w:rsidP="00D92844">
            <w:r>
              <w:rPr>
                <w:bCs/>
              </w:rPr>
              <w:t>Государственный природный заказник</w:t>
            </w:r>
            <w:r w:rsidRPr="0059636F">
              <w:t xml:space="preserve"> </w:t>
            </w:r>
            <w:r w:rsidR="00C25B77" w:rsidRPr="0059636F">
              <w:t>«</w:t>
            </w:r>
            <w:proofErr w:type="spellStart"/>
            <w:r w:rsidR="00D92844">
              <w:t>Балгазын</w:t>
            </w:r>
            <w:r w:rsidR="00C25B77">
              <w:t>ский</w:t>
            </w:r>
            <w:proofErr w:type="spellEnd"/>
            <w:r w:rsidR="00C25B77" w:rsidRPr="0059636F">
              <w:t>»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C25B77" w:rsidRPr="00457904" w:rsidRDefault="00C25B77" w:rsidP="00F84BE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Республиканское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C25B77" w:rsidRPr="0059636F" w:rsidRDefault="00C25B77" w:rsidP="00D9284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01</w:t>
            </w:r>
            <w:r w:rsidR="00D92844">
              <w:rPr>
                <w:bCs/>
              </w:rPr>
              <w:t>9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C25B77" w:rsidRPr="0059636F" w:rsidRDefault="00C25B77" w:rsidP="00F84BEE">
            <w:pPr>
              <w:contextualSpacing/>
            </w:pPr>
            <w:r>
              <w:t>комплексный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C25B77" w:rsidRPr="00C17EFF" w:rsidRDefault="006B5D11" w:rsidP="00C17EFF">
            <w:pPr>
              <w:tabs>
                <w:tab w:val="left" w:pos="180"/>
              </w:tabs>
            </w:pPr>
            <w:hyperlink r:id="rId7" w:history="1">
              <w:r w:rsidR="00C17EFF" w:rsidRPr="00C17EFF">
                <w:rPr>
                  <w:rStyle w:val="a7"/>
                  <w:u w:val="none"/>
                </w:rPr>
                <w:t>Постановление исполнительного комитета Тувинской автономной области РСФСР от 17.05.1958 №</w:t>
              </w:r>
              <w:r w:rsidR="00C17EFF">
                <w:rPr>
                  <w:rStyle w:val="a7"/>
                  <w:u w:val="none"/>
                </w:rPr>
                <w:t xml:space="preserve"> </w:t>
              </w:r>
              <w:r w:rsidR="00C17EFF" w:rsidRPr="00C17EFF">
                <w:rPr>
                  <w:rStyle w:val="a7"/>
                  <w:u w:val="none"/>
                </w:rPr>
                <w:t>266</w:t>
              </w:r>
            </w:hyperlink>
            <w:r w:rsidR="00C17EFF" w:rsidRPr="00C17EFF">
              <w:rPr>
                <w:rStyle w:val="a7"/>
                <w:color w:val="auto"/>
                <w:u w:val="none"/>
              </w:rPr>
              <w:t xml:space="preserve"> «</w:t>
            </w:r>
            <w:r w:rsidR="00C17EFF" w:rsidRPr="00C17EFF">
              <w:t>О мерах по улучшению состояния охотничьего хозяйства в области</w:t>
            </w:r>
            <w:r w:rsidR="00C17EFF">
              <w:t>».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C17EFF" w:rsidRPr="00C17EFF" w:rsidRDefault="00C17EFF" w:rsidP="00C17EFF">
            <w:pPr>
              <w:jc w:val="both"/>
            </w:pPr>
            <w:r>
              <w:t xml:space="preserve">- </w:t>
            </w:r>
            <w:r w:rsidRPr="00C17EFF">
              <w:t xml:space="preserve">сохранение природных комплексов </w:t>
            </w:r>
            <w:proofErr w:type="spellStart"/>
            <w:r w:rsidRPr="00C17EFF">
              <w:t>Балгазынского</w:t>
            </w:r>
            <w:proofErr w:type="spellEnd"/>
            <w:r w:rsidRPr="00C17EFF">
              <w:t xml:space="preserve"> соснового бора и прилегающих к нему </w:t>
            </w:r>
            <w:proofErr w:type="gramStart"/>
            <w:r w:rsidRPr="00C17EFF">
              <w:t>горно-степных</w:t>
            </w:r>
            <w:proofErr w:type="gramEnd"/>
            <w:r w:rsidRPr="00C17EFF">
              <w:t xml:space="preserve"> территорий в естественном состоянии;</w:t>
            </w:r>
          </w:p>
          <w:p w:rsidR="00C17EFF" w:rsidRPr="00C17EFF" w:rsidRDefault="00C17EFF" w:rsidP="00C17EFF">
            <w:pPr>
              <w:jc w:val="both"/>
            </w:pPr>
            <w:r>
              <w:t xml:space="preserve">- </w:t>
            </w:r>
            <w:r w:rsidRPr="00C17EFF">
              <w:t>сохранение, воспроизводство и восстановление природных ресурсов;</w:t>
            </w:r>
          </w:p>
          <w:p w:rsidR="00C17EFF" w:rsidRPr="00C17EFF" w:rsidRDefault="00C17EFF" w:rsidP="00C17EFF">
            <w:pPr>
              <w:jc w:val="both"/>
            </w:pPr>
            <w:r>
              <w:t xml:space="preserve">- </w:t>
            </w:r>
            <w:r w:rsidRPr="00C17EFF">
              <w:t>поддержание необходимого экологического баланса и стабильности функционирования экосистем.</w:t>
            </w:r>
          </w:p>
          <w:p w:rsidR="00C25B77" w:rsidRPr="0059636F" w:rsidRDefault="00C25B77" w:rsidP="00F84BEE">
            <w:pPr>
              <w:ind w:left="34"/>
              <w:contextualSpacing/>
              <w:jc w:val="both"/>
            </w:pP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369"/>
            </w:tblGrid>
            <w:tr w:rsidR="00C25B77" w:rsidRPr="0059636F" w:rsidTr="00F84BEE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C25B77" w:rsidRPr="0059636F" w:rsidRDefault="00C25B77" w:rsidP="00F84BEE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</w:t>
                  </w:r>
                  <w:r w:rsidRPr="0059636F">
                    <w:rPr>
                      <w:b/>
                    </w:rPr>
                    <w:cr/>
                    <w:t xml:space="preserve">ментов, </w:t>
                  </w:r>
                  <w:proofErr w:type="gramStart"/>
                  <w:r w:rsidRPr="0059636F">
                    <w:rPr>
                      <w:b/>
                    </w:rPr>
                    <w:t>регламентирующих</w:t>
                  </w:r>
                  <w:proofErr w:type="gramEnd"/>
                  <w:r w:rsidRPr="0059636F">
                    <w:rPr>
                      <w:b/>
                    </w:rPr>
                    <w:t xml:space="preserve"> организацию</w:t>
                  </w:r>
                  <w:r w:rsidRPr="0059636F">
                    <w:rPr>
                      <w:b/>
                    </w:rPr>
                    <w:cr/>
                    <w:t>и функционирование ООПТ</w:t>
                  </w:r>
                </w:p>
              </w:tc>
              <w:tc>
                <w:tcPr>
                  <w:tcW w:w="6369" w:type="dxa"/>
                  <w:vAlign w:val="center"/>
                </w:tcPr>
                <w:p w:rsidR="00C25B77" w:rsidRPr="0059636F" w:rsidRDefault="00C25B77" w:rsidP="00F84BEE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C25B77" w:rsidRPr="0059636F" w:rsidTr="00F84BEE">
              <w:trPr>
                <w:trHeight w:val="1142"/>
              </w:trPr>
              <w:tc>
                <w:tcPr>
                  <w:tcW w:w="6242" w:type="dxa"/>
                </w:tcPr>
                <w:p w:rsidR="00C25B77" w:rsidRPr="0059636F" w:rsidRDefault="00C25B77" w:rsidP="00F84BEE">
                  <w:pPr>
                    <w:tabs>
                      <w:tab w:val="left" w:pos="180"/>
                    </w:tabs>
                  </w:pPr>
                  <w:r w:rsidRPr="00780B4A">
                    <w:t>Постановление Правительства Республики Тыва от 31.05.2008 №336 «Об утверждении положений о государственных природных заказниках республикан</w:t>
                  </w:r>
                  <w:r>
                    <w:t>ского значения Республики Тыва»</w:t>
                  </w:r>
                  <w:r w:rsidRPr="00780B4A">
                    <w:t>.</w:t>
                  </w:r>
                </w:p>
              </w:tc>
              <w:tc>
                <w:tcPr>
                  <w:tcW w:w="6369" w:type="dxa"/>
                </w:tcPr>
                <w:p w:rsidR="00C25B77" w:rsidRPr="0059636F" w:rsidRDefault="00C25B77" w:rsidP="00F84BEE">
                  <w:pPr>
                    <w:autoSpaceDE w:val="0"/>
                    <w:autoSpaceDN w:val="0"/>
                    <w:adjustRightInd w:val="0"/>
                  </w:pPr>
                  <w:r>
                    <w:t>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</w:tbl>
          <w:p w:rsidR="00C25B77" w:rsidRPr="0059636F" w:rsidRDefault="00C25B77" w:rsidP="00F84B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C25B77" w:rsidRPr="00BD152B" w:rsidRDefault="00C25B77" w:rsidP="00F84B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заказник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Число отдельно расположенных, не граничащих друг с другом участков </w:t>
            </w:r>
            <w:r w:rsidRPr="0059636F">
              <w:rPr>
                <w:b/>
                <w:bCs/>
              </w:rPr>
              <w:lastRenderedPageBreak/>
              <w:t>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C25B77" w:rsidRPr="00944BC1" w:rsidRDefault="00C25B77" w:rsidP="00F84B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C25B77" w:rsidRPr="00011D60" w:rsidTr="00F84BEE">
        <w:trPr>
          <w:trHeight w:val="613"/>
        </w:trPr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C25B77" w:rsidRPr="0059636F" w:rsidRDefault="00C25B77" w:rsidP="00C17E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Республики Тыва</w:t>
            </w:r>
            <w:r w:rsidRPr="0059636F">
              <w:rPr>
                <w:bCs/>
              </w:rPr>
              <w:t xml:space="preserve">, </w:t>
            </w:r>
            <w:r w:rsidR="00C17EFF">
              <w:rPr>
                <w:bCs/>
              </w:rPr>
              <w:t>муниципальных</w:t>
            </w:r>
            <w:r>
              <w:rPr>
                <w:bCs/>
              </w:rPr>
              <w:t xml:space="preserve"> образовани</w:t>
            </w:r>
            <w:r w:rsidR="00C17EFF">
              <w:rPr>
                <w:bCs/>
              </w:rPr>
              <w:t>й</w:t>
            </w:r>
            <w:r>
              <w:rPr>
                <w:bCs/>
              </w:rPr>
              <w:t xml:space="preserve"> «</w:t>
            </w:r>
            <w:proofErr w:type="spellStart"/>
            <w:r w:rsidR="00C17EFF">
              <w:rPr>
                <w:bCs/>
              </w:rPr>
              <w:t>Тандын</w:t>
            </w:r>
            <w:r>
              <w:rPr>
                <w:bCs/>
              </w:rPr>
              <w:t>ский</w:t>
            </w:r>
            <w:proofErr w:type="spellEnd"/>
            <w:r w:rsidRPr="0059636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кожуун</w:t>
            </w:r>
            <w:proofErr w:type="spellEnd"/>
            <w:r>
              <w:rPr>
                <w:bCs/>
              </w:rPr>
              <w:t>»</w:t>
            </w:r>
            <w:r w:rsidR="00C17EFF">
              <w:rPr>
                <w:bCs/>
              </w:rPr>
              <w:t>, «</w:t>
            </w:r>
            <w:proofErr w:type="spellStart"/>
            <w:r w:rsidR="00C17EFF">
              <w:rPr>
                <w:bCs/>
              </w:rPr>
              <w:t>Каа-Хемский</w:t>
            </w:r>
            <w:proofErr w:type="spellEnd"/>
            <w:r w:rsidR="00C17EFF">
              <w:rPr>
                <w:bCs/>
              </w:rPr>
              <w:t xml:space="preserve"> </w:t>
            </w:r>
            <w:proofErr w:type="spellStart"/>
            <w:r w:rsidR="00C17EFF">
              <w:rPr>
                <w:bCs/>
              </w:rPr>
              <w:t>кожуун</w:t>
            </w:r>
            <w:proofErr w:type="spellEnd"/>
            <w:r w:rsidR="00C17EFF">
              <w:rPr>
                <w:bCs/>
              </w:rPr>
              <w:t>», и «</w:t>
            </w:r>
            <w:proofErr w:type="spellStart"/>
            <w:r w:rsidR="00C17EFF">
              <w:rPr>
                <w:bCs/>
              </w:rPr>
              <w:t>Кызылский</w:t>
            </w:r>
            <w:proofErr w:type="spellEnd"/>
            <w:r w:rsidR="00C17EFF">
              <w:rPr>
                <w:bCs/>
              </w:rPr>
              <w:t xml:space="preserve"> </w:t>
            </w:r>
            <w:proofErr w:type="spellStart"/>
            <w:r w:rsidR="00C17EFF">
              <w:rPr>
                <w:bCs/>
              </w:rPr>
              <w:t>кожуун</w:t>
            </w:r>
            <w:proofErr w:type="spellEnd"/>
            <w:r w:rsidR="00C17EFF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C25B77" w:rsidRDefault="00B75C70" w:rsidP="00F84BEE">
            <w:pPr>
              <w:jc w:val="both"/>
            </w:pPr>
            <w:r w:rsidRPr="00B75C70">
              <w:t>Согласно физико-географическому районированию</w:t>
            </w:r>
            <w:r w:rsidRPr="00B75C70">
              <w:rPr>
                <w:rFonts w:eastAsia="T"/>
              </w:rPr>
              <w:t xml:space="preserve"> России территория Республики Тыва расположена в юго-западной части </w:t>
            </w:r>
            <w:proofErr w:type="gramStart"/>
            <w:r w:rsidRPr="00B75C70">
              <w:t>Алтае-Саянской</w:t>
            </w:r>
            <w:proofErr w:type="gramEnd"/>
            <w:r w:rsidRPr="00B75C70">
              <w:t xml:space="preserve"> физико-географической страны, Тувинской горной области, </w:t>
            </w:r>
            <w:proofErr w:type="spellStart"/>
            <w:r w:rsidRPr="00B75C70">
              <w:t>гольцовых</w:t>
            </w:r>
            <w:proofErr w:type="spellEnd"/>
            <w:r w:rsidRPr="00B75C70">
              <w:t>, таёжных, подтаёжных, степных ландшафтах</w:t>
            </w:r>
            <w:r>
              <w:t>.</w:t>
            </w:r>
          </w:p>
          <w:p w:rsidR="00B75C70" w:rsidRPr="00B75C70" w:rsidRDefault="00B75C70" w:rsidP="00B75C70">
            <w:pPr>
              <w:pStyle w:val="text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Cs/>
                <w:highlight w:val="lightGray"/>
              </w:rPr>
            </w:pPr>
            <w:r w:rsidRPr="00B75C70">
              <w:t>В системе природного районирования (</w:t>
            </w:r>
            <w:proofErr w:type="spellStart"/>
            <w:r w:rsidRPr="00B75C70">
              <w:t>Носин</w:t>
            </w:r>
            <w:proofErr w:type="spellEnd"/>
            <w:r w:rsidRPr="00B75C70">
              <w:t>, 1963), территория заказника находится в Южно-</w:t>
            </w:r>
            <w:proofErr w:type="spellStart"/>
            <w:r w:rsidRPr="00B75C70">
              <w:t>Алтайско</w:t>
            </w:r>
            <w:proofErr w:type="spellEnd"/>
            <w:r w:rsidRPr="00B75C70">
              <w:t>-Тувинско-</w:t>
            </w:r>
            <w:proofErr w:type="spellStart"/>
            <w:r w:rsidRPr="00B75C70">
              <w:t>Хангайской</w:t>
            </w:r>
            <w:proofErr w:type="spellEnd"/>
            <w:r w:rsidRPr="00B75C70">
              <w:t xml:space="preserve"> котловинно-горной провинции таёжно-лесной зоны, в </w:t>
            </w:r>
            <w:proofErr w:type="spellStart"/>
            <w:r w:rsidRPr="00B75C70">
              <w:t>Центральнотувинском</w:t>
            </w:r>
            <w:proofErr w:type="spellEnd"/>
            <w:r w:rsidRPr="00B75C70">
              <w:t xml:space="preserve"> котловинном степно</w:t>
            </w:r>
            <w:r>
              <w:t>м, частью сухостепном округе</w:t>
            </w:r>
            <w:r w:rsidRPr="00B75C70">
              <w:t>.</w:t>
            </w:r>
          </w:p>
          <w:p w:rsidR="00B75C70" w:rsidRPr="00B75C70" w:rsidRDefault="00B75C70" w:rsidP="00B75C70">
            <w:pPr>
              <w:jc w:val="both"/>
              <w:rPr>
                <w:bCs/>
              </w:rPr>
            </w:pPr>
            <w:r w:rsidRPr="00B75C70">
              <w:t xml:space="preserve">По геоморфологическому районированию территория заказника относится к Южно-Сибирской геоморфологической стране, к </w:t>
            </w:r>
            <w:proofErr w:type="spellStart"/>
            <w:r w:rsidRPr="00B75C70">
              <w:t>Кузнецко</w:t>
            </w:r>
            <w:proofErr w:type="spellEnd"/>
            <w:r w:rsidRPr="00B75C70">
              <w:t xml:space="preserve">-Тувинской провинция разновысотных гор, нагорий и глубоких котловин к Тувинскому нагорью – сводово-глыбовых и глыбовых эрозионно-денудационных средневысотных и высоких гор с котловинами, близкими к </w:t>
            </w:r>
            <w:proofErr w:type="spellStart"/>
            <w:r w:rsidRPr="00B75C70">
              <w:t>гобийскому</w:t>
            </w:r>
            <w:proofErr w:type="spellEnd"/>
            <w:r w:rsidRPr="00B75C70">
              <w:t xml:space="preserve"> типу, и </w:t>
            </w:r>
            <w:proofErr w:type="gramStart"/>
            <w:r w:rsidRPr="00B75C70">
              <w:t>с</w:t>
            </w:r>
            <w:proofErr w:type="gramEnd"/>
            <w:r w:rsidRPr="00B75C70">
              <w:t xml:space="preserve"> плейстоценовой вулканогенной </w:t>
            </w:r>
            <w:proofErr w:type="spellStart"/>
            <w:r w:rsidRPr="00B75C70">
              <w:t>морфоскульптурой</w:t>
            </w:r>
            <w:proofErr w:type="spellEnd"/>
            <w:r w:rsidRPr="00B75C70">
              <w:t xml:space="preserve"> на северо-востоке</w:t>
            </w:r>
            <w:r>
              <w:t>.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5B043E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913" w:type="dxa"/>
          </w:tcPr>
          <w:p w:rsidR="00C25B77" w:rsidRPr="005B043E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C25B77" w:rsidRPr="0059636F" w:rsidRDefault="00C17EFF" w:rsidP="00C17EF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119 075,45 - н</w:t>
            </w:r>
            <w:r w:rsidRPr="00C17EFF">
              <w:rPr>
                <w:shd w:val="clear" w:color="auto" w:fill="FFFFFF"/>
              </w:rPr>
              <w:t xml:space="preserve">а территории </w:t>
            </w:r>
            <w:proofErr w:type="spellStart"/>
            <w:r w:rsidRPr="00C17EFF">
              <w:rPr>
                <w:shd w:val="clear" w:color="auto" w:fill="FFFFFF"/>
              </w:rPr>
              <w:t>Каа-Хемского</w:t>
            </w:r>
            <w:proofErr w:type="spellEnd"/>
            <w:r w:rsidRPr="00C17EFF">
              <w:rPr>
                <w:shd w:val="clear" w:color="auto" w:fill="FFFFFF"/>
              </w:rPr>
              <w:t xml:space="preserve"> </w:t>
            </w:r>
            <w:proofErr w:type="spellStart"/>
            <w:r w:rsidRPr="00C17EFF">
              <w:rPr>
                <w:shd w:val="clear" w:color="auto" w:fill="FFFFFF"/>
              </w:rPr>
              <w:t>кожууна</w:t>
            </w:r>
            <w:proofErr w:type="spellEnd"/>
            <w:r w:rsidRPr="00C17EFF">
              <w:rPr>
                <w:shd w:val="clear" w:color="auto" w:fill="FFFFFF"/>
              </w:rPr>
              <w:t xml:space="preserve"> – 63 222,66 га, </w:t>
            </w:r>
            <w:proofErr w:type="spellStart"/>
            <w:r w:rsidRPr="00C17EFF">
              <w:rPr>
                <w:shd w:val="clear" w:color="auto" w:fill="FFFFFF"/>
              </w:rPr>
              <w:t>Тандинского</w:t>
            </w:r>
            <w:proofErr w:type="spellEnd"/>
            <w:r w:rsidRPr="00C17EFF">
              <w:rPr>
                <w:shd w:val="clear" w:color="auto" w:fill="FFFFFF"/>
              </w:rPr>
              <w:t xml:space="preserve"> </w:t>
            </w:r>
            <w:proofErr w:type="spellStart"/>
            <w:r w:rsidRPr="00C17EFF">
              <w:rPr>
                <w:shd w:val="clear" w:color="auto" w:fill="FFFFFF"/>
              </w:rPr>
              <w:t>кожууна</w:t>
            </w:r>
            <w:proofErr w:type="spellEnd"/>
            <w:r w:rsidRPr="00C17EFF">
              <w:rPr>
                <w:shd w:val="clear" w:color="auto" w:fill="FFFFFF"/>
              </w:rPr>
              <w:t xml:space="preserve"> – 19 700,65 га, </w:t>
            </w:r>
            <w:proofErr w:type="spellStart"/>
            <w:r w:rsidRPr="00C17EFF">
              <w:rPr>
                <w:shd w:val="clear" w:color="auto" w:fill="FFFFFF"/>
              </w:rPr>
              <w:t>Кызылского</w:t>
            </w:r>
            <w:proofErr w:type="spellEnd"/>
            <w:r w:rsidRPr="00C17EFF">
              <w:rPr>
                <w:shd w:val="clear" w:color="auto" w:fill="FFFFFF"/>
              </w:rPr>
              <w:t xml:space="preserve"> </w:t>
            </w:r>
            <w:proofErr w:type="spellStart"/>
            <w:r w:rsidRPr="00C17EFF">
              <w:rPr>
                <w:shd w:val="clear" w:color="auto" w:fill="FFFFFF"/>
              </w:rPr>
              <w:t>кожууна</w:t>
            </w:r>
            <w:proofErr w:type="spellEnd"/>
            <w:r w:rsidRPr="00C17EFF">
              <w:rPr>
                <w:shd w:val="clear" w:color="auto" w:fill="FFFFFF"/>
              </w:rPr>
              <w:t xml:space="preserve"> – </w:t>
            </w:r>
            <w:r w:rsidRPr="00C17EFF">
              <w:t xml:space="preserve">36 152,14 </w:t>
            </w:r>
            <w:r w:rsidRPr="00C17EFF">
              <w:rPr>
                <w:shd w:val="clear" w:color="auto" w:fill="FFFFFF"/>
              </w:rPr>
              <w:t>га.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5B043E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913" w:type="dxa"/>
          </w:tcPr>
          <w:p w:rsidR="00C25B77" w:rsidRPr="005B043E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C25B77" w:rsidRPr="006B6E09" w:rsidRDefault="00C25B77" w:rsidP="00F84BEE">
            <w:pPr>
              <w:autoSpaceDE w:val="0"/>
              <w:autoSpaceDN w:val="0"/>
              <w:adjustRightInd w:val="0"/>
              <w:rPr>
                <w:bCs/>
              </w:rPr>
            </w:pPr>
            <w:r w:rsidRPr="006B6E09">
              <w:t>Охранная зона отсутствует.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C25B77" w:rsidRPr="00855349" w:rsidRDefault="00C25B77" w:rsidP="00F84BE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457904">
              <w:t>Каталог координат</w:t>
            </w:r>
            <w:r>
              <w:t>ы</w:t>
            </w:r>
            <w:r w:rsidRPr="00457904">
              <w:t xml:space="preserve"> гр</w:t>
            </w:r>
            <w:r>
              <w:t xml:space="preserve">аниц контура государственного природного заказника внесены в </w:t>
            </w:r>
            <w:r w:rsidRPr="003D0F45">
              <w:t xml:space="preserve">Постановление  Правительства Республики Тыва </w:t>
            </w:r>
            <w:r w:rsidRPr="00855349">
              <w:rPr>
                <w:rFonts w:eastAsiaTheme="minorHAnsi"/>
                <w:lang w:eastAsia="en-US"/>
              </w:rPr>
              <w:t>от 9 октября 2019 г. № 487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55349">
              <w:rPr>
                <w:rFonts w:eastAsiaTheme="minorHAnsi"/>
                <w:lang w:eastAsia="en-US"/>
              </w:rPr>
              <w:t>«</w:t>
            </w:r>
            <w:r w:rsidRPr="00855349">
              <w:rPr>
                <w:rFonts w:eastAsiaTheme="minorHAnsi"/>
                <w:bCs/>
                <w:lang w:eastAsia="en-US"/>
              </w:rPr>
              <w:t>О внесении изменений в положения о государственных природных заказниках республиканского значения»</w:t>
            </w:r>
            <w:r w:rsidR="001F611F">
              <w:rPr>
                <w:rFonts w:eastAsiaTheme="minorHAnsi"/>
                <w:bCs/>
                <w:lang w:eastAsia="en-US"/>
              </w:rPr>
              <w:t>.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25B77" w:rsidRPr="00011D60" w:rsidTr="00F84BEE">
        <w:trPr>
          <w:trHeight w:val="262"/>
        </w:trPr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C25B77" w:rsidRPr="00190BC5" w:rsidRDefault="00C25B77" w:rsidP="00F84BEE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</w:p>
        </w:tc>
      </w:tr>
      <w:tr w:rsidR="00C25B77" w:rsidRPr="00011D60" w:rsidTr="00F84BEE">
        <w:trPr>
          <w:trHeight w:val="262"/>
        </w:trPr>
        <w:tc>
          <w:tcPr>
            <w:tcW w:w="456" w:type="dxa"/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C25B77" w:rsidRPr="0061760E" w:rsidRDefault="00C25B77" w:rsidP="00F84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25B77" w:rsidRPr="00011D60" w:rsidTr="00F84BEE">
        <w:trPr>
          <w:trHeight w:val="262"/>
        </w:trPr>
        <w:tc>
          <w:tcPr>
            <w:tcW w:w="456" w:type="dxa"/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C25B77" w:rsidRPr="0061760E" w:rsidRDefault="00C25B77" w:rsidP="00F84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DB69A0" w:rsidRPr="00DB69A0" w:rsidRDefault="00DB69A0" w:rsidP="00DB69A0">
            <w:pPr>
              <w:pStyle w:val="a5"/>
              <w:shd w:val="clear" w:color="auto" w:fill="FFFFFF"/>
              <w:spacing w:after="0"/>
            </w:pPr>
            <w:r w:rsidRPr="00DB69A0">
              <w:t xml:space="preserve">По своему рельефу Тыва – горно-котловинная страна. Вся территория республики приподнята над уровнем моря, отметки </w:t>
            </w:r>
            <w:r w:rsidRPr="00DB69A0">
              <w:lastRenderedPageBreak/>
              <w:t>абсолютных высот для равнин и гор колеблются от 500 до 4 000 м над уровнем моря.</w:t>
            </w:r>
          </w:p>
          <w:p w:rsidR="00DB69A0" w:rsidRPr="00DB69A0" w:rsidRDefault="00DB69A0" w:rsidP="00DB69A0">
            <w:pPr>
              <w:pStyle w:val="a5"/>
              <w:spacing w:after="0"/>
              <w:rPr>
                <w:spacing w:val="-21"/>
              </w:rPr>
            </w:pPr>
            <w:r w:rsidRPr="00DB69A0">
              <w:rPr>
                <w:shd w:val="clear" w:color="auto" w:fill="FFFFFF"/>
              </w:rPr>
              <w:t>Рельеф с большим преобладанием гор. Горы достигают высоты 2500 м. н. у. м. (5).</w:t>
            </w:r>
            <w:r w:rsidRPr="00DB69A0">
              <w:rPr>
                <w:spacing w:val="-21"/>
              </w:rPr>
              <w:t xml:space="preserve"> </w:t>
            </w:r>
          </w:p>
          <w:p w:rsidR="00DB69A0" w:rsidRPr="00DB69A0" w:rsidRDefault="00DB69A0" w:rsidP="00DB69A0">
            <w:pPr>
              <w:pStyle w:val="text6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DB69A0">
              <w:t xml:space="preserve">Государственный природный заказник </w:t>
            </w:r>
            <w:r w:rsidRPr="00DB69A0">
              <w:rPr>
                <w:spacing w:val="-6"/>
              </w:rPr>
              <w:t>«</w:t>
            </w:r>
            <w:proofErr w:type="spellStart"/>
            <w:r w:rsidRPr="00DB69A0">
              <w:rPr>
                <w:spacing w:val="4"/>
              </w:rPr>
              <w:t>Балгазынский</w:t>
            </w:r>
            <w:proofErr w:type="spellEnd"/>
            <w:r w:rsidRPr="00DB69A0">
              <w:t xml:space="preserve">» находится </w:t>
            </w:r>
            <w:r w:rsidRPr="00DB69A0">
              <w:rPr>
                <w:shd w:val="clear" w:color="auto" w:fill="FFFFFF"/>
              </w:rPr>
              <w:t xml:space="preserve">в юго-восточной части Центрально-Тувинской межгорной депрессии у северных шлейфов склонов нагорья </w:t>
            </w:r>
            <w:proofErr w:type="spellStart"/>
            <w:r w:rsidRPr="00DB69A0">
              <w:rPr>
                <w:shd w:val="clear" w:color="auto" w:fill="FFFFFF"/>
              </w:rPr>
              <w:t>Сангилен</w:t>
            </w:r>
            <w:proofErr w:type="spellEnd"/>
            <w:r w:rsidRPr="00DB69A0">
              <w:rPr>
                <w:shd w:val="clear" w:color="auto" w:fill="FFFFFF"/>
              </w:rPr>
              <w:t xml:space="preserve">. </w:t>
            </w:r>
          </w:p>
          <w:p w:rsidR="00C25B77" w:rsidRPr="00564720" w:rsidRDefault="00DB69A0" w:rsidP="00DB69A0">
            <w:pPr>
              <w:pStyle w:val="a5"/>
              <w:spacing w:after="0"/>
              <w:rPr>
                <w:sz w:val="28"/>
                <w:szCs w:val="28"/>
              </w:rPr>
            </w:pPr>
            <w:r w:rsidRPr="00DB69A0">
              <w:t xml:space="preserve">Рельеф территории представлен всхолмленной равниной с возвышенностями до 1250 м над у. м., поднимающимися на 200-300 м над </w:t>
            </w:r>
            <w:proofErr w:type="spellStart"/>
            <w:r w:rsidRPr="00DB69A0">
              <w:t>межевным</w:t>
            </w:r>
            <w:proofErr w:type="spellEnd"/>
            <w:r w:rsidRPr="00DB69A0">
              <w:t xml:space="preserve"> уровнем рек, текущих по южной и восточной границе заказника. Западная и южная части заказника заняты древними песчаными отложениями в виде крупнобугристых барханов, чередующихся с котловинами выдувания, покрытых эоловой рябью.</w:t>
            </w:r>
          </w:p>
        </w:tc>
      </w:tr>
      <w:tr w:rsidR="00C25B77" w:rsidRPr="00011D60" w:rsidTr="00F84BEE">
        <w:trPr>
          <w:trHeight w:val="262"/>
        </w:trPr>
        <w:tc>
          <w:tcPr>
            <w:tcW w:w="456" w:type="dxa"/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C25B77" w:rsidRPr="0061760E" w:rsidRDefault="00C25B77" w:rsidP="00F84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DB69A0" w:rsidRPr="00DB69A0" w:rsidRDefault="00DB69A0" w:rsidP="00DB69A0">
            <w:pPr>
              <w:autoSpaceDE w:val="0"/>
              <w:autoSpaceDN w:val="0"/>
              <w:adjustRightInd w:val="0"/>
              <w:jc w:val="both"/>
            </w:pPr>
            <w:r w:rsidRPr="00DB69A0">
              <w:t xml:space="preserve">Климат в районе расположения заказника </w:t>
            </w:r>
            <w:r w:rsidRPr="00DB69A0">
              <w:rPr>
                <w:spacing w:val="-6"/>
              </w:rPr>
              <w:t>«</w:t>
            </w:r>
            <w:proofErr w:type="spellStart"/>
            <w:r w:rsidRPr="00DB69A0">
              <w:rPr>
                <w:spacing w:val="4"/>
              </w:rPr>
              <w:t>Балгазынский</w:t>
            </w:r>
            <w:proofErr w:type="spellEnd"/>
            <w:r w:rsidRPr="00DB69A0">
              <w:t xml:space="preserve">» резко континентальный с очень холодной зимой, жарким летом, небольшим количеством осадков (около 200-300 мм в год) (8, 9). Зима продолжительная, устанавливается в первой декаде ноября и длится до третьей декады марта. Средняя температура января – 32 </w:t>
            </w:r>
            <w:proofErr w:type="spellStart"/>
            <w:r w:rsidRPr="00DB69A0">
              <w:rPr>
                <w:vertAlign w:val="superscript"/>
              </w:rPr>
              <w:t>о</w:t>
            </w:r>
            <w:r w:rsidRPr="00DB69A0">
              <w:t>С</w:t>
            </w:r>
            <w:proofErr w:type="spellEnd"/>
            <w:r w:rsidRPr="00DB69A0">
              <w:t xml:space="preserve">. При инверсиях воздух выхолаживается до − 30-45 </w:t>
            </w:r>
            <w:proofErr w:type="spellStart"/>
            <w:r w:rsidRPr="00DB69A0">
              <w:rPr>
                <w:vertAlign w:val="superscript"/>
              </w:rPr>
              <w:t>о</w:t>
            </w:r>
            <w:r w:rsidRPr="00DB69A0">
              <w:t>С</w:t>
            </w:r>
            <w:proofErr w:type="spellEnd"/>
            <w:r w:rsidRPr="00DB69A0">
              <w:t xml:space="preserve">, число дней с такими температурами в дневные часы более 35 за зиму, в отдельные дни отмечается снижение температуры воздуха ниже      -45 </w:t>
            </w:r>
            <w:proofErr w:type="spellStart"/>
            <w:r w:rsidRPr="00DB69A0">
              <w:rPr>
                <w:vertAlign w:val="superscript"/>
              </w:rPr>
              <w:t>о</w:t>
            </w:r>
            <w:r w:rsidRPr="00DB69A0">
              <w:t>С</w:t>
            </w:r>
            <w:proofErr w:type="spellEnd"/>
            <w:r w:rsidRPr="00DB69A0">
              <w:t xml:space="preserve">. Абсолютный минимум опускается до -54 </w:t>
            </w:r>
            <w:proofErr w:type="spellStart"/>
            <w:r w:rsidRPr="00DB69A0">
              <w:rPr>
                <w:vertAlign w:val="superscript"/>
              </w:rPr>
              <w:t>о</w:t>
            </w:r>
            <w:r w:rsidRPr="00DB69A0">
              <w:t>С</w:t>
            </w:r>
            <w:proofErr w:type="spellEnd"/>
            <w:r w:rsidRPr="00DB69A0">
              <w:t xml:space="preserve"> (10, 11). Довольно часто (около 90 дней) отмечаются погоды с температурой от -15 до -30 </w:t>
            </w:r>
            <w:proofErr w:type="spellStart"/>
            <w:r w:rsidRPr="00DB69A0">
              <w:rPr>
                <w:vertAlign w:val="superscript"/>
              </w:rPr>
              <w:t>о</w:t>
            </w:r>
            <w:r w:rsidRPr="00DB69A0">
              <w:t>С</w:t>
            </w:r>
            <w:proofErr w:type="spellEnd"/>
            <w:r w:rsidRPr="00DB69A0">
              <w:t xml:space="preserve">. В остальное время зимняя погода умеренно суровая и мягкая с температурой от -5 до -15 </w:t>
            </w:r>
            <w:proofErr w:type="spellStart"/>
            <w:r w:rsidRPr="00DB69A0">
              <w:rPr>
                <w:vertAlign w:val="superscript"/>
              </w:rPr>
              <w:t>о</w:t>
            </w:r>
            <w:r w:rsidRPr="00DB69A0">
              <w:t>С</w:t>
            </w:r>
            <w:proofErr w:type="spellEnd"/>
            <w:r w:rsidRPr="00DB69A0">
              <w:t xml:space="preserve">. Средняя месячная скорость ветра в зимнее время менее 1 м/с. Устойчивый снежный покров устанавливается в конце октября и удерживается до конца марта. Средняя температура самого теплого месяца июля +19,8 </w:t>
            </w:r>
            <w:proofErr w:type="spellStart"/>
            <w:r w:rsidRPr="00DB69A0">
              <w:rPr>
                <w:vertAlign w:val="superscript"/>
              </w:rPr>
              <w:t>о</w:t>
            </w:r>
            <w:r w:rsidRPr="00DB69A0">
              <w:t>С</w:t>
            </w:r>
            <w:proofErr w:type="spellEnd"/>
            <w:r w:rsidRPr="00DB69A0">
              <w:t xml:space="preserve">, средний максимум +26,9, абсолютный – +38 </w:t>
            </w:r>
            <w:proofErr w:type="spellStart"/>
            <w:r w:rsidRPr="00DB69A0">
              <w:rPr>
                <w:vertAlign w:val="superscript"/>
              </w:rPr>
              <w:t>о</w:t>
            </w:r>
            <w:r w:rsidRPr="00DB69A0">
              <w:t>С</w:t>
            </w:r>
            <w:proofErr w:type="spellEnd"/>
            <w:r w:rsidRPr="00DB69A0">
              <w:t xml:space="preserve">. </w:t>
            </w:r>
          </w:p>
          <w:p w:rsidR="00C25B77" w:rsidRPr="003743C0" w:rsidRDefault="00DB69A0" w:rsidP="003743C0">
            <w:pPr>
              <w:pStyle w:val="a5"/>
              <w:shd w:val="clear" w:color="auto" w:fill="FFFFFF"/>
              <w:spacing w:after="0"/>
              <w:rPr>
                <w:color w:val="222222"/>
              </w:rPr>
            </w:pPr>
            <w:r w:rsidRPr="00DB69A0">
              <w:t>В течение теплого периода года господствуют западные и северо-западные ветры. Весной рост радиационного баланса и резкое повышение температур приводит к повторяемости северо-западных циклонов и прохождения фронтов, при этом возрастает количество дней с сильным ветром</w:t>
            </w:r>
          </w:p>
        </w:tc>
      </w:tr>
      <w:tr w:rsidR="00C25B77" w:rsidRPr="00011D60" w:rsidTr="00F84BEE">
        <w:trPr>
          <w:trHeight w:val="262"/>
        </w:trPr>
        <w:tc>
          <w:tcPr>
            <w:tcW w:w="456" w:type="dxa"/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C25B77" w:rsidRPr="0061760E" w:rsidRDefault="00C25B77" w:rsidP="00F84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C25B77" w:rsidRPr="00FB4203" w:rsidRDefault="00C25B77" w:rsidP="00F84B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25B77" w:rsidRPr="00011D60" w:rsidTr="00F84BEE">
        <w:trPr>
          <w:trHeight w:val="262"/>
        </w:trPr>
        <w:tc>
          <w:tcPr>
            <w:tcW w:w="456" w:type="dxa"/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C25B77" w:rsidRPr="0061760E" w:rsidRDefault="00C25B77" w:rsidP="00F84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C25B77" w:rsidRPr="00DB69A0" w:rsidRDefault="00DB69A0" w:rsidP="00F84BE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9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Гидрологическая сеть: </w:t>
            </w:r>
            <w:r w:rsidRPr="00DB69A0">
              <w:rPr>
                <w:rFonts w:ascii="Times New Roman" w:hAnsi="Times New Roman" w:cs="Times New Roman"/>
                <w:sz w:val="24"/>
                <w:szCs w:val="24"/>
              </w:rPr>
              <w:t>территория заказника практически безводна,  по границам заказника протекают реки – Бурен (прав.</w:t>
            </w:r>
            <w:proofErr w:type="gramEnd"/>
            <w:r w:rsidRPr="00DB69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B69A0">
              <w:rPr>
                <w:rFonts w:ascii="Times New Roman" w:hAnsi="Times New Roman" w:cs="Times New Roman"/>
                <w:sz w:val="24"/>
                <w:szCs w:val="24"/>
              </w:rPr>
              <w:t xml:space="preserve">Приток р. Малый Енисей),  Сой (правый приток р. Бурен), </w:t>
            </w:r>
            <w:proofErr w:type="spellStart"/>
            <w:r w:rsidRPr="00DB69A0">
              <w:rPr>
                <w:rFonts w:ascii="Times New Roman" w:hAnsi="Times New Roman" w:cs="Times New Roman"/>
                <w:sz w:val="24"/>
                <w:szCs w:val="24"/>
              </w:rPr>
              <w:t>Улуг-Ажик</w:t>
            </w:r>
            <w:proofErr w:type="spellEnd"/>
            <w:r w:rsidRPr="00DB69A0">
              <w:rPr>
                <w:rFonts w:ascii="Times New Roman" w:hAnsi="Times New Roman" w:cs="Times New Roman"/>
                <w:sz w:val="24"/>
                <w:szCs w:val="24"/>
              </w:rPr>
              <w:t xml:space="preserve"> (правый приток р. Бурен).</w:t>
            </w:r>
            <w:proofErr w:type="gramEnd"/>
          </w:p>
        </w:tc>
      </w:tr>
      <w:tr w:rsidR="00C25B77" w:rsidRPr="00011D60" w:rsidTr="00F84BEE">
        <w:trPr>
          <w:trHeight w:val="262"/>
        </w:trPr>
        <w:tc>
          <w:tcPr>
            <w:tcW w:w="456" w:type="dxa"/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C25B77" w:rsidRPr="0061760E" w:rsidRDefault="00C25B77" w:rsidP="00F84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DB69A0" w:rsidRPr="00DB69A0" w:rsidRDefault="00DB69A0" w:rsidP="00DB69A0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9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DB69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Евразиатской</w:t>
            </w:r>
            <w:proofErr w:type="spellEnd"/>
            <w:r w:rsidRPr="00DB69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69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хвойнолесной</w:t>
            </w:r>
            <w:proofErr w:type="spellEnd"/>
            <w:r w:rsidRPr="00DB69A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(12).</w:t>
            </w:r>
            <w:r w:rsidRPr="00DB6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69A0" w:rsidRPr="00DB69A0" w:rsidRDefault="00DB69A0" w:rsidP="00DB69A0">
            <w:pPr>
              <w:jc w:val="both"/>
            </w:pPr>
            <w:r w:rsidRPr="00DB69A0">
              <w:t xml:space="preserve">На территории Тывы выделено пять геоботанических провинций и двенадцать округов. Две южные провинции и два округа в них продолжаются в Монгольской Народной Республике. Большая часть территории Тывы находится в пределах </w:t>
            </w:r>
            <w:proofErr w:type="gramStart"/>
            <w:r w:rsidRPr="00DB69A0">
              <w:t>Алтае-</w:t>
            </w:r>
            <w:r w:rsidRPr="00DB69A0">
              <w:lastRenderedPageBreak/>
              <w:t>Саянской</w:t>
            </w:r>
            <w:proofErr w:type="gramEnd"/>
            <w:r w:rsidRPr="00DB69A0">
              <w:t xml:space="preserve"> горной области и захватывает узкую полосу на северо-западе Центральной Азии. </w:t>
            </w:r>
          </w:p>
          <w:p w:rsidR="00DB69A0" w:rsidRPr="00DB69A0" w:rsidRDefault="00DB69A0" w:rsidP="00DB69A0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69A0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>Г</w:t>
            </w:r>
            <w:r w:rsidRPr="00DB69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ПЗ</w:t>
            </w:r>
            <w:r w:rsidRPr="00D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69A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proofErr w:type="spellStart"/>
            <w:r w:rsidRPr="00DB69A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Балгазынский</w:t>
            </w:r>
            <w:proofErr w:type="spellEnd"/>
            <w:r w:rsidRPr="00DB6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6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69A0">
              <w:rPr>
                <w:rFonts w:ascii="Times New Roman" w:hAnsi="Times New Roman"/>
                <w:sz w:val="24"/>
                <w:szCs w:val="24"/>
              </w:rPr>
              <w:t>расположен</w:t>
            </w:r>
            <w:proofErr w:type="gramEnd"/>
            <w:r w:rsidRPr="00DB69A0">
              <w:rPr>
                <w:rFonts w:ascii="Times New Roman" w:hAnsi="Times New Roman"/>
                <w:sz w:val="24"/>
                <w:szCs w:val="24"/>
              </w:rPr>
              <w:t xml:space="preserve"> в пределах Тувинской котловинно-степной провинции в центрально тувинском  лугово-степном округе (13).</w:t>
            </w:r>
          </w:p>
          <w:p w:rsidR="00C25B77" w:rsidRPr="00FB4203" w:rsidRDefault="00DB69A0" w:rsidP="00DB69A0">
            <w:pPr>
              <w:jc w:val="both"/>
              <w:rPr>
                <w:bCs/>
              </w:rPr>
            </w:pPr>
            <w:r w:rsidRPr="00DB69A0">
              <w:t>В растительном покрове большое распространение имеют степи, которые представлены настоящими мелк</w:t>
            </w:r>
            <w:proofErr w:type="gramStart"/>
            <w:r w:rsidRPr="00DB69A0">
              <w:t>о-</w:t>
            </w:r>
            <w:proofErr w:type="gramEnd"/>
            <w:r w:rsidRPr="00DB69A0">
              <w:t xml:space="preserve"> и </w:t>
            </w:r>
            <w:proofErr w:type="spellStart"/>
            <w:r w:rsidRPr="00DB69A0">
              <w:t>крупнодерновинными</w:t>
            </w:r>
            <w:proofErr w:type="spellEnd"/>
            <w:r w:rsidRPr="00DB69A0">
              <w:t xml:space="preserve"> злаковыми, </w:t>
            </w:r>
            <w:proofErr w:type="spellStart"/>
            <w:r w:rsidRPr="00DB69A0">
              <w:t>опустыненными</w:t>
            </w:r>
            <w:proofErr w:type="spellEnd"/>
            <w:r w:rsidRPr="00DB69A0">
              <w:t xml:space="preserve"> полукустарничковыми степями. Растительность юго-западной части заказника своеобразна и представлена разнотравно-злаково-</w:t>
            </w:r>
            <w:proofErr w:type="spellStart"/>
            <w:r w:rsidRPr="00DB69A0">
              <w:t>карагановыми</w:t>
            </w:r>
            <w:proofErr w:type="spellEnd"/>
            <w:r w:rsidRPr="00DB69A0">
              <w:t xml:space="preserve"> ассоциациями островного реликтового соснового бора.  На склонах крутых гряд развиты сосняки с лиственницей сибирской и разнотравно-брусничным покровом </w:t>
            </w:r>
            <w:proofErr w:type="gramStart"/>
            <w:r w:rsidRPr="00DB69A0">
              <w:t>с</w:t>
            </w:r>
            <w:proofErr w:type="gramEnd"/>
            <w:r w:rsidRPr="00DB69A0">
              <w:t xml:space="preserve"> развитой лишайниковой </w:t>
            </w:r>
            <w:proofErr w:type="spellStart"/>
            <w:r w:rsidRPr="00DB69A0">
              <w:t>синузией</w:t>
            </w:r>
            <w:proofErr w:type="spellEnd"/>
            <w:r w:rsidRPr="00DB69A0">
              <w:t>. Восточную часть занимают смешанные березово-сосновые,  осиново-сосновые, березово-лиственничные с примесью ели леса</w:t>
            </w:r>
          </w:p>
        </w:tc>
      </w:tr>
      <w:tr w:rsidR="00C25B77" w:rsidRPr="00011D60" w:rsidTr="00F84BEE">
        <w:trPr>
          <w:trHeight w:val="262"/>
        </w:trPr>
        <w:tc>
          <w:tcPr>
            <w:tcW w:w="456" w:type="dxa"/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C25B77" w:rsidRPr="0061760E" w:rsidRDefault="00C25B77" w:rsidP="00F84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50"/>
              <w:gridCol w:w="6566"/>
              <w:gridCol w:w="2648"/>
              <w:gridCol w:w="2415"/>
            </w:tblGrid>
            <w:tr w:rsidR="003743C0" w:rsidRPr="003B7152" w:rsidTr="005748F9">
              <w:trPr>
                <w:trHeight w:val="561"/>
                <w:tblHeader/>
              </w:trPr>
              <w:tc>
                <w:tcPr>
                  <w:tcW w:w="450" w:type="pc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№</w:t>
                  </w:r>
                </w:p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proofErr w:type="gramStart"/>
                  <w:r w:rsidRPr="003743C0">
                    <w:t>п</w:t>
                  </w:r>
                  <w:proofErr w:type="gramEnd"/>
                  <w:r w:rsidRPr="003743C0">
                    <w:t>/п</w:t>
                  </w:r>
                </w:p>
              </w:tc>
              <w:tc>
                <w:tcPr>
                  <w:tcW w:w="2569" w:type="pc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Наименование</w:t>
                  </w:r>
                </w:p>
              </w:tc>
              <w:tc>
                <w:tcPr>
                  <w:tcW w:w="1036" w:type="pc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 xml:space="preserve">Площадь, </w:t>
                  </w:r>
                  <w:proofErr w:type="gramStart"/>
                  <w:r w:rsidRPr="003743C0">
                    <w:t>га</w:t>
                  </w:r>
                  <w:proofErr w:type="gramEnd"/>
                </w:p>
              </w:tc>
              <w:tc>
                <w:tcPr>
                  <w:tcW w:w="945" w:type="pc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% от общей площади ООПТ</w:t>
                  </w:r>
                </w:p>
              </w:tc>
            </w:tr>
            <w:tr w:rsidR="003743C0" w:rsidRPr="003B7152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1</w:t>
                  </w: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</w:pPr>
                  <w:r w:rsidRPr="003743C0">
                    <w:t>Тундры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3743C0">
                    <w:rPr>
                      <w:bCs/>
                    </w:rPr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-</w:t>
                  </w:r>
                </w:p>
              </w:tc>
            </w:tr>
            <w:tr w:rsidR="003743C0" w:rsidRPr="00B31E44" w:rsidTr="005748F9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2</w:t>
                  </w: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</w:pPr>
                  <w:r w:rsidRPr="003743C0">
                    <w:t>Леса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3743C0">
                    <w:rPr>
                      <w:bCs/>
                    </w:rPr>
                    <w:t>38 713,0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3743C0">
                    <w:rPr>
                      <w:color w:val="000000"/>
                    </w:rPr>
                    <w:t>32,51</w:t>
                  </w:r>
                </w:p>
              </w:tc>
            </w:tr>
            <w:tr w:rsidR="003743C0" w:rsidRPr="00B31E44" w:rsidTr="005748F9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</w:pPr>
                  <w:r w:rsidRPr="003743C0">
                    <w:t>Леса редкие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3743C0">
                    <w:rPr>
                      <w:bCs/>
                    </w:rPr>
                    <w:t>7 939,0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3743C0">
                    <w:rPr>
                      <w:color w:val="000000"/>
                    </w:rPr>
                    <w:t>6,67</w:t>
                  </w:r>
                </w:p>
              </w:tc>
            </w:tr>
            <w:tr w:rsidR="003743C0" w:rsidRPr="00B31E44" w:rsidTr="005748F9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</w:pPr>
                  <w:r w:rsidRPr="003743C0">
                    <w:t>Поросль леса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3743C0">
                    <w:rPr>
                      <w:bCs/>
                    </w:rPr>
                    <w:t>3 843,0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3743C0">
                    <w:rPr>
                      <w:color w:val="000000"/>
                    </w:rPr>
                    <w:t>3,23</w:t>
                  </w:r>
                </w:p>
              </w:tc>
            </w:tr>
            <w:tr w:rsidR="003743C0" w:rsidRPr="00B31E44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3</w:t>
                  </w: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</w:pPr>
                  <w:r w:rsidRPr="003743C0">
                    <w:t>Луга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663,0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3743C0">
                    <w:rPr>
                      <w:color w:val="000000"/>
                    </w:rPr>
                    <w:t>0,56</w:t>
                  </w:r>
                </w:p>
              </w:tc>
            </w:tr>
            <w:tr w:rsidR="003743C0" w:rsidRPr="00B31E44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4</w:t>
                  </w: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</w:pPr>
                  <w:r w:rsidRPr="003743C0">
                    <w:t>Кустарники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891,0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3743C0">
                    <w:rPr>
                      <w:color w:val="000000"/>
                    </w:rPr>
                    <w:t>0,75</w:t>
                  </w:r>
                </w:p>
              </w:tc>
            </w:tr>
            <w:tr w:rsidR="003743C0" w:rsidRPr="00B31E44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5</w:t>
                  </w: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</w:pPr>
                  <w:r w:rsidRPr="003743C0">
                    <w:t>Степи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65 714,35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3743C0">
                    <w:rPr>
                      <w:color w:val="000000"/>
                    </w:rPr>
                    <w:t>55,19</w:t>
                  </w:r>
                </w:p>
              </w:tc>
            </w:tr>
            <w:tr w:rsidR="003743C0" w:rsidRPr="00B31E44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6</w:t>
                  </w: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</w:pPr>
                  <w:r w:rsidRPr="003743C0">
                    <w:t>Пески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45,0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3743C0">
                    <w:rPr>
                      <w:color w:val="000000"/>
                    </w:rPr>
                    <w:t>0,04</w:t>
                  </w:r>
                </w:p>
              </w:tc>
            </w:tr>
            <w:tr w:rsidR="003743C0" w:rsidRPr="00B31E44" w:rsidTr="005748F9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7</w:t>
                  </w: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</w:pPr>
                  <w:r w:rsidRPr="003743C0">
                    <w:t>Скалы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3743C0">
                    <w:rPr>
                      <w:color w:val="000000"/>
                    </w:rPr>
                    <w:t>-</w:t>
                  </w:r>
                </w:p>
              </w:tc>
            </w:tr>
            <w:tr w:rsidR="003743C0" w:rsidRPr="00B31E44" w:rsidTr="005748F9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</w:pPr>
                  <w:r w:rsidRPr="003743C0">
                    <w:t>Каменистые, щебнистые поверхности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679,0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3743C0">
                    <w:rPr>
                      <w:color w:val="000000"/>
                    </w:rPr>
                    <w:t>0,57</w:t>
                  </w:r>
                </w:p>
              </w:tc>
            </w:tr>
            <w:tr w:rsidR="003743C0" w:rsidRPr="00B31E44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8</w:t>
                  </w: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</w:pPr>
                  <w:r w:rsidRPr="003743C0">
                    <w:t>Водоёмы (озёра, пруды, водохранилища и др.)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0,2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3743C0">
                    <w:rPr>
                      <w:color w:val="000000"/>
                    </w:rPr>
                    <w:t>-</w:t>
                  </w:r>
                </w:p>
              </w:tc>
            </w:tr>
            <w:tr w:rsidR="003743C0" w:rsidRPr="00B31E44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9</w:t>
                  </w: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</w:pPr>
                  <w:r w:rsidRPr="003743C0">
                    <w:t>Водотоки (реки, ручьи, каналы),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10,1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3743C0">
                    <w:rPr>
                      <w:color w:val="000000"/>
                    </w:rPr>
                    <w:t>0,01</w:t>
                  </w:r>
                </w:p>
              </w:tc>
            </w:tr>
            <w:tr w:rsidR="003743C0" w:rsidRPr="00B31E44" w:rsidTr="005748F9">
              <w:trPr>
                <w:trHeight w:val="232"/>
              </w:trPr>
              <w:tc>
                <w:tcPr>
                  <w:tcW w:w="450" w:type="pct"/>
                  <w:vMerge w:val="restar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10</w:t>
                  </w: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</w:pPr>
                  <w:r w:rsidRPr="003743C0">
                    <w:t>Болота проходимые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3743C0">
                    <w:rPr>
                      <w:color w:val="000000"/>
                    </w:rPr>
                    <w:t>-</w:t>
                  </w:r>
                </w:p>
              </w:tc>
            </w:tr>
            <w:tr w:rsidR="003743C0" w:rsidRPr="00B31E44" w:rsidTr="005748F9">
              <w:trPr>
                <w:trHeight w:val="232"/>
              </w:trPr>
              <w:tc>
                <w:tcPr>
                  <w:tcW w:w="450" w:type="pct"/>
                  <w:vMerge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</w:pPr>
                  <w:r w:rsidRPr="003743C0">
                    <w:t>Болота непроходимые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3743C0">
                    <w:rPr>
                      <w:color w:val="000000"/>
                    </w:rPr>
                    <w:t>-</w:t>
                  </w:r>
                </w:p>
              </w:tc>
            </w:tr>
            <w:tr w:rsidR="003743C0" w:rsidRPr="00B31E44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11</w:t>
                  </w: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</w:pPr>
                  <w:r w:rsidRPr="003743C0">
                    <w:t>Земли н/</w:t>
                  </w:r>
                  <w:proofErr w:type="gramStart"/>
                  <w:r w:rsidRPr="003743C0">
                    <w:t>п</w:t>
                  </w:r>
                  <w:proofErr w:type="gramEnd"/>
                  <w:r w:rsidRPr="003743C0">
                    <w:t xml:space="preserve"> (с. </w:t>
                  </w:r>
                  <w:proofErr w:type="spellStart"/>
                  <w:r w:rsidRPr="003743C0">
                    <w:t>Шамбалыг</w:t>
                  </w:r>
                  <w:proofErr w:type="spellEnd"/>
                  <w:r w:rsidRPr="003743C0">
                    <w:t>, часть с. Балгазын)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147,2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3743C0">
                    <w:rPr>
                      <w:color w:val="000000"/>
                    </w:rPr>
                    <w:t>0,12</w:t>
                  </w:r>
                </w:p>
              </w:tc>
            </w:tr>
            <w:tr w:rsidR="003743C0" w:rsidRPr="00B31E44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12</w:t>
                  </w: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</w:pPr>
                  <w:r w:rsidRPr="003743C0">
                    <w:t>Здания, строения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bCs/>
                    </w:rPr>
                  </w:pPr>
                  <w:r w:rsidRPr="003743C0">
                    <w:rPr>
                      <w:bCs/>
                    </w:rPr>
                    <w:t>-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3743C0">
                    <w:rPr>
                      <w:color w:val="000000"/>
                    </w:rPr>
                    <w:t>-</w:t>
                  </w:r>
                </w:p>
              </w:tc>
            </w:tr>
            <w:tr w:rsidR="003743C0" w:rsidRPr="00B31E44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13</w:t>
                  </w: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</w:pPr>
                  <w:r w:rsidRPr="003743C0">
                    <w:t>Линейные сооружения (трубопроводы, ЛЭП, др.)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94,6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3743C0">
                    <w:rPr>
                      <w:color w:val="000000"/>
                    </w:rPr>
                    <w:t>0,08</w:t>
                  </w:r>
                </w:p>
              </w:tc>
            </w:tr>
            <w:tr w:rsidR="003743C0" w:rsidRPr="00B31E44" w:rsidTr="005748F9">
              <w:trPr>
                <w:trHeight w:val="232"/>
              </w:trPr>
              <w:tc>
                <w:tcPr>
                  <w:tcW w:w="450" w:type="pc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14</w:t>
                  </w: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</w:pPr>
                  <w:r w:rsidRPr="003743C0">
                    <w:t>Прочие земли  (дороги, тропы, карьер)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</w:pPr>
                  <w:r w:rsidRPr="003743C0">
                    <w:t>336,0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color w:val="000000"/>
                    </w:rPr>
                  </w:pPr>
                  <w:r w:rsidRPr="003743C0">
                    <w:rPr>
                      <w:color w:val="000000"/>
                    </w:rPr>
                    <w:t>0,28</w:t>
                  </w:r>
                </w:p>
              </w:tc>
            </w:tr>
            <w:tr w:rsidR="003743C0" w:rsidRPr="003B7152" w:rsidTr="005748F9">
              <w:trPr>
                <w:trHeight w:hRule="exact" w:val="340"/>
              </w:trPr>
              <w:tc>
                <w:tcPr>
                  <w:tcW w:w="450" w:type="pct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69" w:type="pct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both"/>
                    <w:rPr>
                      <w:b/>
                    </w:rPr>
                  </w:pPr>
                  <w:r w:rsidRPr="003743C0">
                    <w:rPr>
                      <w:b/>
                    </w:rPr>
                    <w:t>Итого</w:t>
                  </w:r>
                </w:p>
              </w:tc>
              <w:tc>
                <w:tcPr>
                  <w:tcW w:w="1036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3743C0">
                    <w:rPr>
                      <w:b/>
                      <w:spacing w:val="2"/>
                    </w:rPr>
                    <w:t>119 075,45</w:t>
                  </w:r>
                </w:p>
              </w:tc>
              <w:tc>
                <w:tcPr>
                  <w:tcW w:w="945" w:type="pct"/>
                  <w:shd w:val="clear" w:color="auto" w:fill="auto"/>
                  <w:vAlign w:val="center"/>
                </w:tcPr>
                <w:p w:rsidR="003743C0" w:rsidRPr="003743C0" w:rsidRDefault="003743C0" w:rsidP="006B5D11">
                  <w:pPr>
                    <w:framePr w:hSpace="180" w:wrap="around" w:hAnchor="margin" w:xAlign="center" w:y="-864"/>
                    <w:jc w:val="center"/>
                    <w:rPr>
                      <w:b/>
                    </w:rPr>
                  </w:pPr>
                  <w:r w:rsidRPr="003743C0">
                    <w:rPr>
                      <w:b/>
                    </w:rPr>
                    <w:t>100</w:t>
                  </w:r>
                </w:p>
              </w:tc>
            </w:tr>
          </w:tbl>
          <w:p w:rsidR="00C25B77" w:rsidRPr="0020221D" w:rsidRDefault="00C25B77" w:rsidP="00F84BEE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25B77" w:rsidRPr="00011D60" w:rsidTr="00F84BEE">
        <w:trPr>
          <w:trHeight w:val="262"/>
        </w:trPr>
        <w:tc>
          <w:tcPr>
            <w:tcW w:w="456" w:type="dxa"/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C25B77" w:rsidRPr="0061760E" w:rsidRDefault="00C25B77" w:rsidP="00F84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DB69A0" w:rsidRPr="00DB69A0" w:rsidRDefault="00DB69A0" w:rsidP="00DB69A0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</w:rPr>
            </w:pPr>
            <w:proofErr w:type="gramStart"/>
            <w:r w:rsidRPr="00DB69A0">
              <w:t xml:space="preserve">Животный мир представлен промысловыми (косуля сибирская, заяц-беляк, белка, лисица, колонок, ласка, горностай, глухарь, тетерев, бородатая куропатка) и непромысловыми видами (суслик длиннохвостый, полевка красно-серая, темная </w:t>
            </w:r>
            <w:r w:rsidRPr="00DB69A0">
              <w:lastRenderedPageBreak/>
              <w:t xml:space="preserve">полевка, узкочерепная, хомячок </w:t>
            </w:r>
            <w:proofErr w:type="spellStart"/>
            <w:r w:rsidRPr="00DB69A0">
              <w:t>барабинский</w:t>
            </w:r>
            <w:proofErr w:type="spellEnd"/>
            <w:r w:rsidRPr="00DB69A0">
              <w:t xml:space="preserve">, бурозубка, совы (неясыть, </w:t>
            </w:r>
            <w:proofErr w:type="spellStart"/>
            <w:r w:rsidRPr="00DB69A0">
              <w:t>ястребинная</w:t>
            </w:r>
            <w:proofErr w:type="spellEnd"/>
            <w:r w:rsidRPr="00DB69A0">
              <w:t xml:space="preserve">, филин), овсянка, снегири (длиннохвостый, обыкновенный), коршун черный, канюки, вороны, ящерица прыткая, щитомордник восточный, гадюка, лягушка </w:t>
            </w:r>
            <w:proofErr w:type="spellStart"/>
            <w:r w:rsidRPr="00DB69A0">
              <w:t>остромордная</w:t>
            </w:r>
            <w:proofErr w:type="spellEnd"/>
            <w:r w:rsidRPr="00DB69A0">
              <w:t xml:space="preserve">, </w:t>
            </w:r>
            <w:proofErr w:type="spellStart"/>
            <w:r w:rsidRPr="00DB69A0">
              <w:t>углозуб</w:t>
            </w:r>
            <w:proofErr w:type="spellEnd"/>
            <w:r w:rsidRPr="00DB69A0">
              <w:t xml:space="preserve"> сибирский и др.)</w:t>
            </w:r>
            <w:r w:rsidR="003743C0">
              <w:t>.</w:t>
            </w:r>
            <w:proofErr w:type="gramEnd"/>
          </w:p>
          <w:p w:rsidR="00C25B77" w:rsidRPr="00985EF1" w:rsidRDefault="00C25B77" w:rsidP="00F84BEE">
            <w:pPr>
              <w:ind w:firstLine="709"/>
              <w:jc w:val="both"/>
            </w:pPr>
          </w:p>
        </w:tc>
      </w:tr>
      <w:tr w:rsidR="00C25B77" w:rsidRPr="00011D60" w:rsidTr="00F84BEE">
        <w:trPr>
          <w:trHeight w:val="262"/>
        </w:trPr>
        <w:tc>
          <w:tcPr>
            <w:tcW w:w="456" w:type="dxa"/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C25B77" w:rsidRPr="0061760E" w:rsidRDefault="00C25B77" w:rsidP="00F84BE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C25B77" w:rsidRPr="00DB69A0" w:rsidRDefault="00DB69A0" w:rsidP="00F84BEE">
            <w:pPr>
              <w:jc w:val="both"/>
            </w:pPr>
            <w:r w:rsidRPr="00DB69A0">
              <w:t xml:space="preserve">Редкие и исчезающие виды животных, занесенные в Красные книги Российской Федерации и Республики Тыва: манул, сапсан, </w:t>
            </w:r>
            <w:proofErr w:type="spellStart"/>
            <w:r w:rsidRPr="00DB69A0">
              <w:t>балобан</w:t>
            </w:r>
            <w:proofErr w:type="spellEnd"/>
            <w:r w:rsidRPr="00DB69A0">
              <w:t>, дрофа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173EDA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25B77" w:rsidRPr="00011D60" w:rsidTr="00F84BEE">
        <w:tc>
          <w:tcPr>
            <w:tcW w:w="456" w:type="dxa"/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C25B77" w:rsidRPr="00BF7D70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земель </w:t>
            </w:r>
            <w:r>
              <w:t>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C25B77" w:rsidRPr="00EA1547" w:rsidRDefault="00DB69A0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EA1547">
              <w:t>71 461,36</w:t>
            </w:r>
          </w:p>
        </w:tc>
      </w:tr>
      <w:tr w:rsidR="00C25B77" w:rsidRPr="00011D60" w:rsidTr="00F84BEE">
        <w:trPr>
          <w:trHeight w:val="559"/>
        </w:trPr>
        <w:tc>
          <w:tcPr>
            <w:tcW w:w="456" w:type="dxa"/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913" w:type="dxa"/>
          </w:tcPr>
          <w:p w:rsidR="00C25B77" w:rsidRPr="0061760E" w:rsidRDefault="00C25B77" w:rsidP="00F84BEE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C25B77" w:rsidRPr="00EA1547" w:rsidRDefault="00DB69A0" w:rsidP="00F84BEE">
            <w:pPr>
              <w:jc w:val="both"/>
              <w:rPr>
                <w:bCs/>
                <w:i/>
              </w:rPr>
            </w:pPr>
            <w:r w:rsidRPr="00EA1547">
              <w:t>42 734,5</w:t>
            </w:r>
          </w:p>
        </w:tc>
      </w:tr>
      <w:tr w:rsidR="00C25B77" w:rsidRPr="00011D60" w:rsidTr="00F84BEE">
        <w:trPr>
          <w:trHeight w:val="559"/>
        </w:trPr>
        <w:tc>
          <w:tcPr>
            <w:tcW w:w="456" w:type="dxa"/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C25B77" w:rsidRPr="0061760E" w:rsidRDefault="00C25B77" w:rsidP="00F84BEE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C25B77" w:rsidRPr="00BF7D70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C25B77" w:rsidRPr="00011D60" w:rsidTr="00F84BEE">
        <w:trPr>
          <w:trHeight w:val="559"/>
        </w:trPr>
        <w:tc>
          <w:tcPr>
            <w:tcW w:w="456" w:type="dxa"/>
          </w:tcPr>
          <w:p w:rsidR="00C25B77" w:rsidRPr="00CD1D3A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C25B77" w:rsidRPr="00BF7D70" w:rsidRDefault="00C25B77" w:rsidP="00F84BE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25B77" w:rsidRPr="00011D60" w:rsidTr="00F84BEE">
        <w:trPr>
          <w:trHeight w:val="346"/>
        </w:trPr>
        <w:tc>
          <w:tcPr>
            <w:tcW w:w="456" w:type="dxa"/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C25B77" w:rsidRPr="0061760E" w:rsidRDefault="00C25B77" w:rsidP="00F84BE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C25B77" w:rsidRPr="00BF7D70" w:rsidRDefault="00C25B77" w:rsidP="00F84BE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25B77" w:rsidRPr="00011D60" w:rsidTr="00F84BEE">
        <w:trPr>
          <w:trHeight w:val="594"/>
        </w:trPr>
        <w:tc>
          <w:tcPr>
            <w:tcW w:w="456" w:type="dxa"/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C25B77" w:rsidRPr="0061760E" w:rsidRDefault="00C25B77" w:rsidP="00F84BEE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C25B77" w:rsidRPr="00BF7D70" w:rsidRDefault="00C25B77" w:rsidP="00F84BE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C25B77" w:rsidRPr="00BF7D70" w:rsidRDefault="00C25B77" w:rsidP="00F84BE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C25B77" w:rsidRPr="0061760E" w:rsidRDefault="00C25B77" w:rsidP="00F84BEE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C25B77" w:rsidRPr="0061760E" w:rsidRDefault="006B5D11" w:rsidP="00F84BEE">
            <w:pPr>
              <w:autoSpaceDE w:val="0"/>
              <w:autoSpaceDN w:val="0"/>
              <w:adjustRightInd w:val="0"/>
              <w:rPr>
                <w:bCs/>
              </w:rPr>
            </w:pPr>
            <w:hyperlink r:id="rId8" w:history="1">
              <w:r w:rsidR="00C25B77" w:rsidRPr="00EF236F">
                <w:rPr>
                  <w:rStyle w:val="a7"/>
                  <w:bCs/>
                </w:rPr>
                <w:t>https://mpr.rtyva.ru</w:t>
              </w:r>
            </w:hyperlink>
            <w:r w:rsidR="00C25B77">
              <w:rPr>
                <w:bCs/>
              </w:rPr>
              <w:t xml:space="preserve"> 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C25B77" w:rsidRPr="0061760E" w:rsidRDefault="001F611F" w:rsidP="001F611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29</w:t>
            </w:r>
            <w:r w:rsidR="00C25B77">
              <w:rPr>
                <w:bCs/>
              </w:rPr>
              <w:t>.1</w:t>
            </w:r>
            <w:r>
              <w:rPr>
                <w:bCs/>
              </w:rPr>
              <w:t>1</w:t>
            </w:r>
            <w:r w:rsidR="00C25B77">
              <w:rPr>
                <w:bCs/>
              </w:rPr>
              <w:t>.201</w:t>
            </w:r>
            <w:r>
              <w:rPr>
                <w:bCs/>
              </w:rPr>
              <w:t>9</w:t>
            </w:r>
            <w:r w:rsidR="00C25B77">
              <w:rPr>
                <w:bCs/>
              </w:rPr>
              <w:t xml:space="preserve"> г.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C25B77" w:rsidRPr="0061760E" w:rsidRDefault="00C25B77" w:rsidP="00EA154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17:0</w:t>
            </w:r>
            <w:r w:rsidR="00EA1547">
              <w:rPr>
                <w:bCs/>
              </w:rPr>
              <w:t>0</w:t>
            </w:r>
            <w:r>
              <w:rPr>
                <w:bCs/>
              </w:rPr>
              <w:t>-9.</w:t>
            </w:r>
            <w:r w:rsidR="00EA1547">
              <w:rPr>
                <w:bCs/>
              </w:rPr>
              <w:t>2; 17:00-9.1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C25B77" w:rsidRPr="00A36F7A" w:rsidRDefault="00C25B77" w:rsidP="00B75C70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М</w:t>
            </w:r>
            <w:r w:rsidR="00B75C70">
              <w:rPr>
                <w:bCs/>
              </w:rPr>
              <w:t>.</w:t>
            </w:r>
            <w:r>
              <w:rPr>
                <w:bCs/>
              </w:rPr>
              <w:t>С</w:t>
            </w:r>
            <w:r w:rsidR="00B75C70">
              <w:rPr>
                <w:bCs/>
              </w:rPr>
              <w:t>.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C25B77" w:rsidRPr="00A36F7A" w:rsidRDefault="00C25B77" w:rsidP="00F84BEE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C25B77" w:rsidRPr="003D0F45" w:rsidRDefault="00C25B77" w:rsidP="00F84BEE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1. Граждане имеют право находиться на территории заказника, собирать для собственных нужд дикорастущие плоды, ягоды, грибы, другие пищевые лесные ресурсы, лекарственные растения. </w:t>
            </w:r>
          </w:p>
          <w:p w:rsidR="00C25B77" w:rsidRPr="003D0F45" w:rsidRDefault="00C25B77" w:rsidP="00F84BEE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Сбор и заготовка гражданами дикорастущих растений и грибов, виды которых занесены в Красную книгу Российской Федерации и Красную книгу Республики Тыва и в перечень которых входят растения </w:t>
            </w:r>
            <w:proofErr w:type="spellStart"/>
            <w:r w:rsidRPr="003D0F45">
              <w:rPr>
                <w:spacing w:val="2"/>
              </w:rPr>
              <w:t>наркосодержащего</w:t>
            </w:r>
            <w:proofErr w:type="spellEnd"/>
            <w:r w:rsidRPr="003D0F45">
              <w:rPr>
                <w:spacing w:val="2"/>
              </w:rPr>
              <w:t xml:space="preserve"> сырья, запрещаются. Сбор дикорастущих плодов, ягод, грибов, других лесных пищевых ресурсов, лекарственных </w:t>
            </w:r>
            <w:r w:rsidRPr="003D0F45">
              <w:rPr>
                <w:spacing w:val="2"/>
              </w:rPr>
              <w:lastRenderedPageBreak/>
              <w:t>растений и технического сырья могут быть ограничены в порядке, определяемом</w:t>
            </w:r>
            <w:r w:rsidRPr="003D0F45">
              <w:rPr>
                <w:rStyle w:val="apple-converted-space"/>
                <w:spacing w:val="2"/>
              </w:rPr>
              <w:t> </w:t>
            </w:r>
            <w:r w:rsidRPr="003D0F45">
              <w:rPr>
                <w:spacing w:val="2"/>
              </w:rPr>
              <w:t xml:space="preserve">законодательством Республики Тыва. </w:t>
            </w:r>
          </w:p>
          <w:p w:rsidR="00C25B77" w:rsidRPr="003D0F45" w:rsidRDefault="00C25B77" w:rsidP="00F84BEE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2. Хозяйственная деятельность, не запрещенная на территории заказника, осуществляется в соответствии с действующим законодательством и режимом заказника, </w:t>
            </w:r>
            <w:proofErr w:type="gramStart"/>
            <w:r w:rsidRPr="003D0F45">
              <w:rPr>
                <w:spacing w:val="2"/>
              </w:rPr>
              <w:t>исходя из приоритетности охраняемых природных комплексов и объектов на этих территориях и не должна</w:t>
            </w:r>
            <w:proofErr w:type="gramEnd"/>
            <w:r w:rsidRPr="003D0F45">
              <w:rPr>
                <w:spacing w:val="2"/>
              </w:rPr>
              <w:t xml:space="preserve"> противоречить целям образования заказника.</w:t>
            </w:r>
          </w:p>
          <w:p w:rsidR="00C25B77" w:rsidRPr="003D0F45" w:rsidRDefault="00C25B77" w:rsidP="00F84BEE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3. Решение о предоставлении в пользование земельных участков и природных ресурсов, расположенных на территории заказника, принимается в соответствии с действующим законодательством.</w:t>
            </w:r>
          </w:p>
          <w:p w:rsidR="00C25B77" w:rsidRPr="003D0F45" w:rsidRDefault="00C25B77" w:rsidP="00F84BEE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4. Ведение лесного хозяйства (охрана, защита и воспроизводство лесов) осуществляется на основании лесного плана, лесохозяйственного регламента в соответствии с установленным режимом охраны заказника (п. 4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9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</w:t>
            </w:r>
            <w:r>
              <w:rPr>
                <w:spacing w:val="2"/>
              </w:rPr>
              <w:t>.</w:t>
            </w:r>
          </w:p>
          <w:p w:rsidR="00C25B77" w:rsidRPr="003D0F45" w:rsidRDefault="00C25B77" w:rsidP="00F84BEE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 5. Санитарно-оздоровительные мероприятия на территории заказника, не предусмотренные лесохозяйственным регламентом, назначаются и проводятся на основании материалов санитарного и лесопатологического состояния лесного участка</w:t>
            </w:r>
            <w:proofErr w:type="gramStart"/>
            <w:r w:rsidRPr="003D0F45">
              <w:rPr>
                <w:spacing w:val="2"/>
              </w:rPr>
              <w:t>.</w:t>
            </w:r>
            <w:proofErr w:type="gramEnd"/>
            <w:r w:rsidRPr="003D0F45">
              <w:rPr>
                <w:spacing w:val="2"/>
              </w:rPr>
              <w:t xml:space="preserve"> (</w:t>
            </w:r>
            <w:proofErr w:type="gramStart"/>
            <w:r w:rsidRPr="003D0F45">
              <w:rPr>
                <w:spacing w:val="2"/>
              </w:rPr>
              <w:t>п</w:t>
            </w:r>
            <w:proofErr w:type="gramEnd"/>
            <w:r w:rsidRPr="003D0F45">
              <w:rPr>
                <w:spacing w:val="2"/>
              </w:rPr>
              <w:t>. 5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0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>
              <w:rPr>
                <w:spacing w:val="2"/>
              </w:rPr>
              <w:t>).</w:t>
            </w:r>
          </w:p>
          <w:p w:rsidR="00C25B77" w:rsidRPr="003D0F45" w:rsidRDefault="00C25B77" w:rsidP="00F84BEE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6. Добывание диких животных в научных целях и регулирование их численности на территории заказника производится по разрешениям, выдаваемым в соответствии с действующим законодательством на основании заключения компетентной научной организации. Порядок и сроки проведения добывания согласовываются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1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 .</w:t>
            </w:r>
          </w:p>
          <w:p w:rsidR="00C25B77" w:rsidRPr="003D0F45" w:rsidRDefault="00C25B77" w:rsidP="00F84BEE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7. Проведение научно-исследовательских работ сотрудниками специализированных научных организаций на территории заказника осуществляется в соответствии с федеральным и республиканским законодательством и согласовывается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2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C25B77" w:rsidRPr="003D0F45" w:rsidRDefault="00C25B77" w:rsidP="00F84BEE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8. Сбор зоологических, ботанических и минералогических коллекций и палеонтологических объектов в научно-исследовательских целях научно-исследовательскими учреждениями и образовательными организациями осуществляется в соответствии с действующим законодательством и по согласованию с Министерством природных ресурсов и экологии Республики Тыва (в ред. постановлений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3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,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4" w:history="1">
              <w:r w:rsidRPr="003D0F45">
                <w:rPr>
                  <w:rStyle w:val="a7"/>
                  <w:spacing w:val="2"/>
                </w:rPr>
                <w:t>от 10.12.2015 N 565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C25B77" w:rsidRPr="003D0F45" w:rsidRDefault="00C25B77" w:rsidP="00F84BEE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9. Установленный режим заказника обязаны соблюдать все без исключения физические и юридические лица, владельцы и собственники земельных участков (акваторий, участков лесного фонда), расположенных в границах заказника. </w:t>
            </w:r>
          </w:p>
          <w:p w:rsidR="00C25B77" w:rsidRPr="008732BA" w:rsidRDefault="00C25B77" w:rsidP="00F84BEE">
            <w:pPr>
              <w:shd w:val="clear" w:color="auto" w:fill="FFFFFF"/>
              <w:rPr>
                <w:shd w:val="clear" w:color="auto" w:fill="FFFFFF"/>
              </w:rPr>
            </w:pPr>
            <w:r w:rsidRPr="003D0F45">
              <w:rPr>
                <w:spacing w:val="2"/>
              </w:rPr>
              <w:t>10. Допускается рекреационная, туристская деятельность и организация экологических туров по согласованию с администрацией заказника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C25B77" w:rsidRPr="00BF6922" w:rsidRDefault="00C25B77" w:rsidP="00F84B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25B77" w:rsidRPr="00011D60" w:rsidTr="00F84BEE">
        <w:trPr>
          <w:trHeight w:val="1972"/>
        </w:trPr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>Режим о</w:t>
            </w:r>
            <w:r w:rsidRPr="0059636F">
              <w:rPr>
                <w:b/>
                <w:bCs/>
              </w:rPr>
              <w:t>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C25B77" w:rsidRPr="0037095E" w:rsidRDefault="00B75C70" w:rsidP="00F84BEE">
            <w:pPr>
              <w:shd w:val="clear" w:color="auto" w:fill="FFFFFF"/>
              <w:jc w:val="both"/>
            </w:pPr>
            <w:r w:rsidRPr="006B6E09">
              <w:t>Охранная зона отсутствует.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913" w:type="dxa"/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EA1547" w:rsidRPr="00EA1547" w:rsidRDefault="00EA1547" w:rsidP="001F611F">
            <w:pPr>
              <w:jc w:val="both"/>
              <w:rPr>
                <w:bCs/>
              </w:rPr>
            </w:pPr>
            <w:r w:rsidRPr="00EA1547">
              <w:t xml:space="preserve">Территория ГПЗ </w:t>
            </w:r>
            <w:r w:rsidRPr="00EA1547">
              <w:rPr>
                <w:shd w:val="clear" w:color="auto" w:fill="FFFFFF"/>
              </w:rPr>
              <w:t>«</w:t>
            </w:r>
            <w:proofErr w:type="spellStart"/>
            <w:r w:rsidRPr="00EA1547">
              <w:rPr>
                <w:shd w:val="clear" w:color="auto" w:fill="FFFFFF"/>
              </w:rPr>
              <w:t>Балгазынский</w:t>
            </w:r>
            <w:proofErr w:type="spellEnd"/>
            <w:r w:rsidRPr="00EA1547">
              <w:rPr>
                <w:shd w:val="clear" w:color="auto" w:fill="FFFFFF"/>
              </w:rPr>
              <w:t xml:space="preserve">» </w:t>
            </w:r>
            <w:r w:rsidRPr="00EA1547">
              <w:t xml:space="preserve">входит в кадастровые кварталы – </w:t>
            </w:r>
            <w:r w:rsidRPr="00EA1547">
              <w:rPr>
                <w:bCs/>
              </w:rPr>
              <w:t>17:04:0000000, 17:05:0000000, 17:10:0000000,</w:t>
            </w:r>
            <w:r w:rsidRPr="00EA1547">
              <w:t xml:space="preserve"> 17:04:4102001, 17:04:4101001, 17:04:1603001, 17:04:1701003, 17:04:1701004, 17:04:1702003, 17:04:1702004, 17:04:1802002, 17:04:1802001, 17:04:1801003, 17:04:1702002, </w:t>
            </w:r>
            <w:r w:rsidRPr="00EA1547">
              <w:rPr>
                <w:bCs/>
              </w:rPr>
              <w:t>17:04:1801001, 17:04:1801002</w:t>
            </w:r>
            <w:proofErr w:type="gramStart"/>
            <w:r w:rsidRPr="00EA1547">
              <w:rPr>
                <w:bCs/>
              </w:rPr>
              <w:t xml:space="preserve"> ;</w:t>
            </w:r>
            <w:proofErr w:type="gramEnd"/>
          </w:p>
          <w:p w:rsidR="00C25B77" w:rsidRPr="001A1359" w:rsidRDefault="00EA1547" w:rsidP="001F611F">
            <w:pPr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EA1547">
              <w:t>17:05:0101001, 17:05:2153007, 17:05:0102001, 17:05:2053015, 17:05:0203001, 17:05:2053016, 17:05:2053016, 17:05:2053017, 17:05:2153001, 17:05:2153002, 17:05:2153003, 17:05:2153004, 17:05:2153007, 17:05:2153008, 17:05:2153009, 17:05:2153010, 17:05:2153011, 17:05:2101001, 17:05:2102001;</w:t>
            </w:r>
            <w:proofErr w:type="gramEnd"/>
            <w:r w:rsidRPr="00EA1547">
              <w:t xml:space="preserve"> 17:10:0702001, 17:10:1301001, 17:10:4101001,</w:t>
            </w:r>
            <w:r w:rsidRPr="00EA1547">
              <w:rPr>
                <w:bCs/>
              </w:rPr>
              <w:t xml:space="preserve"> 17:10:0606001.</w:t>
            </w:r>
          </w:p>
        </w:tc>
      </w:tr>
      <w:tr w:rsidR="00C25B77" w:rsidRPr="00011D60" w:rsidTr="00F84BEE">
        <w:tc>
          <w:tcPr>
            <w:tcW w:w="456" w:type="dxa"/>
          </w:tcPr>
          <w:p w:rsidR="00C25B77" w:rsidRPr="00282D04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C25B77" w:rsidRPr="0059636F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C25B77" w:rsidRPr="0059636F" w:rsidRDefault="00C25B77" w:rsidP="00F84B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C25B77" w:rsidRPr="0059636F" w:rsidRDefault="00C25B77" w:rsidP="00F84B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C25B77" w:rsidRPr="0059636F" w:rsidRDefault="00C25B77" w:rsidP="00F84BE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C25B77" w:rsidRPr="0059636F" w:rsidRDefault="00C25B77" w:rsidP="00F84BEE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C25B77" w:rsidRPr="00A36F7A" w:rsidRDefault="00C25B77" w:rsidP="00F84BE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25B77" w:rsidRPr="00011D60" w:rsidTr="00F84BEE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lastRenderedPageBreak/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C25B77" w:rsidRPr="00011D60" w:rsidTr="00F84BEE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25B77" w:rsidRPr="00011D60" w:rsidTr="00F84BEE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_GoBack"/>
            <w:bookmarkEnd w:id="0"/>
          </w:p>
        </w:tc>
      </w:tr>
      <w:tr w:rsidR="00C25B77" w:rsidRPr="00011D60" w:rsidTr="00F84BEE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C25B77" w:rsidRPr="00011D60" w:rsidTr="00F84BEE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C25B77" w:rsidRPr="00011D60" w:rsidTr="00F84BEE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C25B77" w:rsidRPr="00011D60" w:rsidTr="00F84BEE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C25B77" w:rsidRPr="0061760E" w:rsidRDefault="006B5D11" w:rsidP="00F84BE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15" w:history="1">
              <w:r w:rsidR="00C25B77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C25B77">
              <w:rPr>
                <w:bCs/>
                <w:lang w:val="en-US"/>
              </w:rPr>
              <w:t xml:space="preserve"> </w:t>
            </w:r>
          </w:p>
        </w:tc>
      </w:tr>
      <w:tr w:rsidR="00C25B77" w:rsidRPr="00011D60" w:rsidTr="00F84BEE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25B77" w:rsidRDefault="00C25B77" w:rsidP="00F84BE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C25B77" w:rsidRPr="0061760E" w:rsidRDefault="00C25B77" w:rsidP="00F84BEE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C25B77" w:rsidRPr="003610E0" w:rsidRDefault="00C25B77" w:rsidP="00F84B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C25B77" w:rsidRDefault="00C25B77" w:rsidP="00C25B77"/>
    <w:p w:rsidR="00C25B77" w:rsidRDefault="00C25B77" w:rsidP="00C25B77"/>
    <w:p w:rsidR="00C25B77" w:rsidRDefault="00C25B77" w:rsidP="00C25B77"/>
    <w:p w:rsidR="00C25B77" w:rsidRDefault="00C25B77" w:rsidP="00C25B77"/>
    <w:p w:rsidR="00B17409" w:rsidRDefault="00B17409"/>
    <w:sectPr w:rsidR="00B17409" w:rsidSect="00174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1840" w:firstLine="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525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56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7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5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99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140" w:hanging="1584"/>
      </w:pPr>
      <w:rPr>
        <w:rFonts w:hint="default"/>
      </w:rPr>
    </w:lvl>
  </w:abstractNum>
  <w:abstractNum w:abstractNumId="1">
    <w:nsid w:val="47681F13"/>
    <w:multiLevelType w:val="multilevel"/>
    <w:tmpl w:val="C95C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3E"/>
    <w:rsid w:val="001F611F"/>
    <w:rsid w:val="003743C0"/>
    <w:rsid w:val="006B5D11"/>
    <w:rsid w:val="00B17409"/>
    <w:rsid w:val="00B75C70"/>
    <w:rsid w:val="00C17EFF"/>
    <w:rsid w:val="00C25B77"/>
    <w:rsid w:val="00C95F3E"/>
    <w:rsid w:val="00D92844"/>
    <w:rsid w:val="00DB69A0"/>
    <w:rsid w:val="00EA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DB69A0"/>
    <w:pPr>
      <w:keepNext/>
      <w:numPr>
        <w:numId w:val="2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DB69A0"/>
    <w:pPr>
      <w:numPr>
        <w:ilvl w:val="1"/>
        <w:numId w:val="2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DB69A0"/>
    <w:pPr>
      <w:numPr>
        <w:ilvl w:val="2"/>
        <w:numId w:val="2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DB69A0"/>
    <w:pPr>
      <w:numPr>
        <w:ilvl w:val="3"/>
        <w:numId w:val="2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DB69A0"/>
    <w:pPr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B69A0"/>
    <w:pPr>
      <w:numPr>
        <w:ilvl w:val="5"/>
        <w:numId w:val="2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DB69A0"/>
    <w:pPr>
      <w:numPr>
        <w:ilvl w:val="6"/>
        <w:numId w:val="2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B69A0"/>
    <w:pPr>
      <w:numPr>
        <w:ilvl w:val="7"/>
        <w:numId w:val="2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B69A0"/>
    <w:pPr>
      <w:numPr>
        <w:ilvl w:val="8"/>
        <w:numId w:val="2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5B77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25B7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C25B77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C25B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25B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5B77"/>
  </w:style>
  <w:style w:type="paragraph" w:customStyle="1" w:styleId="formattext">
    <w:name w:val="formattext"/>
    <w:basedOn w:val="a"/>
    <w:rsid w:val="00C25B77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C25B7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C25B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C25B77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DB69A0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DB69A0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DB69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DB69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69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69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9A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6">
    <w:name w:val="text6"/>
    <w:basedOn w:val="a"/>
    <w:rsid w:val="00DB69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DB69A0"/>
    <w:pPr>
      <w:keepNext/>
      <w:numPr>
        <w:numId w:val="2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DB69A0"/>
    <w:pPr>
      <w:numPr>
        <w:ilvl w:val="1"/>
        <w:numId w:val="2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DB69A0"/>
    <w:pPr>
      <w:numPr>
        <w:ilvl w:val="2"/>
        <w:numId w:val="2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DB69A0"/>
    <w:pPr>
      <w:numPr>
        <w:ilvl w:val="3"/>
        <w:numId w:val="2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DB69A0"/>
    <w:pPr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B69A0"/>
    <w:pPr>
      <w:numPr>
        <w:ilvl w:val="5"/>
        <w:numId w:val="2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DB69A0"/>
    <w:pPr>
      <w:numPr>
        <w:ilvl w:val="6"/>
        <w:numId w:val="2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B69A0"/>
    <w:pPr>
      <w:numPr>
        <w:ilvl w:val="7"/>
        <w:numId w:val="2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B69A0"/>
    <w:pPr>
      <w:numPr>
        <w:ilvl w:val="8"/>
        <w:numId w:val="2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5B77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25B7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C25B77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C25B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25B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5B77"/>
  </w:style>
  <w:style w:type="paragraph" w:customStyle="1" w:styleId="formattext">
    <w:name w:val="formattext"/>
    <w:basedOn w:val="a"/>
    <w:rsid w:val="00C25B77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C25B7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C25B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C25B77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DB69A0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DB69A0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DB69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DB69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B69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B69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9A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6">
    <w:name w:val="text6"/>
    <w:basedOn w:val="a"/>
    <w:rsid w:val="00DB69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r.rtyva.ru" TargetMode="External"/><Relationship Id="rId13" Type="http://schemas.openxmlformats.org/officeDocument/2006/relationships/hyperlink" Target="http://docs.cntd.ru/document/906702755" TargetMode="External"/><Relationship Id="rId3" Type="http://schemas.openxmlformats.org/officeDocument/2006/relationships/styles" Target="styles.xml"/><Relationship Id="rId7" Type="http://schemas.openxmlformats.org/officeDocument/2006/relationships/hyperlink" Target="http://oopt.aari.ru/doc/%D0%9F%D0%BE%D1%81%D1%82%D0%B0%D0%BD%D0%BE%D0%B2%D0%BB%D0%B5%D0%BD%D0%B8%D0%B5-%D0%B8%D1%81%D0%BF%D0%BE%D0%BB%D0%BD%D0%B8%D1%82%D0%B5%D0%BB%D1%8C%D0%BD%D0%BE%D0%B3%D0%BE-%D0%BA%D0%BE%D0%BC%D0%B8%D1%82%D0%B5%D1%82%D0%B0-%D0%A2%D1%83%D0%B2%D0%B8%D0%BD%D1%81%D0%BA%D0%BE%D0%B9-%D0%B0%D0%B2%D1%82%D0%BE%D0%BD%D0%BE%D0%BC%D0%BD%D0%BE%D0%B9-%D0%BE%D0%B1%D0%BB%D0%B0%D1%81%D1%82%D0%B8-%D0%A0%D0%A1%D0%A4%D0%A1%D0%A0-%D0%BE%D1%82-17051958-%E2%84%96266" TargetMode="External"/><Relationship Id="rId12" Type="http://schemas.openxmlformats.org/officeDocument/2006/relationships/hyperlink" Target="http://docs.cntd.ru/document/9067027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6702755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inpriroda_tuva@mail.ru" TargetMode="External"/><Relationship Id="rId10" Type="http://schemas.openxmlformats.org/officeDocument/2006/relationships/hyperlink" Target="http://docs.cntd.ru/document/9067027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6702755" TargetMode="External"/><Relationship Id="rId14" Type="http://schemas.openxmlformats.org/officeDocument/2006/relationships/hyperlink" Target="http://docs.cntd.ru/document/432839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A10F-3022-411B-9D37-7CBB2787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2019-12-18T08:11:00Z</dcterms:created>
  <dcterms:modified xsi:type="dcterms:W3CDTF">2019-12-24T07:48:00Z</dcterms:modified>
</cp:coreProperties>
</file>