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143" w:rsidRPr="00EA4A65" w:rsidRDefault="00E04143" w:rsidP="00E041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EA4A65">
        <w:rPr>
          <w:rFonts w:ascii="Times New Roman" w:eastAsia="Calibri" w:hAnsi="Times New Roman" w:cs="Times New Roman"/>
          <w:sz w:val="16"/>
          <w:szCs w:val="16"/>
          <w:lang w:eastAsia="ru-RU"/>
        </w:rPr>
        <w:t>Приложение № 2б</w:t>
      </w:r>
    </w:p>
    <w:p w:rsidR="00E04143" w:rsidRPr="00EA4A65" w:rsidRDefault="00E04143" w:rsidP="00E041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EA4A65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к Государственной программе Республики Тыва </w:t>
      </w:r>
    </w:p>
    <w:p w:rsidR="00E04143" w:rsidRPr="00EA4A65" w:rsidRDefault="00E04143" w:rsidP="00E041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EA4A65">
        <w:rPr>
          <w:rFonts w:ascii="Times New Roman" w:eastAsia="Times New Roman" w:hAnsi="Times New Roman" w:cs="Times New Roman"/>
          <w:sz w:val="16"/>
          <w:szCs w:val="16"/>
        </w:rPr>
        <w:t xml:space="preserve">«Обращение с отходами производства и потребления, </w:t>
      </w:r>
    </w:p>
    <w:p w:rsidR="00E04143" w:rsidRPr="00EA4A65" w:rsidRDefault="00E04143" w:rsidP="00E041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EA4A65">
        <w:rPr>
          <w:rFonts w:ascii="Times New Roman" w:eastAsia="Times New Roman" w:hAnsi="Times New Roman" w:cs="Times New Roman"/>
          <w:sz w:val="16"/>
          <w:szCs w:val="16"/>
        </w:rPr>
        <w:t xml:space="preserve">в том числе с твердыми коммунальными отходами, </w:t>
      </w:r>
    </w:p>
    <w:p w:rsidR="00E04143" w:rsidRPr="00EA4A65" w:rsidRDefault="00E04143" w:rsidP="00E041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EA4A65">
        <w:rPr>
          <w:rFonts w:ascii="Times New Roman" w:eastAsia="Times New Roman" w:hAnsi="Times New Roman" w:cs="Times New Roman"/>
          <w:sz w:val="16"/>
          <w:szCs w:val="16"/>
        </w:rPr>
        <w:t xml:space="preserve">в Республике Тыва на 2018-2026 годы» </w:t>
      </w:r>
    </w:p>
    <w:p w:rsidR="00E04143" w:rsidRPr="00632FE1" w:rsidRDefault="00E04143" w:rsidP="00E041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32FE1">
        <w:rPr>
          <w:rFonts w:ascii="Times New Roman" w:eastAsia="Times New Roman" w:hAnsi="Times New Roman" w:cs="Times New Roman"/>
          <w:b/>
        </w:rPr>
        <w:t>Комплексный план</w:t>
      </w:r>
    </w:p>
    <w:p w:rsidR="00E04143" w:rsidRPr="00632FE1" w:rsidRDefault="00E04143" w:rsidP="00E041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32FE1">
        <w:rPr>
          <w:rFonts w:ascii="Times New Roman" w:eastAsia="Times New Roman" w:hAnsi="Times New Roman" w:cs="Times New Roman"/>
          <w:b/>
        </w:rPr>
        <w:t>по реализации основных мероприятий государственной программы Республики Тыва</w:t>
      </w:r>
    </w:p>
    <w:p w:rsidR="00E04143" w:rsidRPr="00632FE1" w:rsidRDefault="00E04143" w:rsidP="00E04143">
      <w:pPr>
        <w:widowControl w:val="0"/>
        <w:tabs>
          <w:tab w:val="left" w:pos="99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32FE1">
        <w:rPr>
          <w:rFonts w:ascii="Times New Roman" w:eastAsia="Times New Roman" w:hAnsi="Times New Roman" w:cs="Times New Roman"/>
        </w:rPr>
        <w:t>«Обращение с отходами производства и потребления,</w:t>
      </w:r>
    </w:p>
    <w:p w:rsidR="00E04143" w:rsidRPr="00632FE1" w:rsidRDefault="00E04143" w:rsidP="00E04143">
      <w:pPr>
        <w:widowControl w:val="0"/>
        <w:tabs>
          <w:tab w:val="left" w:pos="99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32FE1">
        <w:rPr>
          <w:rFonts w:ascii="Times New Roman" w:eastAsia="Times New Roman" w:hAnsi="Times New Roman" w:cs="Times New Roman"/>
        </w:rPr>
        <w:t>в том числе с твердыми коммунальными отходами,</w:t>
      </w:r>
    </w:p>
    <w:p w:rsidR="00E04143" w:rsidRPr="00632FE1" w:rsidRDefault="00E04143" w:rsidP="00E04143">
      <w:pPr>
        <w:widowControl w:val="0"/>
        <w:tabs>
          <w:tab w:val="left" w:pos="99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32FE1">
        <w:rPr>
          <w:rFonts w:ascii="Times New Roman" w:eastAsia="Times New Roman" w:hAnsi="Times New Roman" w:cs="Times New Roman"/>
        </w:rPr>
        <w:t>в Республике Тыва на 2018-2026 годы»</w:t>
      </w:r>
    </w:p>
    <w:p w:rsidR="00566095" w:rsidRPr="002B64BA" w:rsidRDefault="00566095" w:rsidP="002B64BA">
      <w:pPr>
        <w:widowControl w:val="0"/>
        <w:tabs>
          <w:tab w:val="left" w:pos="99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632FE1">
        <w:rPr>
          <w:rFonts w:ascii="Times New Roman" w:eastAsia="Times New Roman" w:hAnsi="Times New Roman" w:cs="Times New Roman"/>
          <w:b/>
          <w:u w:val="single"/>
        </w:rPr>
        <w:t xml:space="preserve">на </w:t>
      </w:r>
      <w:r w:rsidR="000854E5">
        <w:rPr>
          <w:rFonts w:ascii="Times New Roman" w:eastAsia="Times New Roman" w:hAnsi="Times New Roman" w:cs="Times New Roman"/>
          <w:b/>
          <w:u w:val="single"/>
        </w:rPr>
        <w:t>01 января</w:t>
      </w:r>
      <w:r w:rsidR="00117B14" w:rsidRPr="00632FE1">
        <w:rPr>
          <w:rFonts w:ascii="Times New Roman" w:eastAsia="Times New Roman" w:hAnsi="Times New Roman" w:cs="Times New Roman"/>
          <w:b/>
          <w:u w:val="single"/>
        </w:rPr>
        <w:t xml:space="preserve"> 202</w:t>
      </w:r>
      <w:r w:rsidR="000854E5">
        <w:rPr>
          <w:rFonts w:ascii="Times New Roman" w:eastAsia="Times New Roman" w:hAnsi="Times New Roman" w:cs="Times New Roman"/>
          <w:b/>
          <w:u w:val="single"/>
        </w:rPr>
        <w:t>3</w:t>
      </w:r>
      <w:r w:rsidR="00B562AB" w:rsidRPr="00632FE1">
        <w:rPr>
          <w:rFonts w:ascii="Times New Roman" w:eastAsia="Times New Roman" w:hAnsi="Times New Roman" w:cs="Times New Roman"/>
          <w:b/>
          <w:u w:val="single"/>
        </w:rPr>
        <w:t xml:space="preserve"> года</w:t>
      </w:r>
    </w:p>
    <w:p w:rsidR="00A7278D" w:rsidRPr="00EA4A65" w:rsidRDefault="00A7278D" w:rsidP="00E0414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-318" w:tblpY="1"/>
        <w:tblOverlap w:val="never"/>
        <w:tblW w:w="11023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1843"/>
        <w:gridCol w:w="567"/>
        <w:gridCol w:w="567"/>
        <w:gridCol w:w="567"/>
        <w:gridCol w:w="567"/>
        <w:gridCol w:w="3402"/>
      </w:tblGrid>
      <w:tr w:rsidR="00C659A5" w:rsidRPr="00F9233E" w:rsidTr="00DB489E">
        <w:trPr>
          <w:trHeight w:val="551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9A5" w:rsidRPr="00F9233E" w:rsidRDefault="00C659A5" w:rsidP="00D3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основных мероприятий </w:t>
            </w:r>
            <w:r w:rsidR="001D5F31" w:rsidRPr="00F92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государственной </w:t>
            </w:r>
            <w:r w:rsidRPr="00F92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A5" w:rsidRPr="00F9233E" w:rsidRDefault="00C659A5" w:rsidP="00D3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 мероприятий по реализации основных мероприятий </w:t>
            </w:r>
            <w:r w:rsidR="001D5F31" w:rsidRPr="00F92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государственной </w:t>
            </w:r>
            <w:r w:rsidRPr="00F92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A5" w:rsidRPr="00F9233E" w:rsidRDefault="00C659A5" w:rsidP="00D3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Ответственные за исполнение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A5" w:rsidRPr="00F9233E" w:rsidRDefault="00C659A5" w:rsidP="00D3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202</w:t>
            </w:r>
            <w:r w:rsidR="00EF4C50" w:rsidRPr="00F92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F92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820" w:rsidRPr="00F9233E" w:rsidRDefault="00D57820" w:rsidP="00D3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659A5" w:rsidRPr="00F9233E" w:rsidRDefault="00C659A5" w:rsidP="00D3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 исполнения </w:t>
            </w:r>
          </w:p>
          <w:p w:rsidR="00C659A5" w:rsidRPr="00F9233E" w:rsidRDefault="00C659A5" w:rsidP="00D3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3729" w:rsidRPr="00F9233E" w:rsidTr="00DB489E">
        <w:trPr>
          <w:trHeight w:val="419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A5" w:rsidRPr="00F9233E" w:rsidRDefault="00C659A5" w:rsidP="00D3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A5" w:rsidRPr="00F9233E" w:rsidRDefault="00C659A5" w:rsidP="00D3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A5" w:rsidRPr="00F9233E" w:rsidRDefault="00C659A5" w:rsidP="00D3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A5" w:rsidRPr="00F9233E" w:rsidRDefault="00C659A5" w:rsidP="00D3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33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A5" w:rsidRPr="00F9233E" w:rsidRDefault="00C659A5" w:rsidP="00D3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33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II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A5" w:rsidRPr="00F9233E" w:rsidRDefault="00C659A5" w:rsidP="00D3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9233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A5" w:rsidRPr="00F9233E" w:rsidRDefault="00C659A5" w:rsidP="00D3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33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IV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A5" w:rsidRPr="00F9233E" w:rsidRDefault="00C659A5" w:rsidP="00D3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E6C8B" w:rsidRPr="00F9233E" w:rsidTr="00DB489E">
        <w:trPr>
          <w:trHeight w:val="419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8B" w:rsidRPr="00613494" w:rsidRDefault="000E6C8B" w:rsidP="000E6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494">
              <w:rPr>
                <w:rFonts w:ascii="Times New Roman" w:hAnsi="Times New Roman" w:cs="Times New Roman"/>
              </w:rPr>
              <w:t>1. Приведение в соответствие с нормативно-правовой базой актов, регулирующих вопросы обращения с твердыми коммунальными отходами,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8B" w:rsidRPr="00613494" w:rsidRDefault="000E6C8B" w:rsidP="000E6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494">
              <w:rPr>
                <w:rFonts w:ascii="Times New Roman" w:hAnsi="Times New Roman" w:cs="Times New Roman"/>
              </w:rPr>
              <w:t>1.1. Определение норматива накопления твердых коммунальных отходов на территории Республики Тыва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CB" w:rsidRPr="005B1DF0" w:rsidRDefault="00BC52CB" w:rsidP="00BC5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B1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Куулар</w:t>
            </w:r>
            <w:proofErr w:type="spellEnd"/>
            <w:r w:rsidRPr="005B1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М.В. – начальник отдела лицензирования и экологической экспертизы </w:t>
            </w:r>
            <w:proofErr w:type="spellStart"/>
            <w:r w:rsidRPr="005B1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Минлесхоз</w:t>
            </w:r>
            <w:proofErr w:type="spellEnd"/>
            <w:r w:rsidRPr="005B1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РТ</w:t>
            </w:r>
          </w:p>
          <w:p w:rsidR="000E6C8B" w:rsidRPr="00F9233E" w:rsidRDefault="000E6C8B" w:rsidP="000E6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C8B" w:rsidRPr="00B449FA" w:rsidRDefault="00426697" w:rsidP="000E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C8B" w:rsidRPr="00B449FA" w:rsidRDefault="00426697" w:rsidP="000E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C8B" w:rsidRPr="00B449FA" w:rsidRDefault="00426697" w:rsidP="000E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C8B" w:rsidRPr="00B449FA" w:rsidRDefault="00426697" w:rsidP="000E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C8B" w:rsidRPr="000E6C8B" w:rsidRDefault="000E6C8B" w:rsidP="005F31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E6C8B">
              <w:rPr>
                <w:rFonts w:ascii="Times New Roman" w:hAnsi="Times New Roman" w:cs="Times New Roman"/>
                <w:sz w:val="22"/>
                <w:szCs w:val="22"/>
              </w:rPr>
              <w:t xml:space="preserve">В целях приведения в соответствие нормативов накопления твердых коммунальных отходов Министерством </w:t>
            </w:r>
            <w:r w:rsidR="005F3199">
              <w:rPr>
                <w:rFonts w:ascii="Times New Roman" w:hAnsi="Times New Roman" w:cs="Times New Roman"/>
                <w:sz w:val="22"/>
                <w:szCs w:val="22"/>
              </w:rPr>
              <w:t>лесного хозяйства и природопользования</w:t>
            </w:r>
            <w:r w:rsidRPr="000E6C8B">
              <w:rPr>
                <w:rFonts w:ascii="Times New Roman" w:hAnsi="Times New Roman" w:cs="Times New Roman"/>
                <w:sz w:val="22"/>
                <w:szCs w:val="22"/>
              </w:rPr>
              <w:t xml:space="preserve"> Республики Тыва проведены все сезонные замеры с учетом Методических рекомендаций по вопросам, связанным с определением нормативов накопления твердых коммунальных отходов в рамках договора с ООО «</w:t>
            </w:r>
            <w:proofErr w:type="spellStart"/>
            <w:r w:rsidRPr="000E6C8B">
              <w:rPr>
                <w:rFonts w:ascii="Times New Roman" w:hAnsi="Times New Roman" w:cs="Times New Roman"/>
                <w:sz w:val="22"/>
                <w:szCs w:val="22"/>
              </w:rPr>
              <w:t>ЭкоРазвитие</w:t>
            </w:r>
            <w:proofErr w:type="spellEnd"/>
            <w:r w:rsidRPr="000E6C8B">
              <w:rPr>
                <w:rFonts w:ascii="Times New Roman" w:hAnsi="Times New Roman" w:cs="Times New Roman"/>
                <w:sz w:val="22"/>
                <w:szCs w:val="22"/>
              </w:rPr>
              <w:t>» (г. Екатеринбург) по проведению инструментальных измерений и определению нормативов накопления твердых коммунальных отходов на территории Республики Тыва, по результатам которых Министерством природных ресурсов и экологии Республики Тыва принят приказ от 29 июня 2021 г. № 345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6C8B">
              <w:rPr>
                <w:rFonts w:ascii="Times New Roman" w:hAnsi="Times New Roman" w:cs="Times New Roman"/>
                <w:sz w:val="22"/>
                <w:szCs w:val="22"/>
              </w:rPr>
              <w:t>«Об установлении нормативов накопления твердых коммунальных отходов на территории Республики Тыва»</w:t>
            </w:r>
          </w:p>
        </w:tc>
      </w:tr>
      <w:tr w:rsidR="0011522F" w:rsidRPr="00F9233E" w:rsidTr="00E50285">
        <w:trPr>
          <w:trHeight w:val="270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522F" w:rsidRPr="00F9233E" w:rsidRDefault="0011522F" w:rsidP="005B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Создание и развитие системы обращения с отходами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2F" w:rsidRPr="005B1DF0" w:rsidRDefault="0011522F" w:rsidP="005B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DF0">
              <w:rPr>
                <w:rFonts w:ascii="Times New Roman" w:hAnsi="Times New Roman" w:cs="Times New Roman"/>
              </w:rPr>
              <w:t xml:space="preserve">3.1. Приобретение и установка </w:t>
            </w:r>
            <w:proofErr w:type="spellStart"/>
            <w:r w:rsidRPr="005B1DF0">
              <w:rPr>
                <w:rFonts w:ascii="Times New Roman" w:hAnsi="Times New Roman" w:cs="Times New Roman"/>
              </w:rPr>
              <w:t>экосеток</w:t>
            </w:r>
            <w:proofErr w:type="spellEnd"/>
            <w:r w:rsidRPr="005B1DF0">
              <w:rPr>
                <w:rFonts w:ascii="Times New Roman" w:hAnsi="Times New Roman" w:cs="Times New Roman"/>
              </w:rPr>
              <w:t xml:space="preserve"> для раздельного сбора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2F" w:rsidRPr="005B1DF0" w:rsidRDefault="0011522F" w:rsidP="005B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B1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Куулар</w:t>
            </w:r>
            <w:proofErr w:type="spellEnd"/>
            <w:r w:rsidRPr="005B1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М.В. – начальник </w:t>
            </w:r>
            <w:r w:rsidR="00BC52CB" w:rsidRPr="005B1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отдела лицензирования</w:t>
            </w:r>
            <w:r w:rsidRPr="005B1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экологической экспертизы </w:t>
            </w:r>
            <w:proofErr w:type="spellStart"/>
            <w:r w:rsidRPr="005B1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Минлесхоз</w:t>
            </w:r>
            <w:proofErr w:type="spellEnd"/>
            <w:r w:rsidRPr="005B1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РТ</w:t>
            </w:r>
          </w:p>
          <w:p w:rsidR="0011522F" w:rsidRPr="005B1DF0" w:rsidRDefault="0011522F" w:rsidP="005B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2F" w:rsidRPr="005B1DF0" w:rsidRDefault="00465A06" w:rsidP="005B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2F" w:rsidRPr="005B1DF0" w:rsidRDefault="00465A06" w:rsidP="005B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2F" w:rsidRPr="005B1DF0" w:rsidRDefault="00465A06" w:rsidP="005B1DF0">
            <w:pPr>
              <w:spacing w:after="0" w:line="240" w:lineRule="auto"/>
              <w:ind w:hanging="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2F" w:rsidRPr="005B1DF0" w:rsidRDefault="00465A06" w:rsidP="005B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2F" w:rsidRPr="005B1DF0" w:rsidRDefault="0011522F" w:rsidP="005B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Данное мероприятие Министерством лесного хозяйства и природопользования Республики Тыва не предусмотрено в 2022 году. </w:t>
            </w:r>
          </w:p>
        </w:tc>
      </w:tr>
      <w:tr w:rsidR="0011522F" w:rsidRPr="00F9233E" w:rsidTr="00DB489E">
        <w:trPr>
          <w:trHeight w:val="27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22F" w:rsidRPr="00F9233E" w:rsidRDefault="0011522F" w:rsidP="005B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2F" w:rsidRPr="00F9233E" w:rsidRDefault="0011522F" w:rsidP="005B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 Приобретение контейнеров для сбора ТКО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F" w:rsidRPr="00BC52CB" w:rsidRDefault="00BC52CB" w:rsidP="00BC5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B1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Куулар</w:t>
            </w:r>
            <w:proofErr w:type="spellEnd"/>
            <w:r w:rsidRPr="005B1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М.В. – начальник отдела лицензирования и экологической </w:t>
            </w:r>
            <w:r w:rsidRPr="005B1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экспертизы </w:t>
            </w:r>
            <w:proofErr w:type="spellStart"/>
            <w:r w:rsidRPr="005B1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Минлесхоз</w:t>
            </w:r>
            <w:proofErr w:type="spellEnd"/>
            <w:r w:rsidRPr="005B1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2F" w:rsidRPr="00F9233E" w:rsidRDefault="0011522F" w:rsidP="005B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2F" w:rsidRPr="00F9233E" w:rsidRDefault="0011522F" w:rsidP="005B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2F" w:rsidRPr="00F9233E" w:rsidRDefault="0011522F" w:rsidP="005B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2F" w:rsidRPr="00F9233E" w:rsidRDefault="0011522F" w:rsidP="005B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2F" w:rsidRDefault="0011522F" w:rsidP="005B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923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Исполнено. </w:t>
            </w:r>
          </w:p>
          <w:p w:rsidR="0011522F" w:rsidRPr="00F9233E" w:rsidRDefault="0011522F" w:rsidP="005B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рамках заключенных государственных контрактов от 16 апреля 2022 г. № 927 и 928 ИП Романов Сергей Владимирович </w:t>
            </w:r>
            <w:r w:rsidRPr="00F92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 апреля 2022 г. осуществлена поставка 122 контейнеров для сбора ТКО на общую сумму 1 276,58 тыс. рублей.</w:t>
            </w:r>
          </w:p>
        </w:tc>
      </w:tr>
      <w:tr w:rsidR="0011522F" w:rsidRPr="00F9233E" w:rsidTr="00DB489E">
        <w:trPr>
          <w:trHeight w:val="2398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22F" w:rsidRPr="00F9233E" w:rsidRDefault="0011522F" w:rsidP="005B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F" w:rsidRPr="006F1507" w:rsidRDefault="0011522F" w:rsidP="005B1DF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F1507">
              <w:rPr>
                <w:rFonts w:ascii="Times New Roman" w:hAnsi="Times New Roman" w:cs="Times New Roman"/>
                <w:sz w:val="22"/>
                <w:szCs w:val="22"/>
              </w:rPr>
              <w:t>3.3. Корректировка территориальной схемы обращения с отходами, в том числе с ТКО, в Республике Тыва и ее электронной модели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CB" w:rsidRPr="005B1DF0" w:rsidRDefault="00BC52CB" w:rsidP="00BC5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B1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Куулар</w:t>
            </w:r>
            <w:proofErr w:type="spellEnd"/>
            <w:r w:rsidRPr="005B1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М.В. – начальник отдела лицензирования и экологической экспертизы </w:t>
            </w:r>
            <w:proofErr w:type="spellStart"/>
            <w:r w:rsidRPr="005B1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Минлесхоз</w:t>
            </w:r>
            <w:proofErr w:type="spellEnd"/>
            <w:r w:rsidRPr="005B1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РТ</w:t>
            </w:r>
          </w:p>
          <w:p w:rsidR="0011522F" w:rsidRPr="00F9233E" w:rsidRDefault="0011522F" w:rsidP="005B1DF0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2F" w:rsidRPr="00F9233E" w:rsidRDefault="0011522F" w:rsidP="005B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2F" w:rsidRPr="00F9233E" w:rsidRDefault="0011522F" w:rsidP="005B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2F" w:rsidRPr="00F9233E" w:rsidRDefault="0011522F" w:rsidP="005B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2F" w:rsidRPr="00F9233E" w:rsidRDefault="0011522F" w:rsidP="005B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2F" w:rsidRDefault="0011522F" w:rsidP="005B1DF0">
            <w:pPr>
              <w:spacing w:after="0" w:line="240" w:lineRule="auto"/>
              <w:jc w:val="both"/>
              <w:rPr>
                <w:rFonts w:ascii="Times New Roman" w:hAnsi="Times New Roman"/>
                <w:lang w:eastAsia="zh-CN" w:bidi="hi-IN"/>
              </w:rPr>
            </w:pPr>
            <w:r w:rsidRPr="005854D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Исполнено. </w:t>
            </w:r>
            <w:r w:rsidRPr="005854D5">
              <w:rPr>
                <w:rFonts w:ascii="Times New Roman" w:hAnsi="Times New Roman"/>
                <w:lang w:eastAsia="zh-CN" w:bidi="hi-IN"/>
              </w:rPr>
              <w:t xml:space="preserve"> </w:t>
            </w:r>
          </w:p>
          <w:p w:rsidR="0011522F" w:rsidRPr="005854D5" w:rsidRDefault="0011522F" w:rsidP="005B1D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eastAsia="zh-CN" w:bidi="hi-IN"/>
              </w:rPr>
              <w:t xml:space="preserve">В 2021 г. </w:t>
            </w:r>
            <w:r w:rsidRPr="005854D5">
              <w:rPr>
                <w:rFonts w:ascii="Times New Roman" w:hAnsi="Times New Roman"/>
                <w:lang w:eastAsia="zh-CN" w:bidi="hi-IN"/>
              </w:rPr>
              <w:t>проведена работа по корректировке территориальной схемы обращения с отходами, в том числе твердыми коммунальными отходами на территории Республики Тыва.</w:t>
            </w:r>
          </w:p>
          <w:p w:rsidR="0011522F" w:rsidRPr="005854D5" w:rsidRDefault="0011522F" w:rsidP="005B1DF0">
            <w:pPr>
              <w:spacing w:after="0" w:line="240" w:lineRule="auto"/>
              <w:rPr>
                <w:rFonts w:ascii="Times New Roman" w:hAnsi="Times New Roman"/>
                <w:lang w:eastAsia="zh-CN" w:bidi="hi-IN"/>
              </w:rPr>
            </w:pPr>
            <w:r w:rsidRPr="005854D5">
              <w:rPr>
                <w:rFonts w:ascii="Times New Roman" w:hAnsi="Times New Roman"/>
                <w:lang w:eastAsia="zh-CN" w:bidi="hi-IN"/>
              </w:rPr>
              <w:t>Скорректированная территориальная схема утверждена приказом Министерства лесного хозяйства и природопользования Республики Тыва от 10 ноября 2021 г. № 588, размещена на официальном сайте в информационно-телекоммуникационной сети «Интернет» (http://mpr.rtyva.ru/node/10896/).</w:t>
            </w:r>
          </w:p>
          <w:p w:rsidR="0011522F" w:rsidRPr="005854D5" w:rsidRDefault="0011522F" w:rsidP="005B1DF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854D5">
              <w:rPr>
                <w:rFonts w:ascii="Times New Roman" w:hAnsi="Times New Roman"/>
                <w:lang w:eastAsia="zh-CN" w:bidi="hi-IN"/>
              </w:rPr>
              <w:t>Электронная модель актуализированной территориальной схемы опубликована на портале http://tso-rtyva.ru/</w:t>
            </w:r>
          </w:p>
        </w:tc>
      </w:tr>
      <w:tr w:rsidR="00BC52CB" w:rsidRPr="00F9233E" w:rsidTr="00E3256B">
        <w:trPr>
          <w:trHeight w:val="2398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2CB" w:rsidRPr="00F9233E" w:rsidRDefault="00BC52CB" w:rsidP="00BC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CB" w:rsidRPr="006F1507" w:rsidRDefault="00BC52CB" w:rsidP="00BC52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F1507">
              <w:rPr>
                <w:rFonts w:ascii="Times New Roman" w:hAnsi="Times New Roman" w:cs="Times New Roman"/>
                <w:sz w:val="22"/>
                <w:szCs w:val="22"/>
              </w:rPr>
              <w:t>3.4. Количество приобретенных бункеров для сбора твердых коммунальных отходов и крупногабаритных отходов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CB" w:rsidRDefault="00BC52CB" w:rsidP="009D4B66">
            <w:pPr>
              <w:spacing w:line="240" w:lineRule="auto"/>
            </w:pPr>
            <w:proofErr w:type="spellStart"/>
            <w:r w:rsidRPr="005A5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Куулар</w:t>
            </w:r>
            <w:proofErr w:type="spellEnd"/>
            <w:r w:rsidRPr="005A5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М.В. – начальник отдела лицензирования и экологической экспертизы </w:t>
            </w:r>
            <w:proofErr w:type="spellStart"/>
            <w:r w:rsidRPr="005A5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Минлесхоз</w:t>
            </w:r>
            <w:proofErr w:type="spellEnd"/>
            <w:r w:rsidRPr="005A5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CB" w:rsidRPr="00F9233E" w:rsidRDefault="00BC52CB" w:rsidP="00BC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CB" w:rsidRPr="00F9233E" w:rsidRDefault="00BC52CB" w:rsidP="00BC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CB" w:rsidRPr="00F9233E" w:rsidRDefault="00BC52CB" w:rsidP="00BC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CB" w:rsidRPr="00F9233E" w:rsidRDefault="00BC52CB" w:rsidP="00BC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CB" w:rsidRDefault="00BC52CB" w:rsidP="00BC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923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Исполнено. </w:t>
            </w:r>
          </w:p>
          <w:p w:rsidR="00BC52CB" w:rsidRPr="00F9233E" w:rsidRDefault="00BC52CB" w:rsidP="00BC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F92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рамках заключенного государственного контракта от 24 апреля 2022 г. № 1242 Обществом с ограниченной ответственностью «ПРОМРЕЗЕРВ» осуществлена поставка 190 бункеров для сбора ТКО и КГО на общую сумму 10 895,79 тыс. рублей.</w:t>
            </w:r>
          </w:p>
        </w:tc>
      </w:tr>
      <w:tr w:rsidR="00BC52CB" w:rsidRPr="00F9233E" w:rsidTr="00FD62E8">
        <w:trPr>
          <w:trHeight w:val="2196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CB" w:rsidRPr="00F9233E" w:rsidRDefault="00BC52CB" w:rsidP="00BC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CB" w:rsidRPr="0011522F" w:rsidRDefault="00BC52CB" w:rsidP="00BC5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 приобретение специализированной техники для сбора твердых коммунальных отходов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CB" w:rsidRDefault="00BC52CB" w:rsidP="009D4B66">
            <w:pPr>
              <w:spacing w:line="240" w:lineRule="auto"/>
            </w:pPr>
            <w:proofErr w:type="spellStart"/>
            <w:r w:rsidRPr="005A5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Куулар</w:t>
            </w:r>
            <w:proofErr w:type="spellEnd"/>
            <w:r w:rsidRPr="005A5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М.В. – начальник отдела лицензирования и экологической экспертизы </w:t>
            </w:r>
            <w:proofErr w:type="spellStart"/>
            <w:r w:rsidRPr="005A5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Минлесхоз</w:t>
            </w:r>
            <w:proofErr w:type="spellEnd"/>
            <w:r w:rsidRPr="005A5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CB" w:rsidRPr="00F9233E" w:rsidRDefault="00465A06" w:rsidP="00BC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CB" w:rsidRPr="00F9233E" w:rsidRDefault="00465A06" w:rsidP="00BC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CB" w:rsidRDefault="00465A06" w:rsidP="00BC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CB" w:rsidRPr="00F9233E" w:rsidRDefault="00465A06" w:rsidP="00BC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CB" w:rsidRPr="00F9233E" w:rsidRDefault="00BC52CB" w:rsidP="00BC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1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Данное мероприятие Министерством лесного хозяйства и природопользования Республики Тыва не предусмотрено в 2022 году.</w:t>
            </w:r>
          </w:p>
        </w:tc>
      </w:tr>
      <w:tr w:rsidR="00BC52CB" w:rsidRPr="00F9233E" w:rsidTr="00883A6B">
        <w:trPr>
          <w:trHeight w:val="2398"/>
        </w:trPr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BC52CB" w:rsidRDefault="00BC52CB" w:rsidP="00BC5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Строительство объектов в сфере обращения с твердыми коммунальными отходами</w:t>
            </w:r>
          </w:p>
          <w:p w:rsidR="00BC52CB" w:rsidRPr="00F9233E" w:rsidRDefault="00BC52CB" w:rsidP="00BC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CB" w:rsidRDefault="00BC52CB" w:rsidP="00BC5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 разработка проектно-сметной документации комплексов по утилизации, сортировке и обработке отходов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CB" w:rsidRDefault="00BC52CB" w:rsidP="009D4B66">
            <w:pPr>
              <w:spacing w:line="240" w:lineRule="auto"/>
            </w:pPr>
            <w:proofErr w:type="spellStart"/>
            <w:r w:rsidRPr="0026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Куулар</w:t>
            </w:r>
            <w:proofErr w:type="spellEnd"/>
            <w:r w:rsidRPr="0026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М.В. – начальник отдела лицензирования и экологической экспертизы </w:t>
            </w:r>
            <w:proofErr w:type="spellStart"/>
            <w:r w:rsidRPr="0026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Минлесхоз</w:t>
            </w:r>
            <w:proofErr w:type="spellEnd"/>
            <w:r w:rsidRPr="0026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CB" w:rsidRDefault="00BC52CB" w:rsidP="00BC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CB" w:rsidRDefault="00BC52CB" w:rsidP="00BC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CB" w:rsidRDefault="00BC52CB" w:rsidP="00BC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CB" w:rsidRDefault="00BC52CB" w:rsidP="00BC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CB" w:rsidRPr="00C15A5A" w:rsidRDefault="00BC52CB" w:rsidP="00BB4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Cs/>
                <w:lang w:eastAsia="ru-RU"/>
              </w:rPr>
              <w:t>В</w:t>
            </w:r>
            <w:r w:rsidRPr="00C15A5A">
              <w:rPr>
                <w:rFonts w:ascii="Times New Roman" w:eastAsia="Times New Roman" w:hAnsi="Times New Roman"/>
                <w:bCs/>
                <w:lang w:eastAsia="ru-RU"/>
              </w:rPr>
              <w:t xml:space="preserve"> 2022 г. на разработку проектно-сметной документации на строительство объектов по обращению твердых коммунальных отходов на территории Республики Тыва в </w:t>
            </w:r>
            <w:proofErr w:type="spellStart"/>
            <w:r w:rsidRPr="00C15A5A">
              <w:rPr>
                <w:rFonts w:ascii="Times New Roman" w:eastAsia="Times New Roman" w:hAnsi="Times New Roman"/>
                <w:bCs/>
                <w:lang w:eastAsia="ru-RU"/>
              </w:rPr>
              <w:t>Кызылском</w:t>
            </w:r>
            <w:proofErr w:type="spellEnd"/>
            <w:r w:rsidRPr="00C15A5A">
              <w:rPr>
                <w:rFonts w:ascii="Times New Roman" w:eastAsia="Times New Roman" w:hAnsi="Times New Roman"/>
                <w:bCs/>
                <w:lang w:eastAsia="ru-RU"/>
              </w:rPr>
              <w:t xml:space="preserve"> и </w:t>
            </w:r>
            <w:proofErr w:type="spellStart"/>
            <w:r w:rsidRPr="00C15A5A">
              <w:rPr>
                <w:rFonts w:ascii="Times New Roman" w:eastAsia="Times New Roman" w:hAnsi="Times New Roman"/>
                <w:bCs/>
                <w:lang w:eastAsia="ru-RU"/>
              </w:rPr>
              <w:t>Дзун-Хемчикском</w:t>
            </w:r>
            <w:proofErr w:type="spellEnd"/>
            <w:r w:rsidRPr="00C15A5A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C15A5A">
              <w:rPr>
                <w:rFonts w:ascii="Times New Roman" w:eastAsia="Times New Roman" w:hAnsi="Times New Roman"/>
                <w:bCs/>
                <w:lang w:eastAsia="ru-RU"/>
              </w:rPr>
              <w:t>кожуунах</w:t>
            </w:r>
            <w:proofErr w:type="spellEnd"/>
            <w:r w:rsidRPr="00C15A5A">
              <w:rPr>
                <w:rFonts w:ascii="Times New Roman" w:eastAsia="Times New Roman" w:hAnsi="Times New Roman"/>
                <w:bCs/>
                <w:lang w:eastAsia="ru-RU"/>
              </w:rPr>
              <w:t xml:space="preserve">» в 2022 году дополнительно выделены были финансовые средства за счет внебюджетных источников </w:t>
            </w:r>
            <w:r w:rsidRPr="00C15A5A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10500,0 тыс. рублей. В соответствии с Законом Республики Тыва от 28 ноября 2022 г. № 871-ЗРТ «О внесении изменений в Закон Республики Тыва «О республиканском бюджете Республики Тыва на 2022 год и плановый период 2023 и 2024 годов» направлены на обеспечение социально-значимых расходов.</w:t>
            </w:r>
          </w:p>
        </w:tc>
      </w:tr>
      <w:tr w:rsidR="00BC52CB" w:rsidRPr="00F9233E" w:rsidTr="00DB489E">
        <w:trPr>
          <w:trHeight w:val="55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2CB" w:rsidRPr="005F48D6" w:rsidRDefault="00BC52CB" w:rsidP="00BC5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233E">
              <w:rPr>
                <w:rFonts w:ascii="Times New Roman" w:hAnsi="Times New Roman" w:cs="Times New Roman"/>
              </w:rPr>
              <w:lastRenderedPageBreak/>
              <w:t>5.2. Ликвидация наиболее опасных объектов нако</w:t>
            </w:r>
            <w:r>
              <w:rPr>
                <w:rFonts w:ascii="Times New Roman" w:hAnsi="Times New Roman" w:cs="Times New Roman"/>
              </w:rPr>
              <w:t>пленного вреда окружающей среде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CB" w:rsidRPr="00F9233E" w:rsidRDefault="00BC52CB" w:rsidP="00BC5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233E">
              <w:rPr>
                <w:rFonts w:ascii="Times New Roman" w:hAnsi="Times New Roman" w:cs="Times New Roman"/>
              </w:rPr>
              <w:t>5.2.3. Проведение количественного химического анализа в контрольных точках</w:t>
            </w:r>
          </w:p>
          <w:p w:rsidR="00BC52CB" w:rsidRPr="00F9233E" w:rsidRDefault="00BC52CB" w:rsidP="00BC52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CB" w:rsidRDefault="00BC52CB" w:rsidP="00BC52CB">
            <w:proofErr w:type="spellStart"/>
            <w:r w:rsidRPr="0026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Куулар</w:t>
            </w:r>
            <w:proofErr w:type="spellEnd"/>
            <w:r w:rsidRPr="0026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М.В. – начальник отдела лицензирования и экологической экспертизы </w:t>
            </w:r>
            <w:proofErr w:type="spellStart"/>
            <w:r w:rsidRPr="0026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Минлесхоз</w:t>
            </w:r>
            <w:proofErr w:type="spellEnd"/>
            <w:r w:rsidRPr="0026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CB" w:rsidRPr="00F9233E" w:rsidRDefault="00BC52CB" w:rsidP="00BC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CB" w:rsidRPr="00F9233E" w:rsidRDefault="00BC52CB" w:rsidP="00BC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CB" w:rsidRPr="00F9233E" w:rsidRDefault="00BC52CB" w:rsidP="00BC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CB" w:rsidRPr="00F9233E" w:rsidRDefault="00BC52CB" w:rsidP="00BC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CB" w:rsidRDefault="00BC52CB" w:rsidP="00BC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Исполнено</w:t>
            </w:r>
            <w:r w:rsidRPr="0028079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C52CB" w:rsidRPr="00CC0B6B" w:rsidRDefault="00BC52CB" w:rsidP="00BC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0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Минлесхозом</w:t>
            </w:r>
            <w:proofErr w:type="spellEnd"/>
            <w:r w:rsidRPr="00CC0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РТ заключен контракт от 24 февраля 2022 г. № 1, 2 и 3 с Федеральным государственным учреждением государственной станции агрохимической службы «Тувинская» об оказании услуг по проведению количественного химического анализа в контрольных точках:</w:t>
            </w:r>
          </w:p>
          <w:p w:rsidR="00BC52CB" w:rsidRDefault="00BC52CB" w:rsidP="00BC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0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на территории бывшего </w:t>
            </w:r>
            <w:proofErr w:type="spellStart"/>
            <w:r w:rsidRPr="00CC0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хвостохранилища</w:t>
            </w:r>
            <w:proofErr w:type="spellEnd"/>
            <w:r w:rsidRPr="00CC0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комбината «</w:t>
            </w:r>
            <w:proofErr w:type="spellStart"/>
            <w:r w:rsidRPr="00CC0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Тувакобальт</w:t>
            </w:r>
            <w:proofErr w:type="spellEnd"/>
            <w:r w:rsidRPr="00CC0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после реализации мероприятия «Техническая рекультивация отходов комбината «</w:t>
            </w:r>
            <w:proofErr w:type="spellStart"/>
            <w:r w:rsidRPr="00CC0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Тувакобальт</w:t>
            </w:r>
            <w:proofErr w:type="spellEnd"/>
            <w:r w:rsidRPr="00CC0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», </w:t>
            </w:r>
          </w:p>
          <w:p w:rsidR="00BC52CB" w:rsidRPr="00CC0B6B" w:rsidRDefault="00BC52CB" w:rsidP="00BC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0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на территории заброшенных карьеров и подземных выработок бывшего </w:t>
            </w:r>
            <w:proofErr w:type="spellStart"/>
            <w:r w:rsidRPr="00CC0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ртутноперерабатывающего</w:t>
            </w:r>
            <w:proofErr w:type="spellEnd"/>
            <w:r w:rsidRPr="00CC0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предприятия «</w:t>
            </w:r>
            <w:proofErr w:type="spellStart"/>
            <w:r w:rsidRPr="00CC0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Терлиг-</w:t>
            </w:r>
            <w:proofErr w:type="gramStart"/>
            <w:r w:rsidRPr="00CC0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Хая»в</w:t>
            </w:r>
            <w:proofErr w:type="spellEnd"/>
            <w:proofErr w:type="gramEnd"/>
            <w:r w:rsidRPr="00CC0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муниципальном районе «</w:t>
            </w:r>
            <w:proofErr w:type="spellStart"/>
            <w:r w:rsidRPr="00CC0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Кызылский</w:t>
            </w:r>
            <w:proofErr w:type="spellEnd"/>
            <w:r w:rsidRPr="00CC0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0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кожуун</w:t>
            </w:r>
            <w:proofErr w:type="spellEnd"/>
            <w:r w:rsidRPr="00CC0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Республики Тыва», </w:t>
            </w:r>
          </w:p>
          <w:p w:rsidR="00BC52CB" w:rsidRPr="00CC0B6B" w:rsidRDefault="00BC52CB" w:rsidP="00BC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0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на территории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бывшего полигона ядохимикатов.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322">
              <w:rPr>
                <w:rFonts w:ascii="Times New Roman" w:hAnsi="Times New Roman" w:cs="Times New Roman"/>
              </w:rPr>
              <w:t>Итоговый отчет предоставлен. Работа выполнена в полном объеме</w:t>
            </w:r>
          </w:p>
        </w:tc>
      </w:tr>
      <w:tr w:rsidR="00BC52CB" w:rsidRPr="00F9233E" w:rsidTr="00DB489E">
        <w:trPr>
          <w:trHeight w:val="2456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2CB" w:rsidRPr="00F9233E" w:rsidRDefault="00BC52CB" w:rsidP="00BC5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Совершенствование системы экологического образования и просвещения, повышение уровня экологической культуры и грамотности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CB" w:rsidRPr="00F9233E" w:rsidRDefault="00BC52CB" w:rsidP="00BC5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233E">
              <w:rPr>
                <w:rFonts w:ascii="Times New Roman" w:hAnsi="Times New Roman" w:cs="Times New Roman"/>
              </w:rPr>
              <w:t>6.2. Организация проведения экологических акций, конкурсов, субботников</w:t>
            </w:r>
          </w:p>
          <w:p w:rsidR="00BC52CB" w:rsidRPr="00F9233E" w:rsidRDefault="00BC52CB" w:rsidP="00BC52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CB" w:rsidRDefault="00BC52CB" w:rsidP="00BC52CB">
            <w:proofErr w:type="spellStart"/>
            <w:r w:rsidRPr="00FD6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Куулар</w:t>
            </w:r>
            <w:proofErr w:type="spellEnd"/>
            <w:r w:rsidRPr="00FD6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М.В. – начальник отдела лицензирования и экологической экспертизы </w:t>
            </w:r>
            <w:proofErr w:type="spellStart"/>
            <w:r w:rsidRPr="00FD6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Минлесхоз</w:t>
            </w:r>
            <w:proofErr w:type="spellEnd"/>
            <w:r w:rsidRPr="00FD6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CB" w:rsidRPr="00F9233E" w:rsidRDefault="00BC52CB" w:rsidP="00BC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CB" w:rsidRPr="00F9233E" w:rsidRDefault="00BC52CB" w:rsidP="00BC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CB" w:rsidRPr="00F9233E" w:rsidRDefault="00BC52CB" w:rsidP="00BC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CB" w:rsidRPr="00F9233E" w:rsidRDefault="00BC52CB" w:rsidP="00BC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CB" w:rsidRPr="00F9233E" w:rsidRDefault="00BC52CB" w:rsidP="00BC5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7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письмом  Министерства финансов Республики Тыва от 1 марта 2022 г. № ДО-941 предусмотренные финансовые средства направлены на обеспечение социально-значимых расходов</w:t>
            </w:r>
          </w:p>
        </w:tc>
      </w:tr>
      <w:tr w:rsidR="00BC52CB" w:rsidRPr="00F9233E" w:rsidTr="00DB489E">
        <w:trPr>
          <w:trHeight w:val="563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2CB" w:rsidRPr="00F9233E" w:rsidRDefault="00BC52CB" w:rsidP="00BC5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CB" w:rsidRPr="00DB1CFE" w:rsidRDefault="00BC52CB" w:rsidP="00BC5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CFE">
              <w:rPr>
                <w:rFonts w:ascii="Times New Roman" w:hAnsi="Times New Roman" w:cs="Times New Roman"/>
              </w:rPr>
              <w:t xml:space="preserve">6.3. Организация системы экологического просвещения в организациях дошкольного, начального, </w:t>
            </w:r>
            <w:r w:rsidRPr="00DB1CFE">
              <w:rPr>
                <w:rFonts w:ascii="Times New Roman" w:hAnsi="Times New Roman" w:cs="Times New Roman"/>
              </w:rPr>
              <w:lastRenderedPageBreak/>
              <w:t>общего, основного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CB" w:rsidRDefault="00BC52CB" w:rsidP="00BC52CB">
            <w:proofErr w:type="spellStart"/>
            <w:r w:rsidRPr="00FD6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Куулар</w:t>
            </w:r>
            <w:proofErr w:type="spellEnd"/>
            <w:r w:rsidRPr="00FD6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М.В. – начальник отдела лицензирования и экологической экспертизы </w:t>
            </w:r>
            <w:proofErr w:type="spellStart"/>
            <w:r w:rsidRPr="00FD6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Минлесхоз</w:t>
            </w:r>
            <w:proofErr w:type="spellEnd"/>
            <w:r w:rsidRPr="00FD6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CB" w:rsidRDefault="00BC52CB" w:rsidP="00BC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CB" w:rsidRDefault="00BC52CB" w:rsidP="00BC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CB" w:rsidRDefault="00BC52CB" w:rsidP="00BC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CB" w:rsidRDefault="00BC52CB" w:rsidP="00BC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CB" w:rsidRPr="00F14A79" w:rsidRDefault="00BC52CB" w:rsidP="00BC52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  <w:r w:rsidRPr="00F14A79">
              <w:rPr>
                <w:rFonts w:ascii="Times New Roman" w:hAnsi="Times New Roman" w:cs="Times New Roman"/>
                <w:b/>
              </w:rPr>
              <w:t>сполнен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Pr="00F14A79">
              <w:rPr>
                <w:rFonts w:ascii="Times New Roman" w:hAnsi="Times New Roman" w:cs="Times New Roman"/>
                <w:b/>
              </w:rPr>
              <w:t>.</w:t>
            </w:r>
          </w:p>
          <w:p w:rsidR="00BC52CB" w:rsidRPr="00DB1CFE" w:rsidRDefault="00BC52CB" w:rsidP="00BC5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B1CFE">
              <w:rPr>
                <w:rFonts w:ascii="Times New Roman" w:hAnsi="Times New Roman" w:cs="Times New Roman"/>
              </w:rPr>
              <w:t xml:space="preserve">овышение экологической грамотности детей и подростков, воспитание бережного отношения к окружающей среде </w:t>
            </w:r>
          </w:p>
        </w:tc>
      </w:tr>
      <w:tr w:rsidR="00BC52CB" w:rsidRPr="00F9233E" w:rsidTr="00DB489E">
        <w:trPr>
          <w:trHeight w:val="259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CB" w:rsidRPr="00F9233E" w:rsidRDefault="00BC52CB" w:rsidP="00BC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CB" w:rsidRPr="00F9233E" w:rsidRDefault="00BC52CB" w:rsidP="00BC5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6.4 Издание литературы по вопросам экологического образования и просвещения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CB" w:rsidRDefault="00BC52CB" w:rsidP="00BC52CB">
            <w:proofErr w:type="spellStart"/>
            <w:r w:rsidRPr="00FD6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Куулар</w:t>
            </w:r>
            <w:proofErr w:type="spellEnd"/>
            <w:r w:rsidRPr="00FD6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М.В. – начальник отдела лицензирования и экологической экспертизы </w:t>
            </w:r>
            <w:proofErr w:type="spellStart"/>
            <w:r w:rsidRPr="00FD6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Минлесхоз</w:t>
            </w:r>
            <w:proofErr w:type="spellEnd"/>
            <w:r w:rsidRPr="00FD6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CB" w:rsidRPr="00F9233E" w:rsidRDefault="00BC52CB" w:rsidP="00BC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CB" w:rsidRPr="00F9233E" w:rsidRDefault="00BC52CB" w:rsidP="00BC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CB" w:rsidRPr="00F9233E" w:rsidRDefault="00BC52CB" w:rsidP="00BC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CB" w:rsidRPr="00F9233E" w:rsidRDefault="00BC52CB" w:rsidP="00BC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CB" w:rsidRPr="00F9233E" w:rsidRDefault="00BC52CB" w:rsidP="00BC5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7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письмом  Министерства финансов Республики Тыва от 1 марта 2022 г. № ДО-941 предусмотренные финансовые средства направлены на обеспечение социально-значимых расходов</w:t>
            </w:r>
          </w:p>
        </w:tc>
      </w:tr>
    </w:tbl>
    <w:p w:rsidR="00FC5BA3" w:rsidRDefault="00FC5BA3" w:rsidP="00DB489E">
      <w:pPr>
        <w:spacing w:line="240" w:lineRule="auto"/>
        <w:rPr>
          <w:rFonts w:ascii="Times New Roman" w:hAnsi="Times New Roman" w:cs="Times New Roman"/>
        </w:rPr>
      </w:pPr>
    </w:p>
    <w:sectPr w:rsidR="00FC5BA3" w:rsidSect="00DB489E">
      <w:pgSz w:w="11906" w:h="16838"/>
      <w:pgMar w:top="678" w:right="707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6140"/>
    <w:multiLevelType w:val="hybridMultilevel"/>
    <w:tmpl w:val="6B9261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E13F5"/>
    <w:multiLevelType w:val="hybridMultilevel"/>
    <w:tmpl w:val="6B9261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C793C"/>
    <w:multiLevelType w:val="hybridMultilevel"/>
    <w:tmpl w:val="E7868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5312"/>
    <w:multiLevelType w:val="hybridMultilevel"/>
    <w:tmpl w:val="DA322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F38F8"/>
    <w:multiLevelType w:val="hybridMultilevel"/>
    <w:tmpl w:val="AFF84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9678C"/>
    <w:multiLevelType w:val="hybridMultilevel"/>
    <w:tmpl w:val="6B9261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6752D0"/>
    <w:multiLevelType w:val="hybridMultilevel"/>
    <w:tmpl w:val="37A87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B74"/>
    <w:rsid w:val="00002E4F"/>
    <w:rsid w:val="000076A6"/>
    <w:rsid w:val="000151F3"/>
    <w:rsid w:val="00016B84"/>
    <w:rsid w:val="000362F0"/>
    <w:rsid w:val="00037C60"/>
    <w:rsid w:val="000463A5"/>
    <w:rsid w:val="000509BC"/>
    <w:rsid w:val="00051CDC"/>
    <w:rsid w:val="00052F92"/>
    <w:rsid w:val="00060EFE"/>
    <w:rsid w:val="0006181B"/>
    <w:rsid w:val="000651C5"/>
    <w:rsid w:val="000672E2"/>
    <w:rsid w:val="00070186"/>
    <w:rsid w:val="00070B12"/>
    <w:rsid w:val="00074937"/>
    <w:rsid w:val="000755D5"/>
    <w:rsid w:val="000854E5"/>
    <w:rsid w:val="000979DF"/>
    <w:rsid w:val="000A7349"/>
    <w:rsid w:val="000B5440"/>
    <w:rsid w:val="000C1D20"/>
    <w:rsid w:val="000C551F"/>
    <w:rsid w:val="000D2F06"/>
    <w:rsid w:val="000E0BBE"/>
    <w:rsid w:val="000E0C03"/>
    <w:rsid w:val="000E1D12"/>
    <w:rsid w:val="000E4271"/>
    <w:rsid w:val="000E5EF1"/>
    <w:rsid w:val="000E6C8B"/>
    <w:rsid w:val="000F1802"/>
    <w:rsid w:val="000F4D7F"/>
    <w:rsid w:val="000F7502"/>
    <w:rsid w:val="00100C53"/>
    <w:rsid w:val="00102C2F"/>
    <w:rsid w:val="00102D62"/>
    <w:rsid w:val="00102EB1"/>
    <w:rsid w:val="00112B03"/>
    <w:rsid w:val="00112D74"/>
    <w:rsid w:val="0011522F"/>
    <w:rsid w:val="00117B14"/>
    <w:rsid w:val="0012050B"/>
    <w:rsid w:val="00125AEE"/>
    <w:rsid w:val="00136A2E"/>
    <w:rsid w:val="001424DB"/>
    <w:rsid w:val="00146C51"/>
    <w:rsid w:val="001536FF"/>
    <w:rsid w:val="00163C59"/>
    <w:rsid w:val="00165262"/>
    <w:rsid w:val="001659DA"/>
    <w:rsid w:val="00165C99"/>
    <w:rsid w:val="00171575"/>
    <w:rsid w:val="00175030"/>
    <w:rsid w:val="00175C1A"/>
    <w:rsid w:val="00177A91"/>
    <w:rsid w:val="00181BCD"/>
    <w:rsid w:val="001831CE"/>
    <w:rsid w:val="00183328"/>
    <w:rsid w:val="0019612A"/>
    <w:rsid w:val="001A3AFD"/>
    <w:rsid w:val="001A7309"/>
    <w:rsid w:val="001A75D7"/>
    <w:rsid w:val="001B3F0F"/>
    <w:rsid w:val="001D2FAD"/>
    <w:rsid w:val="001D38A6"/>
    <w:rsid w:val="001D5F31"/>
    <w:rsid w:val="001D6C97"/>
    <w:rsid w:val="001E2072"/>
    <w:rsid w:val="001E3C77"/>
    <w:rsid w:val="001F53D4"/>
    <w:rsid w:val="001F7FC3"/>
    <w:rsid w:val="00200C4A"/>
    <w:rsid w:val="00200C7B"/>
    <w:rsid w:val="00203F6B"/>
    <w:rsid w:val="0020474F"/>
    <w:rsid w:val="0020738C"/>
    <w:rsid w:val="00212F5D"/>
    <w:rsid w:val="002169E6"/>
    <w:rsid w:val="00220758"/>
    <w:rsid w:val="00220D6B"/>
    <w:rsid w:val="0022101A"/>
    <w:rsid w:val="00223A1B"/>
    <w:rsid w:val="00224EE2"/>
    <w:rsid w:val="00225957"/>
    <w:rsid w:val="00226016"/>
    <w:rsid w:val="002339E2"/>
    <w:rsid w:val="00236CF8"/>
    <w:rsid w:val="00243253"/>
    <w:rsid w:val="00251151"/>
    <w:rsid w:val="00251530"/>
    <w:rsid w:val="002604B0"/>
    <w:rsid w:val="00264064"/>
    <w:rsid w:val="0027193D"/>
    <w:rsid w:val="0027688D"/>
    <w:rsid w:val="0028079D"/>
    <w:rsid w:val="00281483"/>
    <w:rsid w:val="00296946"/>
    <w:rsid w:val="002A0680"/>
    <w:rsid w:val="002A34FF"/>
    <w:rsid w:val="002A6060"/>
    <w:rsid w:val="002A6C71"/>
    <w:rsid w:val="002B4444"/>
    <w:rsid w:val="002B64BA"/>
    <w:rsid w:val="002C6C3F"/>
    <w:rsid w:val="002D2398"/>
    <w:rsid w:val="002D7292"/>
    <w:rsid w:val="002E15F9"/>
    <w:rsid w:val="002E5FF3"/>
    <w:rsid w:val="002E7E09"/>
    <w:rsid w:val="002F0E54"/>
    <w:rsid w:val="002F1CDD"/>
    <w:rsid w:val="002F49E1"/>
    <w:rsid w:val="002F67C2"/>
    <w:rsid w:val="002F6D92"/>
    <w:rsid w:val="0030112E"/>
    <w:rsid w:val="00302BEC"/>
    <w:rsid w:val="003057E4"/>
    <w:rsid w:val="00305A49"/>
    <w:rsid w:val="003112B6"/>
    <w:rsid w:val="003118E8"/>
    <w:rsid w:val="00311D63"/>
    <w:rsid w:val="00314420"/>
    <w:rsid w:val="00324488"/>
    <w:rsid w:val="00332728"/>
    <w:rsid w:val="00336168"/>
    <w:rsid w:val="00343EE0"/>
    <w:rsid w:val="003446D9"/>
    <w:rsid w:val="0034633F"/>
    <w:rsid w:val="003537DB"/>
    <w:rsid w:val="0035511E"/>
    <w:rsid w:val="0036153B"/>
    <w:rsid w:val="0036313E"/>
    <w:rsid w:val="00364022"/>
    <w:rsid w:val="003643F5"/>
    <w:rsid w:val="00373AA3"/>
    <w:rsid w:val="003822F9"/>
    <w:rsid w:val="003861C5"/>
    <w:rsid w:val="0039191D"/>
    <w:rsid w:val="003923D5"/>
    <w:rsid w:val="0039575A"/>
    <w:rsid w:val="003A64A3"/>
    <w:rsid w:val="003B1AFB"/>
    <w:rsid w:val="003C56DA"/>
    <w:rsid w:val="003D3524"/>
    <w:rsid w:val="003E1A7F"/>
    <w:rsid w:val="003E33F3"/>
    <w:rsid w:val="003E764F"/>
    <w:rsid w:val="003F2FCE"/>
    <w:rsid w:val="004006DF"/>
    <w:rsid w:val="00401EE3"/>
    <w:rsid w:val="004051D1"/>
    <w:rsid w:val="00410165"/>
    <w:rsid w:val="00413328"/>
    <w:rsid w:val="0041527F"/>
    <w:rsid w:val="00416A59"/>
    <w:rsid w:val="00416B8D"/>
    <w:rsid w:val="004177D7"/>
    <w:rsid w:val="004214F7"/>
    <w:rsid w:val="00421511"/>
    <w:rsid w:val="00421A14"/>
    <w:rsid w:val="0042209F"/>
    <w:rsid w:val="0042263C"/>
    <w:rsid w:val="0042296A"/>
    <w:rsid w:val="00423EBE"/>
    <w:rsid w:val="00425905"/>
    <w:rsid w:val="00426697"/>
    <w:rsid w:val="004300E5"/>
    <w:rsid w:val="004342BF"/>
    <w:rsid w:val="004402F5"/>
    <w:rsid w:val="00444BAF"/>
    <w:rsid w:val="00445691"/>
    <w:rsid w:val="004463AF"/>
    <w:rsid w:val="00453E8B"/>
    <w:rsid w:val="0045605F"/>
    <w:rsid w:val="004571B0"/>
    <w:rsid w:val="00457613"/>
    <w:rsid w:val="00457E24"/>
    <w:rsid w:val="00461897"/>
    <w:rsid w:val="00461FD8"/>
    <w:rsid w:val="00465A06"/>
    <w:rsid w:val="004711F8"/>
    <w:rsid w:val="00471B9D"/>
    <w:rsid w:val="00473BB9"/>
    <w:rsid w:val="004743F8"/>
    <w:rsid w:val="00477178"/>
    <w:rsid w:val="00477E89"/>
    <w:rsid w:val="00484209"/>
    <w:rsid w:val="0049083D"/>
    <w:rsid w:val="00490D57"/>
    <w:rsid w:val="004A2668"/>
    <w:rsid w:val="004B6131"/>
    <w:rsid w:val="004C3CC8"/>
    <w:rsid w:val="004C4C8E"/>
    <w:rsid w:val="004C59C3"/>
    <w:rsid w:val="004D6FDF"/>
    <w:rsid w:val="004E354A"/>
    <w:rsid w:val="004E5B2A"/>
    <w:rsid w:val="004F43D8"/>
    <w:rsid w:val="00501F39"/>
    <w:rsid w:val="0050205A"/>
    <w:rsid w:val="0050461B"/>
    <w:rsid w:val="00507708"/>
    <w:rsid w:val="00514ECB"/>
    <w:rsid w:val="00516E3D"/>
    <w:rsid w:val="00517624"/>
    <w:rsid w:val="00517CD5"/>
    <w:rsid w:val="005209DB"/>
    <w:rsid w:val="005329F9"/>
    <w:rsid w:val="00532E60"/>
    <w:rsid w:val="00534416"/>
    <w:rsid w:val="0053641A"/>
    <w:rsid w:val="00536A89"/>
    <w:rsid w:val="00561E67"/>
    <w:rsid w:val="00561ED6"/>
    <w:rsid w:val="00566095"/>
    <w:rsid w:val="0057631F"/>
    <w:rsid w:val="005814C6"/>
    <w:rsid w:val="005823BC"/>
    <w:rsid w:val="005854D5"/>
    <w:rsid w:val="005877EF"/>
    <w:rsid w:val="00590C93"/>
    <w:rsid w:val="00592304"/>
    <w:rsid w:val="005965DE"/>
    <w:rsid w:val="005968B9"/>
    <w:rsid w:val="005A0FF3"/>
    <w:rsid w:val="005A32EA"/>
    <w:rsid w:val="005A44E5"/>
    <w:rsid w:val="005A7F0B"/>
    <w:rsid w:val="005B0E9A"/>
    <w:rsid w:val="005B1DF0"/>
    <w:rsid w:val="005B34B0"/>
    <w:rsid w:val="005C37A3"/>
    <w:rsid w:val="005C7C20"/>
    <w:rsid w:val="005D09B3"/>
    <w:rsid w:val="005D1C02"/>
    <w:rsid w:val="005D27DC"/>
    <w:rsid w:val="005E2DAE"/>
    <w:rsid w:val="005E4909"/>
    <w:rsid w:val="005E4B41"/>
    <w:rsid w:val="005E4C35"/>
    <w:rsid w:val="005E6E7E"/>
    <w:rsid w:val="005F3199"/>
    <w:rsid w:val="005F48D6"/>
    <w:rsid w:val="005F5D48"/>
    <w:rsid w:val="006004B2"/>
    <w:rsid w:val="006054F9"/>
    <w:rsid w:val="00605589"/>
    <w:rsid w:val="0060687B"/>
    <w:rsid w:val="006101F6"/>
    <w:rsid w:val="0061130B"/>
    <w:rsid w:val="00612809"/>
    <w:rsid w:val="006128F2"/>
    <w:rsid w:val="00613494"/>
    <w:rsid w:val="0061628D"/>
    <w:rsid w:val="00617F71"/>
    <w:rsid w:val="00621068"/>
    <w:rsid w:val="006212BE"/>
    <w:rsid w:val="006217FA"/>
    <w:rsid w:val="00625426"/>
    <w:rsid w:val="00632FE1"/>
    <w:rsid w:val="00636456"/>
    <w:rsid w:val="006365E4"/>
    <w:rsid w:val="006506FA"/>
    <w:rsid w:val="00652F37"/>
    <w:rsid w:val="00655F8B"/>
    <w:rsid w:val="00660CFE"/>
    <w:rsid w:val="00672DA7"/>
    <w:rsid w:val="00673B07"/>
    <w:rsid w:val="006819D3"/>
    <w:rsid w:val="00683054"/>
    <w:rsid w:val="00683261"/>
    <w:rsid w:val="006A0A6B"/>
    <w:rsid w:val="006A4660"/>
    <w:rsid w:val="006A71DC"/>
    <w:rsid w:val="006A739A"/>
    <w:rsid w:val="006B205B"/>
    <w:rsid w:val="006B2FE3"/>
    <w:rsid w:val="006B39BA"/>
    <w:rsid w:val="006D015B"/>
    <w:rsid w:val="006E0B1D"/>
    <w:rsid w:val="006E3100"/>
    <w:rsid w:val="006E3C8B"/>
    <w:rsid w:val="006E7072"/>
    <w:rsid w:val="006F1507"/>
    <w:rsid w:val="00701FD4"/>
    <w:rsid w:val="0070345F"/>
    <w:rsid w:val="00712226"/>
    <w:rsid w:val="00712728"/>
    <w:rsid w:val="00712876"/>
    <w:rsid w:val="007204FD"/>
    <w:rsid w:val="00725BA7"/>
    <w:rsid w:val="007309E0"/>
    <w:rsid w:val="00735660"/>
    <w:rsid w:val="007407D9"/>
    <w:rsid w:val="007426A0"/>
    <w:rsid w:val="007434F4"/>
    <w:rsid w:val="0075146E"/>
    <w:rsid w:val="0075169E"/>
    <w:rsid w:val="00753846"/>
    <w:rsid w:val="0076786C"/>
    <w:rsid w:val="00777532"/>
    <w:rsid w:val="007842C3"/>
    <w:rsid w:val="00785592"/>
    <w:rsid w:val="00790E7B"/>
    <w:rsid w:val="007913E9"/>
    <w:rsid w:val="00794C7E"/>
    <w:rsid w:val="0079515E"/>
    <w:rsid w:val="007A6C9E"/>
    <w:rsid w:val="007B112F"/>
    <w:rsid w:val="007B54CC"/>
    <w:rsid w:val="007B5523"/>
    <w:rsid w:val="007B6FFD"/>
    <w:rsid w:val="007C2E26"/>
    <w:rsid w:val="007D1456"/>
    <w:rsid w:val="007D4E34"/>
    <w:rsid w:val="007F0522"/>
    <w:rsid w:val="007F24A6"/>
    <w:rsid w:val="007F682B"/>
    <w:rsid w:val="008006C9"/>
    <w:rsid w:val="00803CB0"/>
    <w:rsid w:val="00806F21"/>
    <w:rsid w:val="008111A3"/>
    <w:rsid w:val="0081234B"/>
    <w:rsid w:val="00814131"/>
    <w:rsid w:val="0081663D"/>
    <w:rsid w:val="0081729E"/>
    <w:rsid w:val="008178A7"/>
    <w:rsid w:val="0082015F"/>
    <w:rsid w:val="008372F2"/>
    <w:rsid w:val="00841287"/>
    <w:rsid w:val="008431F4"/>
    <w:rsid w:val="008444F4"/>
    <w:rsid w:val="00844F41"/>
    <w:rsid w:val="008639D4"/>
    <w:rsid w:val="00867CBB"/>
    <w:rsid w:val="00871047"/>
    <w:rsid w:val="0087137F"/>
    <w:rsid w:val="008814A9"/>
    <w:rsid w:val="0089077A"/>
    <w:rsid w:val="008932C9"/>
    <w:rsid w:val="008945A4"/>
    <w:rsid w:val="008A4459"/>
    <w:rsid w:val="008A71FD"/>
    <w:rsid w:val="008C3BA6"/>
    <w:rsid w:val="008C4534"/>
    <w:rsid w:val="008C6B03"/>
    <w:rsid w:val="008D3A3C"/>
    <w:rsid w:val="008D4964"/>
    <w:rsid w:val="008D4B39"/>
    <w:rsid w:val="008D5552"/>
    <w:rsid w:val="008E4894"/>
    <w:rsid w:val="008F2183"/>
    <w:rsid w:val="0090563F"/>
    <w:rsid w:val="00913481"/>
    <w:rsid w:val="009138E1"/>
    <w:rsid w:val="00924512"/>
    <w:rsid w:val="00931322"/>
    <w:rsid w:val="00937180"/>
    <w:rsid w:val="00941835"/>
    <w:rsid w:val="00944DA7"/>
    <w:rsid w:val="009459C2"/>
    <w:rsid w:val="009518A1"/>
    <w:rsid w:val="00952B7D"/>
    <w:rsid w:val="0097363F"/>
    <w:rsid w:val="00982A96"/>
    <w:rsid w:val="00983B25"/>
    <w:rsid w:val="00985EFF"/>
    <w:rsid w:val="00990E35"/>
    <w:rsid w:val="009945E3"/>
    <w:rsid w:val="0099698B"/>
    <w:rsid w:val="00996F4B"/>
    <w:rsid w:val="009A5557"/>
    <w:rsid w:val="009A6AA3"/>
    <w:rsid w:val="009B1519"/>
    <w:rsid w:val="009C090B"/>
    <w:rsid w:val="009C1BAE"/>
    <w:rsid w:val="009C20AF"/>
    <w:rsid w:val="009C4113"/>
    <w:rsid w:val="009C66A4"/>
    <w:rsid w:val="009C7E00"/>
    <w:rsid w:val="009D4B66"/>
    <w:rsid w:val="009D73AC"/>
    <w:rsid w:val="009E064A"/>
    <w:rsid w:val="009E1688"/>
    <w:rsid w:val="009E3C77"/>
    <w:rsid w:val="009E7A1A"/>
    <w:rsid w:val="009E7D99"/>
    <w:rsid w:val="009F0F84"/>
    <w:rsid w:val="009F1375"/>
    <w:rsid w:val="009F3E22"/>
    <w:rsid w:val="009F4202"/>
    <w:rsid w:val="00A04CD2"/>
    <w:rsid w:val="00A34E9A"/>
    <w:rsid w:val="00A368B2"/>
    <w:rsid w:val="00A3742A"/>
    <w:rsid w:val="00A42657"/>
    <w:rsid w:val="00A42E03"/>
    <w:rsid w:val="00A4425A"/>
    <w:rsid w:val="00A44485"/>
    <w:rsid w:val="00A50220"/>
    <w:rsid w:val="00A50EB8"/>
    <w:rsid w:val="00A51C73"/>
    <w:rsid w:val="00A5298F"/>
    <w:rsid w:val="00A53B4A"/>
    <w:rsid w:val="00A7278D"/>
    <w:rsid w:val="00A73BBF"/>
    <w:rsid w:val="00A83648"/>
    <w:rsid w:val="00A83F1B"/>
    <w:rsid w:val="00A85572"/>
    <w:rsid w:val="00A952B9"/>
    <w:rsid w:val="00AA5C64"/>
    <w:rsid w:val="00AA7689"/>
    <w:rsid w:val="00AB4FE5"/>
    <w:rsid w:val="00AB72CD"/>
    <w:rsid w:val="00AC68B3"/>
    <w:rsid w:val="00AE25FC"/>
    <w:rsid w:val="00AE30A8"/>
    <w:rsid w:val="00AE6FD3"/>
    <w:rsid w:val="00AF5273"/>
    <w:rsid w:val="00AF5EA0"/>
    <w:rsid w:val="00B0326C"/>
    <w:rsid w:val="00B11757"/>
    <w:rsid w:val="00B12EAD"/>
    <w:rsid w:val="00B1732C"/>
    <w:rsid w:val="00B2031D"/>
    <w:rsid w:val="00B26545"/>
    <w:rsid w:val="00B279E9"/>
    <w:rsid w:val="00B33C9B"/>
    <w:rsid w:val="00B35A0F"/>
    <w:rsid w:val="00B370F2"/>
    <w:rsid w:val="00B42322"/>
    <w:rsid w:val="00B42C93"/>
    <w:rsid w:val="00B449FA"/>
    <w:rsid w:val="00B46D09"/>
    <w:rsid w:val="00B51893"/>
    <w:rsid w:val="00B55EB8"/>
    <w:rsid w:val="00B562AB"/>
    <w:rsid w:val="00B6077E"/>
    <w:rsid w:val="00B61056"/>
    <w:rsid w:val="00B6235A"/>
    <w:rsid w:val="00B64369"/>
    <w:rsid w:val="00B7418C"/>
    <w:rsid w:val="00B80F75"/>
    <w:rsid w:val="00B83251"/>
    <w:rsid w:val="00B92044"/>
    <w:rsid w:val="00B93F8C"/>
    <w:rsid w:val="00BA3354"/>
    <w:rsid w:val="00BA7433"/>
    <w:rsid w:val="00BA74E0"/>
    <w:rsid w:val="00BB4237"/>
    <w:rsid w:val="00BB44C4"/>
    <w:rsid w:val="00BB4A9C"/>
    <w:rsid w:val="00BB4FE8"/>
    <w:rsid w:val="00BC06BE"/>
    <w:rsid w:val="00BC52CB"/>
    <w:rsid w:val="00BD0638"/>
    <w:rsid w:val="00BD0D49"/>
    <w:rsid w:val="00BE04BF"/>
    <w:rsid w:val="00BE0CC5"/>
    <w:rsid w:val="00BE7315"/>
    <w:rsid w:val="00BE7DE1"/>
    <w:rsid w:val="00BF047C"/>
    <w:rsid w:val="00BF3729"/>
    <w:rsid w:val="00BF3D2C"/>
    <w:rsid w:val="00BF6D36"/>
    <w:rsid w:val="00BF79B0"/>
    <w:rsid w:val="00C004FE"/>
    <w:rsid w:val="00C1258D"/>
    <w:rsid w:val="00C13EBB"/>
    <w:rsid w:val="00C15A5A"/>
    <w:rsid w:val="00C167F6"/>
    <w:rsid w:val="00C20648"/>
    <w:rsid w:val="00C24312"/>
    <w:rsid w:val="00C25DDE"/>
    <w:rsid w:val="00C3640D"/>
    <w:rsid w:val="00C45E06"/>
    <w:rsid w:val="00C47D9C"/>
    <w:rsid w:val="00C47F31"/>
    <w:rsid w:val="00C51782"/>
    <w:rsid w:val="00C523BC"/>
    <w:rsid w:val="00C529F7"/>
    <w:rsid w:val="00C5453D"/>
    <w:rsid w:val="00C659A5"/>
    <w:rsid w:val="00C73CDC"/>
    <w:rsid w:val="00C814A9"/>
    <w:rsid w:val="00C85775"/>
    <w:rsid w:val="00C86A11"/>
    <w:rsid w:val="00C87193"/>
    <w:rsid w:val="00CA2D69"/>
    <w:rsid w:val="00CA40A4"/>
    <w:rsid w:val="00CB66EB"/>
    <w:rsid w:val="00CC0B6B"/>
    <w:rsid w:val="00CC3074"/>
    <w:rsid w:val="00CC32FE"/>
    <w:rsid w:val="00CC53B8"/>
    <w:rsid w:val="00CC6B74"/>
    <w:rsid w:val="00CD4529"/>
    <w:rsid w:val="00CE22CB"/>
    <w:rsid w:val="00CF2CDC"/>
    <w:rsid w:val="00CF605E"/>
    <w:rsid w:val="00CF7E68"/>
    <w:rsid w:val="00D02218"/>
    <w:rsid w:val="00D0385A"/>
    <w:rsid w:val="00D05EF2"/>
    <w:rsid w:val="00D12971"/>
    <w:rsid w:val="00D207EB"/>
    <w:rsid w:val="00D240E2"/>
    <w:rsid w:val="00D257DA"/>
    <w:rsid w:val="00D27830"/>
    <w:rsid w:val="00D310D3"/>
    <w:rsid w:val="00D35F74"/>
    <w:rsid w:val="00D364FE"/>
    <w:rsid w:val="00D36C42"/>
    <w:rsid w:val="00D411D8"/>
    <w:rsid w:val="00D4287D"/>
    <w:rsid w:val="00D43DC9"/>
    <w:rsid w:val="00D5010F"/>
    <w:rsid w:val="00D5049A"/>
    <w:rsid w:val="00D527F0"/>
    <w:rsid w:val="00D57820"/>
    <w:rsid w:val="00D75CD0"/>
    <w:rsid w:val="00D82C68"/>
    <w:rsid w:val="00D82DBB"/>
    <w:rsid w:val="00D84505"/>
    <w:rsid w:val="00D85A42"/>
    <w:rsid w:val="00D90D5F"/>
    <w:rsid w:val="00D9209C"/>
    <w:rsid w:val="00DA045C"/>
    <w:rsid w:val="00DA2FEB"/>
    <w:rsid w:val="00DA6323"/>
    <w:rsid w:val="00DB1CFE"/>
    <w:rsid w:val="00DB47B0"/>
    <w:rsid w:val="00DB489E"/>
    <w:rsid w:val="00DB4E56"/>
    <w:rsid w:val="00DC362D"/>
    <w:rsid w:val="00DD0404"/>
    <w:rsid w:val="00DD0671"/>
    <w:rsid w:val="00DE033A"/>
    <w:rsid w:val="00DE1BBC"/>
    <w:rsid w:val="00DE3C2E"/>
    <w:rsid w:val="00DE772C"/>
    <w:rsid w:val="00DF0F22"/>
    <w:rsid w:val="00DF42FF"/>
    <w:rsid w:val="00E01178"/>
    <w:rsid w:val="00E04143"/>
    <w:rsid w:val="00E04850"/>
    <w:rsid w:val="00E066B2"/>
    <w:rsid w:val="00E13BCB"/>
    <w:rsid w:val="00E17317"/>
    <w:rsid w:val="00E1741C"/>
    <w:rsid w:val="00E20797"/>
    <w:rsid w:val="00E2355F"/>
    <w:rsid w:val="00E26D38"/>
    <w:rsid w:val="00E275D9"/>
    <w:rsid w:val="00E3055E"/>
    <w:rsid w:val="00E3090F"/>
    <w:rsid w:val="00E37C5D"/>
    <w:rsid w:val="00E41108"/>
    <w:rsid w:val="00E42B22"/>
    <w:rsid w:val="00E45D0D"/>
    <w:rsid w:val="00E50458"/>
    <w:rsid w:val="00E52990"/>
    <w:rsid w:val="00E55921"/>
    <w:rsid w:val="00E65295"/>
    <w:rsid w:val="00E67AAA"/>
    <w:rsid w:val="00E67C14"/>
    <w:rsid w:val="00E77E39"/>
    <w:rsid w:val="00E81C19"/>
    <w:rsid w:val="00E858A0"/>
    <w:rsid w:val="00E87695"/>
    <w:rsid w:val="00E954BC"/>
    <w:rsid w:val="00E9694E"/>
    <w:rsid w:val="00EA4A65"/>
    <w:rsid w:val="00EB7F03"/>
    <w:rsid w:val="00EC5846"/>
    <w:rsid w:val="00ED10D6"/>
    <w:rsid w:val="00ED2995"/>
    <w:rsid w:val="00ED6AF1"/>
    <w:rsid w:val="00EE307D"/>
    <w:rsid w:val="00EE4FAA"/>
    <w:rsid w:val="00EE5B21"/>
    <w:rsid w:val="00EE62C9"/>
    <w:rsid w:val="00EF334A"/>
    <w:rsid w:val="00EF4C50"/>
    <w:rsid w:val="00F042B1"/>
    <w:rsid w:val="00F0433A"/>
    <w:rsid w:val="00F04C28"/>
    <w:rsid w:val="00F149C0"/>
    <w:rsid w:val="00F14A79"/>
    <w:rsid w:val="00F21666"/>
    <w:rsid w:val="00F22753"/>
    <w:rsid w:val="00F35DAF"/>
    <w:rsid w:val="00F367B0"/>
    <w:rsid w:val="00F418BE"/>
    <w:rsid w:val="00F51A5E"/>
    <w:rsid w:val="00F548FF"/>
    <w:rsid w:val="00F655CD"/>
    <w:rsid w:val="00F73084"/>
    <w:rsid w:val="00F8558A"/>
    <w:rsid w:val="00F87EBC"/>
    <w:rsid w:val="00F9233E"/>
    <w:rsid w:val="00FA2712"/>
    <w:rsid w:val="00FA3E97"/>
    <w:rsid w:val="00FA44EC"/>
    <w:rsid w:val="00FB159D"/>
    <w:rsid w:val="00FB23FD"/>
    <w:rsid w:val="00FB4A3B"/>
    <w:rsid w:val="00FB77EF"/>
    <w:rsid w:val="00FC0248"/>
    <w:rsid w:val="00FC52BE"/>
    <w:rsid w:val="00FC5775"/>
    <w:rsid w:val="00FC5BA3"/>
    <w:rsid w:val="00FD3F79"/>
    <w:rsid w:val="00FD62E8"/>
    <w:rsid w:val="00FD7BB0"/>
    <w:rsid w:val="00FE0DFB"/>
    <w:rsid w:val="00FE3FB1"/>
    <w:rsid w:val="00FF3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9812A"/>
  <w15:docId w15:val="{6B2DB22B-1D8B-4E0C-A1C3-49F41651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C6B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C6B7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,Маркер"/>
    <w:basedOn w:val="a"/>
    <w:link w:val="a4"/>
    <w:qFormat/>
    <w:rsid w:val="004342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7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A9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370F2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175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659A5"/>
    <w:rPr>
      <w:rFonts w:ascii="Arial" w:hAnsi="Arial" w:cs="Arial"/>
      <w:sz w:val="20"/>
      <w:szCs w:val="20"/>
    </w:rPr>
  </w:style>
  <w:style w:type="paragraph" w:styleId="a9">
    <w:name w:val="No Spacing"/>
    <w:uiPriority w:val="1"/>
    <w:qFormat/>
    <w:rsid w:val="004214F7"/>
    <w:pPr>
      <w:spacing w:after="0" w:line="240" w:lineRule="auto"/>
    </w:p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"/>
    <w:link w:val="a3"/>
    <w:locked/>
    <w:rsid w:val="00C15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39CD6-8BED-41BC-BD06-6E534358E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4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Lira</cp:lastModifiedBy>
  <cp:revision>247</cp:revision>
  <cp:lastPrinted>2021-01-21T02:23:00Z</cp:lastPrinted>
  <dcterms:created xsi:type="dcterms:W3CDTF">2021-06-09T04:21:00Z</dcterms:created>
  <dcterms:modified xsi:type="dcterms:W3CDTF">2023-03-02T04:18:00Z</dcterms:modified>
</cp:coreProperties>
</file>